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90EBDC">
      <w:pPr>
        <w:jc w:val="center"/>
        <w:rPr>
          <w:sz w:val="30"/>
          <w:szCs w:val="30"/>
          <w:highlight w:val="none"/>
        </w:rPr>
      </w:pPr>
    </w:p>
    <w:p w14:paraId="02B2104E">
      <w:pPr>
        <w:jc w:val="center"/>
        <w:rPr>
          <w:rFonts w:eastAsia="黑体"/>
          <w:w w:val="90"/>
          <w:sz w:val="36"/>
          <w:szCs w:val="36"/>
          <w:highlight w:val="none"/>
        </w:rPr>
      </w:pPr>
    </w:p>
    <w:p w14:paraId="7FFB2EB4">
      <w:pPr>
        <w:jc w:val="center"/>
        <w:rPr>
          <w:rFonts w:eastAsia="黑体"/>
          <w:w w:val="90"/>
          <w:sz w:val="36"/>
          <w:szCs w:val="36"/>
          <w:highlight w:val="none"/>
        </w:rPr>
      </w:pPr>
      <w:r>
        <w:rPr>
          <w:rFonts w:eastAsia="黑体"/>
          <w:w w:val="90"/>
          <w:sz w:val="36"/>
          <w:szCs w:val="36"/>
          <w:highlight w:val="none"/>
        </w:rPr>
        <w:t>吉林省</w:t>
      </w:r>
      <w:r>
        <w:rPr>
          <w:rFonts w:hint="eastAsia" w:eastAsia="黑体"/>
          <w:w w:val="90"/>
          <w:sz w:val="36"/>
          <w:szCs w:val="36"/>
          <w:highlight w:val="none"/>
        </w:rPr>
        <w:t>清洁供暖</w:t>
      </w:r>
    </w:p>
    <w:p w14:paraId="52C0D393">
      <w:pPr>
        <w:jc w:val="center"/>
        <w:rPr>
          <w:rFonts w:eastAsia="黑体"/>
          <w:w w:val="90"/>
          <w:sz w:val="36"/>
          <w:szCs w:val="36"/>
          <w:highlight w:val="none"/>
        </w:rPr>
      </w:pPr>
    </w:p>
    <w:p w14:paraId="363D2306">
      <w:pPr>
        <w:jc w:val="center"/>
        <w:rPr>
          <w:rFonts w:eastAsia="黑体"/>
          <w:w w:val="90"/>
          <w:sz w:val="36"/>
          <w:szCs w:val="36"/>
          <w:highlight w:val="none"/>
        </w:rPr>
      </w:pPr>
      <w:r>
        <w:rPr>
          <w:rFonts w:eastAsia="黑体"/>
          <w:w w:val="90"/>
          <w:sz w:val="36"/>
          <w:szCs w:val="36"/>
          <w:highlight w:val="none"/>
        </w:rPr>
        <w:t>技术导则</w:t>
      </w:r>
      <w:bookmarkStart w:id="443" w:name="_GoBack"/>
      <w:bookmarkEnd w:id="443"/>
    </w:p>
    <w:p w14:paraId="3A6F6D00">
      <w:pPr>
        <w:spacing w:line="360" w:lineRule="exact"/>
        <w:jc w:val="center"/>
        <w:rPr>
          <w:sz w:val="30"/>
          <w:szCs w:val="30"/>
          <w:highlight w:val="none"/>
        </w:rPr>
      </w:pPr>
    </w:p>
    <w:p w14:paraId="2E0DACBE">
      <w:pPr>
        <w:jc w:val="center"/>
        <w:rPr>
          <w:rFonts w:eastAsia="黑体"/>
          <w:b/>
          <w:highlight w:val="none"/>
        </w:rPr>
      </w:pPr>
    </w:p>
    <w:p w14:paraId="2B11340C">
      <w:pPr>
        <w:jc w:val="center"/>
        <w:rPr>
          <w:rFonts w:eastAsia="黑体"/>
          <w:b/>
          <w:highlight w:val="none"/>
        </w:rPr>
      </w:pPr>
      <w:r>
        <w:rPr>
          <w:rFonts w:eastAsia="黑体"/>
          <w:b/>
          <w:highlight w:val="none"/>
        </w:rPr>
        <w:t>Technical guideline for clean heating in Jilin province</w:t>
      </w:r>
    </w:p>
    <w:p w14:paraId="137D2C0D">
      <w:pPr>
        <w:jc w:val="center"/>
        <w:rPr>
          <w:rFonts w:eastAsia="黑体"/>
          <w:b/>
          <w:highlight w:val="none"/>
        </w:rPr>
      </w:pPr>
    </w:p>
    <w:p w14:paraId="6C43441D">
      <w:pPr>
        <w:jc w:val="center"/>
        <w:rPr>
          <w:rFonts w:eastAsia="黑体"/>
          <w:b/>
          <w:highlight w:val="none"/>
        </w:rPr>
      </w:pPr>
    </w:p>
    <w:p w14:paraId="5B36DE1B">
      <w:pPr>
        <w:jc w:val="center"/>
        <w:rPr>
          <w:rFonts w:eastAsia="黑体"/>
          <w:highlight w:val="none"/>
        </w:rPr>
      </w:pPr>
    </w:p>
    <w:p w14:paraId="6582EEEE">
      <w:pPr>
        <w:jc w:val="center"/>
        <w:rPr>
          <w:sz w:val="30"/>
          <w:szCs w:val="30"/>
          <w:highlight w:val="none"/>
        </w:rPr>
      </w:pPr>
    </w:p>
    <w:p w14:paraId="006BA982">
      <w:pPr>
        <w:jc w:val="center"/>
        <w:rPr>
          <w:sz w:val="30"/>
          <w:szCs w:val="30"/>
          <w:highlight w:val="none"/>
        </w:rPr>
      </w:pPr>
    </w:p>
    <w:p w14:paraId="50083C1E">
      <w:pPr>
        <w:jc w:val="center"/>
        <w:rPr>
          <w:sz w:val="30"/>
          <w:szCs w:val="30"/>
          <w:highlight w:val="none"/>
        </w:rPr>
      </w:pPr>
    </w:p>
    <w:p w14:paraId="61027763">
      <w:pPr>
        <w:jc w:val="center"/>
        <w:rPr>
          <w:sz w:val="30"/>
          <w:szCs w:val="30"/>
          <w:highlight w:val="none"/>
        </w:rPr>
      </w:pPr>
    </w:p>
    <w:p w14:paraId="31C82BF6">
      <w:pPr>
        <w:jc w:val="center"/>
        <w:rPr>
          <w:sz w:val="30"/>
          <w:szCs w:val="30"/>
          <w:highlight w:val="none"/>
        </w:rPr>
      </w:pPr>
    </w:p>
    <w:p w14:paraId="35641A25">
      <w:pPr>
        <w:jc w:val="center"/>
        <w:rPr>
          <w:sz w:val="30"/>
          <w:szCs w:val="30"/>
          <w:highlight w:val="none"/>
        </w:rPr>
      </w:pPr>
    </w:p>
    <w:p w14:paraId="46C92B0C">
      <w:pPr>
        <w:jc w:val="center"/>
        <w:rPr>
          <w:sz w:val="30"/>
          <w:szCs w:val="30"/>
          <w:highlight w:val="none"/>
        </w:rPr>
      </w:pPr>
    </w:p>
    <w:p w14:paraId="1162A6C4">
      <w:pPr>
        <w:rPr>
          <w:sz w:val="30"/>
          <w:szCs w:val="30"/>
          <w:highlight w:val="none"/>
        </w:rPr>
      </w:pPr>
    </w:p>
    <w:p w14:paraId="22212F52">
      <w:pPr>
        <w:rPr>
          <w:sz w:val="30"/>
          <w:szCs w:val="30"/>
          <w:highlight w:val="none"/>
        </w:rPr>
      </w:pPr>
    </w:p>
    <w:p w14:paraId="0D68FD52">
      <w:pPr>
        <w:jc w:val="center"/>
        <w:rPr>
          <w:b/>
          <w:sz w:val="30"/>
          <w:szCs w:val="30"/>
          <w:highlight w:val="none"/>
        </w:rPr>
      </w:pPr>
      <w:r>
        <w:rPr>
          <w:rFonts w:eastAsia="黑体"/>
          <w:highlight w:val="none"/>
        </w:rPr>
        <w:t>2024-</w:t>
      </w:r>
      <w:r>
        <w:rPr>
          <w:rFonts w:hint="eastAsia" w:eastAsia="黑体"/>
          <w:highlight w:val="none"/>
          <w:lang w:val="en-US" w:eastAsia="zh-CN"/>
        </w:rPr>
        <w:t>02</w:t>
      </w:r>
      <w:r>
        <w:rPr>
          <w:rFonts w:eastAsia="黑体"/>
          <w:highlight w:val="none"/>
        </w:rPr>
        <w:t>-</w:t>
      </w:r>
      <w:r>
        <w:rPr>
          <w:rFonts w:hint="eastAsia" w:eastAsia="黑体"/>
          <w:highlight w:val="none"/>
          <w:lang w:val="en-US" w:eastAsia="zh-CN"/>
        </w:rPr>
        <w:t>05</w:t>
      </w:r>
      <w:r>
        <w:rPr>
          <w:rFonts w:eastAsia="黑体"/>
          <w:highlight w:val="none"/>
        </w:rPr>
        <w:t xml:space="preserve"> 发布 </w:t>
      </w:r>
      <w:r>
        <w:rPr>
          <w:b/>
          <w:sz w:val="30"/>
          <w:szCs w:val="30"/>
          <w:highlight w:val="none"/>
        </w:rPr>
        <w:t xml:space="preserve">                  </w:t>
      </w:r>
      <w:r>
        <w:rPr>
          <w:rFonts w:eastAsia="黑体"/>
          <w:highlight w:val="none"/>
        </w:rPr>
        <w:t>2024-</w:t>
      </w:r>
      <w:r>
        <w:rPr>
          <w:rFonts w:hint="eastAsia" w:eastAsia="黑体"/>
          <w:highlight w:val="none"/>
          <w:lang w:val="en-US" w:eastAsia="zh-CN"/>
        </w:rPr>
        <w:t>02</w:t>
      </w:r>
      <w:r>
        <w:rPr>
          <w:rFonts w:eastAsia="黑体"/>
          <w:highlight w:val="none"/>
        </w:rPr>
        <w:t>-</w:t>
      </w:r>
      <w:r>
        <w:rPr>
          <w:rFonts w:hint="eastAsia" w:eastAsia="黑体"/>
          <w:highlight w:val="none"/>
          <w:lang w:val="en-US" w:eastAsia="zh-CN"/>
        </w:rPr>
        <w:t>05</w:t>
      </w:r>
      <w:r>
        <w:rPr>
          <w:rFonts w:eastAsia="黑体"/>
          <w:highlight w:val="none"/>
        </w:rPr>
        <w:t>实施</w:t>
      </w:r>
    </w:p>
    <w:p w14:paraId="353DD350">
      <w:pPr>
        <w:jc w:val="center"/>
        <w:rPr>
          <w:sz w:val="30"/>
          <w:szCs w:val="30"/>
          <w:highlight w:val="none"/>
        </w:rPr>
      </w:pPr>
      <w:r>
        <w:rPr>
          <w:sz w:val="30"/>
          <w:szCs w:val="30"/>
          <w:highlight w:val="none"/>
        </w:rPr>
        <w:t>———————————————————————————</w:t>
      </w:r>
    </w:p>
    <w:p w14:paraId="090CA431">
      <w:pPr>
        <w:jc w:val="center"/>
        <w:rPr>
          <w:rFonts w:eastAsia="黑体"/>
          <w:spacing w:val="10"/>
          <w:sz w:val="24"/>
          <w:szCs w:val="24"/>
          <w:highlight w:val="none"/>
        </w:rPr>
      </w:pPr>
      <w:r>
        <w:rPr>
          <w:rFonts w:eastAsia="黑体"/>
          <w:spacing w:val="10"/>
          <w:sz w:val="24"/>
          <w:szCs w:val="24"/>
          <w:highlight w:val="none"/>
        </w:rPr>
        <w:t>吉林省住房和城乡建设厅</w:t>
      </w:r>
      <w:r>
        <w:rPr>
          <w:rFonts w:hint="eastAsia" w:eastAsia="黑体"/>
          <w:spacing w:val="10"/>
          <w:sz w:val="24"/>
          <w:szCs w:val="24"/>
          <w:highlight w:val="none"/>
        </w:rPr>
        <w:t xml:space="preserve">     </w:t>
      </w:r>
      <w:r>
        <w:rPr>
          <w:rFonts w:eastAsia="黑体"/>
          <w:sz w:val="24"/>
          <w:szCs w:val="24"/>
          <w:highlight w:val="none"/>
        </w:rPr>
        <w:t>发布</w:t>
      </w:r>
    </w:p>
    <w:p w14:paraId="640BC772">
      <w:pPr>
        <w:jc w:val="center"/>
        <w:rPr>
          <w:rFonts w:eastAsia="黑体"/>
          <w:sz w:val="24"/>
          <w:szCs w:val="24"/>
          <w:highlight w:val="none"/>
        </w:rPr>
      </w:pPr>
      <w:r>
        <w:rPr>
          <w:rFonts w:eastAsia="黑体"/>
          <w:sz w:val="24"/>
          <w:szCs w:val="24"/>
          <w:highlight w:val="none"/>
        </w:rPr>
        <w:t xml:space="preserve">                            </w:t>
      </w:r>
    </w:p>
    <w:p w14:paraId="27BDF268">
      <w:pPr>
        <w:jc w:val="center"/>
        <w:rPr>
          <w:b/>
          <w:sz w:val="30"/>
          <w:szCs w:val="30"/>
          <w:highlight w:val="none"/>
        </w:rPr>
      </w:pPr>
    </w:p>
    <w:p w14:paraId="7CEA2CF9">
      <w:pPr>
        <w:jc w:val="center"/>
        <w:rPr>
          <w:b/>
          <w:sz w:val="30"/>
          <w:szCs w:val="30"/>
          <w:highlight w:val="none"/>
        </w:rPr>
      </w:pPr>
    </w:p>
    <w:p w14:paraId="1CD30A13">
      <w:pPr>
        <w:spacing w:beforeLines="250" w:afterLines="200"/>
        <w:jc w:val="center"/>
        <w:rPr>
          <w:rFonts w:eastAsia="黑体"/>
          <w:bCs/>
          <w:sz w:val="32"/>
          <w:szCs w:val="32"/>
          <w:highlight w:val="none"/>
        </w:rPr>
      </w:pPr>
    </w:p>
    <w:p w14:paraId="4B4E04E4">
      <w:pPr>
        <w:spacing w:beforeLines="100"/>
        <w:jc w:val="center"/>
        <w:rPr>
          <w:rFonts w:eastAsia="黑体"/>
          <w:sz w:val="36"/>
          <w:szCs w:val="36"/>
          <w:highlight w:val="none"/>
        </w:rPr>
      </w:pPr>
      <w:r>
        <w:rPr>
          <w:rFonts w:eastAsia="黑体"/>
          <w:w w:val="90"/>
          <w:sz w:val="36"/>
          <w:szCs w:val="36"/>
          <w:highlight w:val="none"/>
        </w:rPr>
        <w:t>吉林省</w:t>
      </w:r>
      <w:r>
        <w:rPr>
          <w:rFonts w:hint="eastAsia" w:eastAsia="黑体"/>
          <w:w w:val="90"/>
          <w:sz w:val="36"/>
          <w:szCs w:val="36"/>
          <w:highlight w:val="none"/>
        </w:rPr>
        <w:t>清洁供暖</w:t>
      </w:r>
      <w:r>
        <w:rPr>
          <w:rFonts w:eastAsia="黑体"/>
          <w:w w:val="90"/>
          <w:sz w:val="36"/>
          <w:szCs w:val="36"/>
          <w:highlight w:val="none"/>
        </w:rPr>
        <w:t>技术导则</w:t>
      </w:r>
    </w:p>
    <w:p w14:paraId="7014C2E9">
      <w:pPr>
        <w:spacing w:line="360" w:lineRule="exact"/>
        <w:jc w:val="center"/>
        <w:rPr>
          <w:sz w:val="30"/>
          <w:szCs w:val="30"/>
          <w:highlight w:val="none"/>
        </w:rPr>
      </w:pPr>
    </w:p>
    <w:p w14:paraId="513E6655">
      <w:pPr>
        <w:jc w:val="center"/>
        <w:rPr>
          <w:b/>
          <w:highlight w:val="none"/>
        </w:rPr>
      </w:pPr>
      <w:r>
        <w:rPr>
          <w:rFonts w:eastAsia="黑体"/>
          <w:b/>
          <w:highlight w:val="none"/>
        </w:rPr>
        <w:t>Technical guideline for clean heating in Jilin province</w:t>
      </w:r>
    </w:p>
    <w:p w14:paraId="30C0B7B7">
      <w:pPr>
        <w:jc w:val="center"/>
        <w:rPr>
          <w:b/>
          <w:highlight w:val="none"/>
        </w:rPr>
      </w:pPr>
    </w:p>
    <w:p w14:paraId="7152C7DA">
      <w:pPr>
        <w:jc w:val="center"/>
        <w:rPr>
          <w:rFonts w:eastAsia="方正粗宋简体"/>
          <w:szCs w:val="22"/>
          <w:highlight w:val="none"/>
        </w:rPr>
      </w:pPr>
    </w:p>
    <w:p w14:paraId="73D88ADD">
      <w:pPr>
        <w:jc w:val="center"/>
        <w:rPr>
          <w:rFonts w:eastAsia="方正粗宋简体"/>
          <w:szCs w:val="22"/>
          <w:highlight w:val="none"/>
        </w:rPr>
      </w:pPr>
    </w:p>
    <w:p w14:paraId="1C6C4399">
      <w:pPr>
        <w:jc w:val="center"/>
        <w:rPr>
          <w:rFonts w:eastAsia="方正粗宋简体"/>
          <w:szCs w:val="22"/>
          <w:highlight w:val="none"/>
        </w:rPr>
      </w:pPr>
    </w:p>
    <w:p w14:paraId="16F0ECB6">
      <w:pPr>
        <w:jc w:val="center"/>
        <w:rPr>
          <w:rFonts w:eastAsia="方正粗宋简体"/>
          <w:szCs w:val="22"/>
          <w:highlight w:val="none"/>
        </w:rPr>
      </w:pPr>
    </w:p>
    <w:p w14:paraId="40399B85">
      <w:pPr>
        <w:jc w:val="center"/>
        <w:rPr>
          <w:b/>
          <w:highlight w:val="none"/>
        </w:rPr>
      </w:pPr>
    </w:p>
    <w:p w14:paraId="3BC6BA23">
      <w:pPr>
        <w:jc w:val="center"/>
        <w:rPr>
          <w:b/>
          <w:highlight w:val="none"/>
        </w:rPr>
      </w:pPr>
    </w:p>
    <w:p w14:paraId="4C6332F0">
      <w:pPr>
        <w:jc w:val="center"/>
        <w:rPr>
          <w:b/>
          <w:highlight w:val="none"/>
        </w:rPr>
      </w:pPr>
    </w:p>
    <w:p w14:paraId="1DE07215">
      <w:pPr>
        <w:jc w:val="center"/>
        <w:rPr>
          <w:b/>
          <w:highlight w:val="none"/>
        </w:rPr>
      </w:pPr>
    </w:p>
    <w:p w14:paraId="7E2BD80E">
      <w:pPr>
        <w:jc w:val="center"/>
        <w:rPr>
          <w:b/>
          <w:highlight w:val="none"/>
        </w:rPr>
      </w:pPr>
    </w:p>
    <w:p w14:paraId="7D46696B">
      <w:pPr>
        <w:jc w:val="center"/>
        <w:rPr>
          <w:b/>
          <w:highlight w:val="none"/>
        </w:rPr>
      </w:pPr>
    </w:p>
    <w:p w14:paraId="38ADFA63">
      <w:pPr>
        <w:jc w:val="center"/>
        <w:rPr>
          <w:b/>
          <w:highlight w:val="none"/>
        </w:rPr>
      </w:pPr>
    </w:p>
    <w:p w14:paraId="6DC34383">
      <w:pPr>
        <w:jc w:val="center"/>
        <w:rPr>
          <w:b/>
          <w:highlight w:val="none"/>
        </w:rPr>
      </w:pPr>
    </w:p>
    <w:p w14:paraId="75056829">
      <w:pPr>
        <w:jc w:val="center"/>
        <w:rPr>
          <w:b/>
          <w:highlight w:val="none"/>
        </w:rPr>
      </w:pPr>
    </w:p>
    <w:p w14:paraId="39FE3B7B">
      <w:pPr>
        <w:jc w:val="center"/>
        <w:rPr>
          <w:b/>
          <w:highlight w:val="none"/>
        </w:rPr>
      </w:pPr>
    </w:p>
    <w:p w14:paraId="2AB70A7F">
      <w:pPr>
        <w:jc w:val="center"/>
        <w:rPr>
          <w:b/>
          <w:highlight w:val="none"/>
        </w:rPr>
      </w:pPr>
    </w:p>
    <w:p w14:paraId="16FBB12E">
      <w:pPr>
        <w:jc w:val="center"/>
        <w:rPr>
          <w:b/>
          <w:highlight w:val="none"/>
        </w:rPr>
      </w:pPr>
    </w:p>
    <w:p w14:paraId="2012B753">
      <w:pPr>
        <w:jc w:val="center"/>
        <w:rPr>
          <w:b/>
          <w:highlight w:val="none"/>
        </w:rPr>
      </w:pPr>
    </w:p>
    <w:p w14:paraId="64DF207F">
      <w:pPr>
        <w:jc w:val="center"/>
        <w:rPr>
          <w:b/>
          <w:highlight w:val="none"/>
        </w:rPr>
      </w:pPr>
    </w:p>
    <w:p w14:paraId="1A1EE513">
      <w:pPr>
        <w:jc w:val="center"/>
        <w:rPr>
          <w:b/>
          <w:highlight w:val="none"/>
        </w:rPr>
      </w:pPr>
    </w:p>
    <w:p w14:paraId="781D2585">
      <w:pPr>
        <w:spacing w:line="400" w:lineRule="exact"/>
        <w:ind w:firstLine="1890" w:firstLineChars="900"/>
        <w:rPr>
          <w:bCs/>
          <w:highlight w:val="none"/>
        </w:rPr>
      </w:pPr>
      <w:r>
        <w:rPr>
          <w:bCs/>
          <w:highlight w:val="none"/>
        </w:rPr>
        <w:t>主编部门：</w:t>
      </w:r>
      <w:r>
        <w:rPr>
          <w:rFonts w:hint="eastAsia"/>
          <w:bCs/>
          <w:highlight w:val="none"/>
        </w:rPr>
        <w:t>建筑节能与科技处</w:t>
      </w:r>
    </w:p>
    <w:p w14:paraId="4FCD520E">
      <w:pPr>
        <w:tabs>
          <w:tab w:val="left" w:pos="2127"/>
        </w:tabs>
        <w:spacing w:line="400" w:lineRule="exact"/>
        <w:ind w:firstLine="1890" w:firstLineChars="900"/>
        <w:rPr>
          <w:bCs/>
          <w:highlight w:val="none"/>
        </w:rPr>
      </w:pPr>
      <w:r>
        <w:rPr>
          <w:bCs/>
          <w:highlight w:val="none"/>
        </w:rPr>
        <w:t>批准部门：吉林省住房和城乡建设厅</w:t>
      </w:r>
    </w:p>
    <w:p w14:paraId="7A0E594E">
      <w:pPr>
        <w:tabs>
          <w:tab w:val="left" w:pos="2127"/>
          <w:tab w:val="left" w:pos="4536"/>
        </w:tabs>
        <w:spacing w:line="400" w:lineRule="exact"/>
        <w:ind w:left="21" w:leftChars="10"/>
        <w:rPr>
          <w:bCs/>
          <w:highlight w:val="none"/>
        </w:rPr>
      </w:pPr>
      <w:r>
        <w:rPr>
          <w:bCs/>
          <w:spacing w:val="6"/>
          <w:highlight w:val="none"/>
        </w:rPr>
        <w:t xml:space="preserve">                </w:t>
      </w:r>
      <w:r>
        <w:rPr>
          <w:bCs/>
          <w:highlight w:val="none"/>
        </w:rPr>
        <w:t>施行日期：2024年</w:t>
      </w:r>
      <w:r>
        <w:rPr>
          <w:rFonts w:hint="eastAsia" w:eastAsia="方正粗宋简体"/>
          <w:szCs w:val="22"/>
          <w:highlight w:val="none"/>
          <w:lang w:val="en-US" w:eastAsia="zh-CN"/>
        </w:rPr>
        <w:t>02</w:t>
      </w:r>
      <w:r>
        <w:rPr>
          <w:bCs/>
          <w:highlight w:val="none"/>
        </w:rPr>
        <w:t>月</w:t>
      </w:r>
      <w:r>
        <w:rPr>
          <w:rFonts w:hint="eastAsia" w:eastAsia="方正粗宋简体"/>
          <w:szCs w:val="22"/>
          <w:highlight w:val="none"/>
          <w:lang w:val="en-US" w:eastAsia="zh-CN"/>
        </w:rPr>
        <w:t>05</w:t>
      </w:r>
      <w:r>
        <w:rPr>
          <w:bCs/>
          <w:highlight w:val="none"/>
        </w:rPr>
        <w:t>日</w:t>
      </w:r>
    </w:p>
    <w:p w14:paraId="7FB41D9F">
      <w:pPr>
        <w:rPr>
          <w:rFonts w:eastAsia="方正仿宋简体"/>
          <w:bCs/>
          <w:sz w:val="28"/>
          <w:szCs w:val="28"/>
          <w:highlight w:val="none"/>
        </w:rPr>
      </w:pPr>
    </w:p>
    <w:p w14:paraId="2EEDE8E1">
      <w:pPr>
        <w:spacing w:line="400" w:lineRule="exact"/>
        <w:jc w:val="center"/>
        <w:rPr>
          <w:highlight w:val="none"/>
        </w:rPr>
      </w:pPr>
    </w:p>
    <w:p w14:paraId="2AF7C4EF">
      <w:pPr>
        <w:rPr>
          <w:highlight w:val="none"/>
        </w:rPr>
      </w:pPr>
    </w:p>
    <w:p w14:paraId="617FE5BB">
      <w:pPr>
        <w:jc w:val="center"/>
        <w:rPr>
          <w:b/>
          <w:sz w:val="30"/>
          <w:szCs w:val="30"/>
          <w:highlight w:val="none"/>
        </w:rPr>
      </w:pPr>
      <w:r>
        <w:rPr>
          <w:highlight w:val="none"/>
        </w:rPr>
        <w:t>2024·长 春</w:t>
      </w:r>
    </w:p>
    <w:p w14:paraId="0F8FEF67">
      <w:pPr>
        <w:rPr>
          <w:b/>
          <w:sz w:val="30"/>
          <w:szCs w:val="30"/>
          <w:highlight w:val="none"/>
        </w:rPr>
      </w:pPr>
      <w:r>
        <w:rPr>
          <w:b/>
          <w:sz w:val="30"/>
          <w:szCs w:val="30"/>
          <w:highlight w:val="none"/>
        </w:rPr>
        <w:br w:type="page"/>
      </w:r>
    </w:p>
    <w:p w14:paraId="43A536F2">
      <w:pPr>
        <w:jc w:val="center"/>
        <w:rPr>
          <w:b/>
          <w:sz w:val="30"/>
          <w:szCs w:val="30"/>
          <w:highlight w:val="none"/>
        </w:rPr>
      </w:pPr>
    </w:p>
    <w:p w14:paraId="4DD657E5">
      <w:pPr>
        <w:jc w:val="center"/>
        <w:rPr>
          <w:rFonts w:eastAsia="黑体"/>
          <w:bCs/>
          <w:sz w:val="28"/>
          <w:szCs w:val="28"/>
          <w:highlight w:val="none"/>
        </w:rPr>
      </w:pPr>
      <w:r>
        <w:rPr>
          <w:rFonts w:eastAsia="黑体"/>
          <w:bCs/>
          <w:sz w:val="28"/>
          <w:szCs w:val="28"/>
          <w:highlight w:val="none"/>
        </w:rPr>
        <w:t>前   言</w:t>
      </w:r>
    </w:p>
    <w:p w14:paraId="566EC47E">
      <w:pPr>
        <w:jc w:val="center"/>
        <w:rPr>
          <w:sz w:val="24"/>
          <w:szCs w:val="24"/>
          <w:highlight w:val="none"/>
        </w:rPr>
      </w:pPr>
    </w:p>
    <w:p w14:paraId="7E3D2D0B">
      <w:pPr>
        <w:widowControl/>
        <w:ind w:firstLine="420" w:firstLineChars="200"/>
        <w:jc w:val="left"/>
        <w:rPr>
          <w:bCs/>
          <w:highlight w:val="none"/>
        </w:rPr>
      </w:pPr>
      <w:r>
        <w:rPr>
          <w:rFonts w:hint="eastAsia"/>
          <w:bCs/>
          <w:highlight w:val="none"/>
        </w:rPr>
        <w:t>为深入贯彻党中央关于加快推进北方地区冬季清洁供暖的重要指示精神，做好吉林省清洁供暖技术的应用推广，更好地指导项目推进和实施，吉林省</w:t>
      </w:r>
      <w:r>
        <w:rPr>
          <w:bCs/>
          <w:highlight w:val="none"/>
        </w:rPr>
        <w:t>住房和城乡建设厅</w:t>
      </w:r>
      <w:r>
        <w:rPr>
          <w:rFonts w:hint="eastAsia"/>
          <w:bCs/>
          <w:highlight w:val="none"/>
        </w:rPr>
        <w:t>组织吉林省建筑科学研究设计院等相关单位编制了</w:t>
      </w:r>
      <w:r>
        <w:rPr>
          <w:bCs/>
          <w:highlight w:val="none"/>
        </w:rPr>
        <w:t>《</w:t>
      </w:r>
      <w:r>
        <w:rPr>
          <w:rFonts w:hint="eastAsia"/>
          <w:bCs/>
          <w:highlight w:val="none"/>
        </w:rPr>
        <w:t>吉林省清洁供暖</w:t>
      </w:r>
      <w:r>
        <w:rPr>
          <w:bCs/>
          <w:highlight w:val="none"/>
        </w:rPr>
        <w:t>技术导则》。</w:t>
      </w:r>
    </w:p>
    <w:p w14:paraId="5AE60EA9">
      <w:pPr>
        <w:widowControl/>
        <w:ind w:firstLine="420" w:firstLineChars="200"/>
        <w:rPr>
          <w:bCs/>
          <w:highlight w:val="none"/>
        </w:rPr>
      </w:pPr>
      <w:r>
        <w:rPr>
          <w:bCs/>
          <w:highlight w:val="none"/>
        </w:rPr>
        <w:t>本导则的主要技术内容</w:t>
      </w:r>
      <w:r>
        <w:rPr>
          <w:rFonts w:hint="eastAsia"/>
          <w:bCs/>
          <w:highlight w:val="none"/>
        </w:rPr>
        <w:t>包括</w:t>
      </w:r>
      <w:r>
        <w:rPr>
          <w:bCs/>
          <w:highlight w:val="none"/>
        </w:rPr>
        <w:t>：</w:t>
      </w:r>
      <w:r>
        <w:rPr>
          <w:kern w:val="0"/>
          <w:highlight w:val="none"/>
        </w:rPr>
        <w:t>1总则；2术语；3基本规定；4建筑节能要求</w:t>
      </w:r>
      <w:r>
        <w:rPr>
          <w:bCs/>
          <w:highlight w:val="none"/>
        </w:rPr>
        <w:t>；5空气源热泵供暖；6生物质能供暖；7</w:t>
      </w:r>
      <w:r>
        <w:rPr>
          <w:rFonts w:hint="eastAsia"/>
          <w:bCs/>
          <w:highlight w:val="none"/>
        </w:rPr>
        <w:t>地源热泵供暖</w:t>
      </w:r>
      <w:r>
        <w:rPr>
          <w:bCs/>
          <w:highlight w:val="none"/>
        </w:rPr>
        <w:t>；8燃气供暖；9电</w:t>
      </w:r>
      <w:r>
        <w:rPr>
          <w:rFonts w:hint="eastAsia"/>
          <w:bCs/>
          <w:highlight w:val="none"/>
        </w:rPr>
        <w:t>加</w:t>
      </w:r>
      <w:r>
        <w:rPr>
          <w:bCs/>
          <w:highlight w:val="none"/>
        </w:rPr>
        <w:t>热供暖；10农村</w:t>
      </w:r>
      <w:r>
        <w:rPr>
          <w:rFonts w:hint="eastAsia"/>
          <w:bCs/>
          <w:highlight w:val="none"/>
        </w:rPr>
        <w:t>清洁供暖；11效益评估</w:t>
      </w:r>
      <w:r>
        <w:rPr>
          <w:bCs/>
          <w:highlight w:val="none"/>
        </w:rPr>
        <w:t>。</w:t>
      </w:r>
    </w:p>
    <w:p w14:paraId="2A87CD05">
      <w:pPr>
        <w:widowControl/>
        <w:ind w:firstLine="420" w:firstLineChars="200"/>
        <w:jc w:val="left"/>
        <w:rPr>
          <w:bCs/>
          <w:highlight w:val="none"/>
        </w:rPr>
      </w:pPr>
      <w:r>
        <w:rPr>
          <w:highlight w:val="none"/>
        </w:rPr>
        <w:t>本导则由吉林省住房和城乡建设厅负责管理</w:t>
      </w:r>
      <w:r>
        <w:rPr>
          <w:rFonts w:hint="eastAsia"/>
          <w:bCs/>
          <w:highlight w:val="none"/>
        </w:rPr>
        <w:t>，</w:t>
      </w:r>
      <w:r>
        <w:rPr>
          <w:bCs/>
          <w:highlight w:val="none"/>
        </w:rPr>
        <w:t>由吉林省建筑科学研究设计院负责具体技术内容的解释。执行过程中，请相关单位总结经验，积累资料，随时将有关意见和建议反馈给吉林省建筑科学研究设计院（</w:t>
      </w:r>
      <w:r>
        <w:rPr>
          <w:rFonts w:hint="eastAsia"/>
          <w:bCs/>
          <w:highlight w:val="none"/>
        </w:rPr>
        <w:t>吉林省长春市春城大街4398</w:t>
      </w:r>
      <w:r>
        <w:rPr>
          <w:bCs/>
          <w:highlight w:val="none"/>
        </w:rPr>
        <w:t>号，邮编</w:t>
      </w:r>
      <w:r>
        <w:rPr>
          <w:rFonts w:hint="eastAsia"/>
          <w:bCs/>
          <w:highlight w:val="none"/>
        </w:rPr>
        <w:t>：130011</w:t>
      </w:r>
      <w:r>
        <w:rPr>
          <w:bCs/>
          <w:highlight w:val="none"/>
        </w:rPr>
        <w:t>，电子邮箱：</w:t>
      </w:r>
      <w:r>
        <w:rPr>
          <w:rFonts w:hint="eastAsia"/>
          <w:bCs/>
          <w:highlight w:val="none"/>
        </w:rPr>
        <w:t>jilinjianke@sina</w:t>
      </w:r>
      <w:r>
        <w:rPr>
          <w:bCs/>
          <w:highlight w:val="none"/>
        </w:rPr>
        <w:t>.com），以供今后修订时参考。</w:t>
      </w:r>
    </w:p>
    <w:p w14:paraId="45B603AF">
      <w:pPr>
        <w:widowControl/>
        <w:ind w:firstLine="420" w:firstLineChars="200"/>
        <w:jc w:val="left"/>
        <w:rPr>
          <w:bCs/>
          <w:highlight w:val="none"/>
        </w:rPr>
      </w:pPr>
    </w:p>
    <w:p w14:paraId="45EA3E21">
      <w:pPr>
        <w:widowControl/>
        <w:ind w:firstLine="420" w:firstLineChars="200"/>
        <w:jc w:val="left"/>
        <w:rPr>
          <w:bCs/>
          <w:highlight w:val="none"/>
        </w:rPr>
      </w:pPr>
      <w:r>
        <w:rPr>
          <w:bCs/>
          <w:highlight w:val="none"/>
        </w:rPr>
        <w:t>本导则主编单位：吉林省建筑科学研究设计院</w:t>
      </w:r>
    </w:p>
    <w:p w14:paraId="1A1A37E3">
      <w:pPr>
        <w:ind w:firstLine="420" w:firstLineChars="200"/>
        <w:rPr>
          <w:bCs/>
          <w:highlight w:val="none"/>
        </w:rPr>
      </w:pPr>
      <w:r>
        <w:rPr>
          <w:rFonts w:hint="eastAsia"/>
          <w:bCs/>
          <w:highlight w:val="none"/>
        </w:rPr>
        <w:t>本导则参编单位：吉林省建苑设计集团有限公司</w:t>
      </w:r>
    </w:p>
    <w:p w14:paraId="4A062D06">
      <w:pPr>
        <w:ind w:left="2568" w:leftChars="200" w:hanging="2148" w:hangingChars="1023"/>
        <w:rPr>
          <w:bCs/>
          <w:highlight w:val="none"/>
        </w:rPr>
      </w:pPr>
      <w:r>
        <w:rPr>
          <w:bCs/>
          <w:highlight w:val="none"/>
        </w:rPr>
        <w:t>本</w:t>
      </w:r>
      <w:r>
        <w:rPr>
          <w:rFonts w:hint="eastAsia"/>
          <w:bCs/>
          <w:highlight w:val="none"/>
        </w:rPr>
        <w:t>导则</w:t>
      </w:r>
      <w:r>
        <w:rPr>
          <w:bCs/>
          <w:highlight w:val="none"/>
        </w:rPr>
        <w:t>主要起草人员：石俊龙</w:t>
      </w:r>
      <w:r>
        <w:rPr>
          <w:rFonts w:hint="eastAsia"/>
          <w:bCs/>
          <w:highlight w:val="none"/>
        </w:rPr>
        <w:t xml:space="preserve">  李志国  任常原  林晓波  马根华  赵  壮  程大磊  荣  蒙  张  攀  陈  旭 </w:t>
      </w:r>
      <w:r>
        <w:rPr>
          <w:bCs/>
          <w:highlight w:val="none"/>
        </w:rPr>
        <w:t xml:space="preserve"> </w:t>
      </w:r>
      <w:r>
        <w:rPr>
          <w:rFonts w:hint="eastAsia"/>
          <w:bCs/>
          <w:highlight w:val="none"/>
        </w:rPr>
        <w:t xml:space="preserve">马  爽 </w:t>
      </w:r>
      <w:r>
        <w:rPr>
          <w:bCs/>
          <w:highlight w:val="none"/>
        </w:rPr>
        <w:t xml:space="preserve"> </w:t>
      </w:r>
      <w:r>
        <w:rPr>
          <w:rFonts w:hint="eastAsia"/>
          <w:bCs/>
          <w:highlight w:val="none"/>
        </w:rPr>
        <w:t xml:space="preserve">褚  毅  孙宇航  赵  枫付迪天  周  明  杨晓丹  洪  源  高  凯 </w:t>
      </w:r>
      <w:r>
        <w:rPr>
          <w:bCs/>
          <w:highlight w:val="none"/>
        </w:rPr>
        <w:t xml:space="preserve"> </w:t>
      </w:r>
      <w:r>
        <w:rPr>
          <w:rFonts w:hint="eastAsia"/>
          <w:bCs/>
          <w:highlight w:val="none"/>
        </w:rPr>
        <w:t xml:space="preserve">李怡萱  卢宝发 </w:t>
      </w:r>
      <w:r>
        <w:rPr>
          <w:bCs/>
          <w:highlight w:val="none"/>
        </w:rPr>
        <w:t xml:space="preserve"> </w:t>
      </w:r>
      <w:r>
        <w:rPr>
          <w:rFonts w:hint="eastAsia"/>
          <w:bCs/>
          <w:highlight w:val="none"/>
        </w:rPr>
        <w:t xml:space="preserve">刘  刚  刘凯月  史芸桐  余  刚  牟麒羽  李一田  刘张磊  朱程程  李建伟  张庆磊 </w:t>
      </w:r>
      <w:r>
        <w:rPr>
          <w:rFonts w:hint="eastAsia"/>
          <w:bCs/>
          <w:spacing w:val="23"/>
          <w:sz w:val="21"/>
          <w:highlight w:val="none"/>
        </w:rPr>
        <w:t xml:space="preserve"> </w:t>
      </w:r>
      <w:r>
        <w:rPr>
          <w:rFonts w:hint="eastAsia"/>
          <w:bCs/>
          <w:sz w:val="21"/>
          <w:highlight w:val="none"/>
        </w:rPr>
        <w:t>徐嘉宁  李  强</w:t>
      </w:r>
    </w:p>
    <w:p w14:paraId="5D802476">
      <w:pPr>
        <w:widowControl/>
        <w:ind w:firstLine="420" w:firstLineChars="200"/>
        <w:jc w:val="left"/>
        <w:rPr>
          <w:bCs/>
          <w:highlight w:val="none"/>
        </w:rPr>
      </w:pPr>
    </w:p>
    <w:p w14:paraId="472BB6BD">
      <w:pPr>
        <w:widowControl/>
        <w:ind w:firstLine="420" w:firstLineChars="200"/>
        <w:jc w:val="left"/>
        <w:rPr>
          <w:rFonts w:hint="eastAsia"/>
          <w:bCs/>
          <w:highlight w:val="none"/>
        </w:rPr>
      </w:pPr>
      <w:r>
        <w:rPr>
          <w:bCs/>
          <w:highlight w:val="none"/>
        </w:rPr>
        <w:t>本导则主要审查人员：</w:t>
      </w:r>
      <w:r>
        <w:rPr>
          <w:rFonts w:hint="eastAsia"/>
          <w:bCs/>
          <w:highlight w:val="none"/>
        </w:rPr>
        <w:t xml:space="preserve">吕耀军  温成君 </w:t>
      </w:r>
      <w:r>
        <w:rPr>
          <w:bCs/>
          <w:highlight w:val="none"/>
        </w:rPr>
        <w:t xml:space="preserve"> </w:t>
      </w:r>
      <w:r>
        <w:rPr>
          <w:rFonts w:hint="eastAsia"/>
          <w:bCs/>
          <w:highlight w:val="none"/>
        </w:rPr>
        <w:t xml:space="preserve">肖楚雄  金洪文  于家义  </w:t>
      </w:r>
    </w:p>
    <w:p w14:paraId="63425F8A">
      <w:pPr>
        <w:widowControl/>
        <w:ind w:firstLine="420" w:firstLineChars="200"/>
        <w:jc w:val="left"/>
        <w:rPr>
          <w:rFonts w:hint="eastAsia"/>
          <w:bCs/>
          <w:highlight w:val="none"/>
        </w:rPr>
      </w:pPr>
    </w:p>
    <w:p w14:paraId="339C843E">
      <w:pPr>
        <w:widowControl/>
        <w:ind w:firstLine="420" w:firstLineChars="200"/>
        <w:jc w:val="left"/>
        <w:rPr>
          <w:bCs/>
          <w:highlight w:val="none"/>
        </w:rPr>
      </w:pPr>
    </w:p>
    <w:p w14:paraId="695ADA77">
      <w:pPr>
        <w:widowControl/>
        <w:ind w:firstLine="420" w:firstLineChars="200"/>
        <w:jc w:val="left"/>
        <w:rPr>
          <w:bCs/>
          <w:highlight w:val="none"/>
        </w:rPr>
      </w:pPr>
    </w:p>
    <w:p w14:paraId="05E22B6C">
      <w:pPr>
        <w:widowControl/>
        <w:ind w:firstLine="420" w:firstLineChars="200"/>
        <w:jc w:val="left"/>
        <w:rPr>
          <w:bCs/>
          <w:highlight w:val="none"/>
        </w:rPr>
      </w:pPr>
    </w:p>
    <w:p w14:paraId="0BFA42A7">
      <w:pPr>
        <w:widowControl/>
        <w:ind w:firstLine="420" w:firstLineChars="200"/>
        <w:jc w:val="left"/>
        <w:rPr>
          <w:bCs/>
          <w:highlight w:val="none"/>
        </w:rPr>
      </w:pPr>
    </w:p>
    <w:p w14:paraId="2E7840BB">
      <w:pPr>
        <w:jc w:val="center"/>
        <w:rPr>
          <w:sz w:val="30"/>
          <w:szCs w:val="30"/>
          <w:highlight w:val="none"/>
        </w:rPr>
      </w:pPr>
    </w:p>
    <w:p w14:paraId="3A15AF9F">
      <w:pPr>
        <w:rPr>
          <w:sz w:val="30"/>
          <w:szCs w:val="30"/>
          <w:highlight w:val="none"/>
        </w:rPr>
      </w:pPr>
    </w:p>
    <w:p w14:paraId="78D114B0">
      <w:pPr>
        <w:rPr>
          <w:sz w:val="30"/>
          <w:szCs w:val="30"/>
          <w:highlight w:val="none"/>
        </w:rPr>
      </w:pPr>
    </w:p>
    <w:p w14:paraId="3462419E">
      <w:pPr>
        <w:rPr>
          <w:sz w:val="30"/>
          <w:szCs w:val="30"/>
          <w:highlight w:val="none"/>
        </w:rPr>
      </w:pPr>
    </w:p>
    <w:p w14:paraId="393A0D40">
      <w:pPr>
        <w:jc w:val="left"/>
        <w:rPr>
          <w:rFonts w:eastAsia="仿宋"/>
          <w:b/>
          <w:bCs/>
          <w:sz w:val="28"/>
          <w:szCs w:val="28"/>
          <w:highlight w:val="none"/>
        </w:rPr>
      </w:pPr>
      <w:r>
        <w:rPr>
          <w:sz w:val="30"/>
          <w:szCs w:val="30"/>
          <w:highlight w:val="none"/>
        </w:rPr>
        <w:br w:type="page"/>
      </w:r>
      <w:r>
        <w:rPr>
          <w:rFonts w:eastAsia="仿宋"/>
          <w:b/>
          <w:bCs/>
          <w:sz w:val="28"/>
          <w:szCs w:val="28"/>
          <w:highlight w:val="none"/>
        </w:rPr>
        <w:t>目  次</w:t>
      </w:r>
    </w:p>
    <w:p w14:paraId="19C5AE85">
      <w:pPr>
        <w:pStyle w:val="15"/>
        <w:tabs>
          <w:tab w:val="right" w:leader="dot" w:pos="8302"/>
        </w:tabs>
        <w:rPr>
          <w:rFonts w:eastAsia="宋体"/>
          <w:szCs w:val="22"/>
          <w:highlight w:val="none"/>
        </w:rPr>
      </w:pPr>
      <w:r>
        <w:rPr>
          <w:rFonts w:eastAsia="宋体"/>
          <w:highlight w:val="none"/>
        </w:rPr>
        <w:fldChar w:fldCharType="begin"/>
      </w:r>
      <w:r>
        <w:rPr>
          <w:rFonts w:eastAsia="宋体"/>
          <w:highlight w:val="none"/>
        </w:rPr>
        <w:instrText xml:space="preserve"> TOC \o "1-3" \h \z \u </w:instrText>
      </w:r>
      <w:r>
        <w:rPr>
          <w:rFonts w:eastAsia="宋体"/>
          <w:highlight w:val="none"/>
        </w:rPr>
        <w:fldChar w:fldCharType="separate"/>
      </w:r>
      <w:r>
        <w:rPr>
          <w:highlight w:val="none"/>
        </w:rPr>
        <w:fldChar w:fldCharType="begin"/>
      </w:r>
      <w:r>
        <w:rPr>
          <w:highlight w:val="none"/>
        </w:rPr>
        <w:instrText xml:space="preserve"> HYPERLINK \l "_Toc154498979" </w:instrText>
      </w:r>
      <w:r>
        <w:rPr>
          <w:highlight w:val="none"/>
        </w:rPr>
        <w:fldChar w:fldCharType="separate"/>
      </w:r>
      <w:r>
        <w:rPr>
          <w:rStyle w:val="23"/>
          <w:rFonts w:eastAsia="宋体"/>
          <w:highlight w:val="none"/>
        </w:rPr>
        <w:t>1  总则</w:t>
      </w:r>
      <w:r>
        <w:rPr>
          <w:rFonts w:eastAsia="宋体"/>
          <w:highlight w:val="none"/>
        </w:rPr>
        <w:tab/>
      </w:r>
      <w:r>
        <w:rPr>
          <w:rFonts w:eastAsia="宋体"/>
          <w:highlight w:val="none"/>
        </w:rPr>
        <w:fldChar w:fldCharType="begin"/>
      </w:r>
      <w:r>
        <w:rPr>
          <w:rFonts w:eastAsia="宋体"/>
          <w:highlight w:val="none"/>
        </w:rPr>
        <w:instrText xml:space="preserve"> PAGEREF _Toc154498979 \h </w:instrText>
      </w:r>
      <w:r>
        <w:rPr>
          <w:rFonts w:eastAsia="宋体"/>
          <w:highlight w:val="none"/>
        </w:rPr>
        <w:fldChar w:fldCharType="separate"/>
      </w:r>
      <w:r>
        <w:rPr>
          <w:rFonts w:eastAsia="宋体"/>
          <w:highlight w:val="none"/>
        </w:rPr>
        <w:t>1</w:t>
      </w:r>
      <w:r>
        <w:rPr>
          <w:rFonts w:eastAsia="宋体"/>
          <w:highlight w:val="none"/>
        </w:rPr>
        <w:fldChar w:fldCharType="end"/>
      </w:r>
      <w:r>
        <w:rPr>
          <w:rFonts w:eastAsia="宋体"/>
          <w:highlight w:val="none"/>
        </w:rPr>
        <w:fldChar w:fldCharType="end"/>
      </w:r>
    </w:p>
    <w:p w14:paraId="5AAB5ED1">
      <w:pPr>
        <w:pStyle w:val="15"/>
        <w:tabs>
          <w:tab w:val="right" w:leader="dot" w:pos="8302"/>
        </w:tabs>
        <w:rPr>
          <w:rFonts w:eastAsia="宋体"/>
          <w:szCs w:val="22"/>
          <w:highlight w:val="none"/>
        </w:rPr>
      </w:pPr>
      <w:r>
        <w:rPr>
          <w:highlight w:val="none"/>
        </w:rPr>
        <w:fldChar w:fldCharType="begin"/>
      </w:r>
      <w:r>
        <w:rPr>
          <w:highlight w:val="none"/>
        </w:rPr>
        <w:instrText xml:space="preserve"> HYPERLINK \l "_Toc154498980" </w:instrText>
      </w:r>
      <w:r>
        <w:rPr>
          <w:highlight w:val="none"/>
        </w:rPr>
        <w:fldChar w:fldCharType="separate"/>
      </w:r>
      <w:r>
        <w:rPr>
          <w:rStyle w:val="23"/>
          <w:rFonts w:eastAsia="宋体"/>
          <w:highlight w:val="none"/>
        </w:rPr>
        <w:t>2  术语</w:t>
      </w:r>
      <w:r>
        <w:rPr>
          <w:rFonts w:eastAsia="宋体"/>
          <w:highlight w:val="none"/>
        </w:rPr>
        <w:tab/>
      </w:r>
      <w:r>
        <w:rPr>
          <w:rFonts w:eastAsia="宋体"/>
          <w:highlight w:val="none"/>
        </w:rPr>
        <w:fldChar w:fldCharType="begin"/>
      </w:r>
      <w:r>
        <w:rPr>
          <w:rFonts w:eastAsia="宋体"/>
          <w:highlight w:val="none"/>
        </w:rPr>
        <w:instrText xml:space="preserve"> PAGEREF _Toc154498980 \h </w:instrText>
      </w:r>
      <w:r>
        <w:rPr>
          <w:rFonts w:eastAsia="宋体"/>
          <w:highlight w:val="none"/>
        </w:rPr>
        <w:fldChar w:fldCharType="separate"/>
      </w:r>
      <w:r>
        <w:rPr>
          <w:rFonts w:eastAsia="宋体"/>
          <w:highlight w:val="none"/>
        </w:rPr>
        <w:t>2</w:t>
      </w:r>
      <w:r>
        <w:rPr>
          <w:rFonts w:eastAsia="宋体"/>
          <w:highlight w:val="none"/>
        </w:rPr>
        <w:fldChar w:fldCharType="end"/>
      </w:r>
      <w:r>
        <w:rPr>
          <w:rFonts w:eastAsia="宋体"/>
          <w:highlight w:val="none"/>
        </w:rPr>
        <w:fldChar w:fldCharType="end"/>
      </w:r>
    </w:p>
    <w:p w14:paraId="68A7DB83">
      <w:pPr>
        <w:pStyle w:val="15"/>
        <w:tabs>
          <w:tab w:val="right" w:leader="dot" w:pos="8302"/>
        </w:tabs>
        <w:rPr>
          <w:rFonts w:eastAsia="宋体"/>
          <w:szCs w:val="22"/>
          <w:highlight w:val="none"/>
        </w:rPr>
      </w:pPr>
      <w:r>
        <w:rPr>
          <w:highlight w:val="none"/>
        </w:rPr>
        <w:fldChar w:fldCharType="begin"/>
      </w:r>
      <w:r>
        <w:rPr>
          <w:highlight w:val="none"/>
        </w:rPr>
        <w:instrText xml:space="preserve"> HYPERLINK \l "_Toc154498981" </w:instrText>
      </w:r>
      <w:r>
        <w:rPr>
          <w:highlight w:val="none"/>
        </w:rPr>
        <w:fldChar w:fldCharType="separate"/>
      </w:r>
      <w:r>
        <w:rPr>
          <w:rStyle w:val="23"/>
          <w:rFonts w:eastAsia="宋体"/>
          <w:highlight w:val="none"/>
        </w:rPr>
        <w:t>3  基本规定</w:t>
      </w:r>
      <w:r>
        <w:rPr>
          <w:rFonts w:eastAsia="宋体"/>
          <w:highlight w:val="none"/>
        </w:rPr>
        <w:tab/>
      </w:r>
      <w:r>
        <w:rPr>
          <w:rFonts w:eastAsia="宋体"/>
          <w:highlight w:val="none"/>
        </w:rPr>
        <w:fldChar w:fldCharType="begin"/>
      </w:r>
      <w:r>
        <w:rPr>
          <w:rFonts w:eastAsia="宋体"/>
          <w:highlight w:val="none"/>
        </w:rPr>
        <w:instrText xml:space="preserve"> PAGEREF _Toc154498981 \h </w:instrText>
      </w:r>
      <w:r>
        <w:rPr>
          <w:rFonts w:eastAsia="宋体"/>
          <w:highlight w:val="none"/>
        </w:rPr>
        <w:fldChar w:fldCharType="separate"/>
      </w:r>
      <w:r>
        <w:rPr>
          <w:rFonts w:eastAsia="宋体"/>
          <w:highlight w:val="none"/>
        </w:rPr>
        <w:t>3</w:t>
      </w:r>
      <w:r>
        <w:rPr>
          <w:rFonts w:eastAsia="宋体"/>
          <w:highlight w:val="none"/>
        </w:rPr>
        <w:fldChar w:fldCharType="end"/>
      </w:r>
      <w:r>
        <w:rPr>
          <w:rFonts w:eastAsia="宋体"/>
          <w:highlight w:val="none"/>
        </w:rPr>
        <w:fldChar w:fldCharType="end"/>
      </w:r>
    </w:p>
    <w:p w14:paraId="35C2F015">
      <w:pPr>
        <w:pStyle w:val="15"/>
        <w:tabs>
          <w:tab w:val="right" w:leader="dot" w:pos="8302"/>
        </w:tabs>
        <w:rPr>
          <w:rFonts w:eastAsia="宋体"/>
          <w:szCs w:val="22"/>
          <w:highlight w:val="none"/>
        </w:rPr>
      </w:pPr>
      <w:r>
        <w:rPr>
          <w:highlight w:val="none"/>
        </w:rPr>
        <w:fldChar w:fldCharType="begin"/>
      </w:r>
      <w:r>
        <w:rPr>
          <w:highlight w:val="none"/>
        </w:rPr>
        <w:instrText xml:space="preserve"> HYPERLINK \l "_Toc154498982" </w:instrText>
      </w:r>
      <w:r>
        <w:rPr>
          <w:highlight w:val="none"/>
        </w:rPr>
        <w:fldChar w:fldCharType="separate"/>
      </w:r>
      <w:r>
        <w:rPr>
          <w:rStyle w:val="23"/>
          <w:rFonts w:eastAsia="宋体"/>
          <w:highlight w:val="none"/>
        </w:rPr>
        <w:t>4  建筑节能要求</w:t>
      </w:r>
      <w:r>
        <w:rPr>
          <w:rFonts w:eastAsia="宋体"/>
          <w:highlight w:val="none"/>
        </w:rPr>
        <w:tab/>
      </w:r>
      <w:r>
        <w:rPr>
          <w:rFonts w:eastAsia="宋体"/>
          <w:highlight w:val="none"/>
        </w:rPr>
        <w:fldChar w:fldCharType="begin"/>
      </w:r>
      <w:r>
        <w:rPr>
          <w:rFonts w:eastAsia="宋体"/>
          <w:highlight w:val="none"/>
        </w:rPr>
        <w:instrText xml:space="preserve"> PAGEREF _Toc154498982 \h </w:instrText>
      </w:r>
      <w:r>
        <w:rPr>
          <w:rFonts w:eastAsia="宋体"/>
          <w:highlight w:val="none"/>
        </w:rPr>
        <w:fldChar w:fldCharType="separate"/>
      </w:r>
      <w:r>
        <w:rPr>
          <w:rFonts w:eastAsia="宋体"/>
          <w:highlight w:val="none"/>
        </w:rPr>
        <w:t>5</w:t>
      </w:r>
      <w:r>
        <w:rPr>
          <w:rFonts w:eastAsia="宋体"/>
          <w:highlight w:val="none"/>
        </w:rPr>
        <w:fldChar w:fldCharType="end"/>
      </w:r>
      <w:r>
        <w:rPr>
          <w:rFonts w:eastAsia="宋体"/>
          <w:highlight w:val="none"/>
        </w:rPr>
        <w:fldChar w:fldCharType="end"/>
      </w:r>
    </w:p>
    <w:p w14:paraId="45E5477A">
      <w:pPr>
        <w:pStyle w:val="16"/>
        <w:tabs>
          <w:tab w:val="right" w:leader="dot" w:pos="8302"/>
        </w:tabs>
        <w:rPr>
          <w:rFonts w:eastAsia="宋体"/>
          <w:szCs w:val="22"/>
          <w:highlight w:val="none"/>
        </w:rPr>
      </w:pPr>
      <w:r>
        <w:rPr>
          <w:highlight w:val="none"/>
        </w:rPr>
        <w:fldChar w:fldCharType="begin"/>
      </w:r>
      <w:r>
        <w:rPr>
          <w:highlight w:val="none"/>
        </w:rPr>
        <w:instrText xml:space="preserve"> HYPERLINK \l "_Toc154498983" </w:instrText>
      </w:r>
      <w:r>
        <w:rPr>
          <w:highlight w:val="none"/>
        </w:rPr>
        <w:fldChar w:fldCharType="separate"/>
      </w:r>
      <w:r>
        <w:rPr>
          <w:rStyle w:val="23"/>
          <w:rFonts w:eastAsia="宋体"/>
          <w:bCs/>
          <w:kern w:val="44"/>
          <w:highlight w:val="none"/>
        </w:rPr>
        <w:t>4.1  建筑节能设计</w:t>
      </w:r>
      <w:r>
        <w:rPr>
          <w:rFonts w:eastAsia="宋体"/>
          <w:highlight w:val="none"/>
        </w:rPr>
        <w:tab/>
      </w:r>
      <w:r>
        <w:rPr>
          <w:rFonts w:eastAsia="宋体"/>
          <w:highlight w:val="none"/>
        </w:rPr>
        <w:fldChar w:fldCharType="begin"/>
      </w:r>
      <w:r>
        <w:rPr>
          <w:rFonts w:eastAsia="宋体"/>
          <w:highlight w:val="none"/>
        </w:rPr>
        <w:instrText xml:space="preserve"> PAGEREF _Toc154498983 \h </w:instrText>
      </w:r>
      <w:r>
        <w:rPr>
          <w:rFonts w:eastAsia="宋体"/>
          <w:highlight w:val="none"/>
        </w:rPr>
        <w:fldChar w:fldCharType="separate"/>
      </w:r>
      <w:r>
        <w:rPr>
          <w:rFonts w:eastAsia="宋体"/>
          <w:highlight w:val="none"/>
        </w:rPr>
        <w:t>5</w:t>
      </w:r>
      <w:r>
        <w:rPr>
          <w:rFonts w:eastAsia="宋体"/>
          <w:highlight w:val="none"/>
        </w:rPr>
        <w:fldChar w:fldCharType="end"/>
      </w:r>
      <w:r>
        <w:rPr>
          <w:rFonts w:eastAsia="宋体"/>
          <w:highlight w:val="none"/>
        </w:rPr>
        <w:fldChar w:fldCharType="end"/>
      </w:r>
    </w:p>
    <w:p w14:paraId="32C64963">
      <w:pPr>
        <w:pStyle w:val="16"/>
        <w:tabs>
          <w:tab w:val="right" w:leader="dot" w:pos="8302"/>
        </w:tabs>
        <w:rPr>
          <w:rFonts w:eastAsia="宋体"/>
          <w:szCs w:val="22"/>
          <w:highlight w:val="none"/>
        </w:rPr>
      </w:pPr>
      <w:r>
        <w:rPr>
          <w:highlight w:val="none"/>
        </w:rPr>
        <w:fldChar w:fldCharType="begin"/>
      </w:r>
      <w:r>
        <w:rPr>
          <w:highlight w:val="none"/>
        </w:rPr>
        <w:instrText xml:space="preserve"> HYPERLINK \l "_Toc154498984" </w:instrText>
      </w:r>
      <w:r>
        <w:rPr>
          <w:highlight w:val="none"/>
        </w:rPr>
        <w:fldChar w:fldCharType="separate"/>
      </w:r>
      <w:r>
        <w:rPr>
          <w:rStyle w:val="23"/>
          <w:rFonts w:eastAsia="宋体"/>
          <w:bCs/>
          <w:kern w:val="44"/>
          <w:highlight w:val="none"/>
        </w:rPr>
        <w:t>4.2  建筑节能改造</w:t>
      </w:r>
      <w:r>
        <w:rPr>
          <w:rFonts w:eastAsia="宋体"/>
          <w:highlight w:val="none"/>
        </w:rPr>
        <w:tab/>
      </w:r>
      <w:r>
        <w:rPr>
          <w:rFonts w:eastAsia="宋体"/>
          <w:highlight w:val="none"/>
        </w:rPr>
        <w:fldChar w:fldCharType="begin"/>
      </w:r>
      <w:r>
        <w:rPr>
          <w:rFonts w:eastAsia="宋体"/>
          <w:highlight w:val="none"/>
        </w:rPr>
        <w:instrText xml:space="preserve"> PAGEREF _Toc154498984 \h </w:instrText>
      </w:r>
      <w:r>
        <w:rPr>
          <w:rFonts w:eastAsia="宋体"/>
          <w:highlight w:val="none"/>
        </w:rPr>
        <w:fldChar w:fldCharType="separate"/>
      </w:r>
      <w:r>
        <w:rPr>
          <w:rFonts w:eastAsia="宋体"/>
          <w:highlight w:val="none"/>
        </w:rPr>
        <w:t>5</w:t>
      </w:r>
      <w:r>
        <w:rPr>
          <w:rFonts w:eastAsia="宋体"/>
          <w:highlight w:val="none"/>
        </w:rPr>
        <w:fldChar w:fldCharType="end"/>
      </w:r>
      <w:r>
        <w:rPr>
          <w:rFonts w:eastAsia="宋体"/>
          <w:highlight w:val="none"/>
        </w:rPr>
        <w:fldChar w:fldCharType="end"/>
      </w:r>
    </w:p>
    <w:p w14:paraId="6E5CC73D">
      <w:pPr>
        <w:pStyle w:val="16"/>
        <w:tabs>
          <w:tab w:val="right" w:leader="dot" w:pos="8302"/>
        </w:tabs>
        <w:rPr>
          <w:rFonts w:eastAsia="宋体"/>
          <w:szCs w:val="22"/>
          <w:highlight w:val="none"/>
        </w:rPr>
      </w:pPr>
      <w:r>
        <w:rPr>
          <w:highlight w:val="none"/>
        </w:rPr>
        <w:fldChar w:fldCharType="begin"/>
      </w:r>
      <w:r>
        <w:rPr>
          <w:highlight w:val="none"/>
        </w:rPr>
        <w:instrText xml:space="preserve"> HYPERLINK \l "_Toc154498985" </w:instrText>
      </w:r>
      <w:r>
        <w:rPr>
          <w:highlight w:val="none"/>
        </w:rPr>
        <w:fldChar w:fldCharType="separate"/>
      </w:r>
      <w:r>
        <w:rPr>
          <w:rStyle w:val="23"/>
          <w:rFonts w:eastAsia="宋体"/>
          <w:bCs/>
          <w:kern w:val="44"/>
          <w:highlight w:val="none"/>
        </w:rPr>
        <w:t>4.3  管网改造</w:t>
      </w:r>
      <w:r>
        <w:rPr>
          <w:rFonts w:eastAsia="宋体"/>
          <w:highlight w:val="none"/>
        </w:rPr>
        <w:tab/>
      </w:r>
      <w:r>
        <w:rPr>
          <w:rFonts w:eastAsia="宋体"/>
          <w:highlight w:val="none"/>
        </w:rPr>
        <w:fldChar w:fldCharType="begin"/>
      </w:r>
      <w:r>
        <w:rPr>
          <w:rFonts w:eastAsia="宋体"/>
          <w:highlight w:val="none"/>
        </w:rPr>
        <w:instrText xml:space="preserve"> PAGEREF _Toc154498985 \h </w:instrText>
      </w:r>
      <w:r>
        <w:rPr>
          <w:rFonts w:eastAsia="宋体"/>
          <w:highlight w:val="none"/>
        </w:rPr>
        <w:fldChar w:fldCharType="separate"/>
      </w:r>
      <w:r>
        <w:rPr>
          <w:rFonts w:eastAsia="宋体"/>
          <w:highlight w:val="none"/>
        </w:rPr>
        <w:t>5</w:t>
      </w:r>
      <w:r>
        <w:rPr>
          <w:rFonts w:eastAsia="宋体"/>
          <w:highlight w:val="none"/>
        </w:rPr>
        <w:fldChar w:fldCharType="end"/>
      </w:r>
      <w:r>
        <w:rPr>
          <w:rFonts w:eastAsia="宋体"/>
          <w:highlight w:val="none"/>
        </w:rPr>
        <w:fldChar w:fldCharType="end"/>
      </w:r>
    </w:p>
    <w:p w14:paraId="3FE62318">
      <w:pPr>
        <w:pStyle w:val="15"/>
        <w:tabs>
          <w:tab w:val="right" w:leader="dot" w:pos="8302"/>
        </w:tabs>
        <w:rPr>
          <w:rFonts w:eastAsia="宋体"/>
          <w:szCs w:val="22"/>
          <w:highlight w:val="none"/>
        </w:rPr>
      </w:pPr>
      <w:r>
        <w:rPr>
          <w:highlight w:val="none"/>
        </w:rPr>
        <w:fldChar w:fldCharType="begin"/>
      </w:r>
      <w:r>
        <w:rPr>
          <w:highlight w:val="none"/>
        </w:rPr>
        <w:instrText xml:space="preserve"> HYPERLINK \l "_Toc154498986" </w:instrText>
      </w:r>
      <w:r>
        <w:rPr>
          <w:highlight w:val="none"/>
        </w:rPr>
        <w:fldChar w:fldCharType="separate"/>
      </w:r>
      <w:r>
        <w:rPr>
          <w:rStyle w:val="23"/>
          <w:rFonts w:eastAsia="宋体"/>
          <w:highlight w:val="none"/>
        </w:rPr>
        <w:t>5  空气源热泵供暖</w:t>
      </w:r>
      <w:r>
        <w:rPr>
          <w:rFonts w:eastAsia="宋体"/>
          <w:highlight w:val="none"/>
        </w:rPr>
        <w:tab/>
      </w:r>
      <w:r>
        <w:rPr>
          <w:rFonts w:eastAsia="宋体"/>
          <w:highlight w:val="none"/>
        </w:rPr>
        <w:fldChar w:fldCharType="begin"/>
      </w:r>
      <w:r>
        <w:rPr>
          <w:rFonts w:eastAsia="宋体"/>
          <w:highlight w:val="none"/>
        </w:rPr>
        <w:instrText xml:space="preserve"> PAGEREF _Toc154498986 \h </w:instrText>
      </w:r>
      <w:r>
        <w:rPr>
          <w:rFonts w:eastAsia="宋体"/>
          <w:highlight w:val="none"/>
        </w:rPr>
        <w:fldChar w:fldCharType="separate"/>
      </w:r>
      <w:r>
        <w:rPr>
          <w:rFonts w:eastAsia="宋体"/>
          <w:highlight w:val="none"/>
        </w:rPr>
        <w:t>7</w:t>
      </w:r>
      <w:r>
        <w:rPr>
          <w:rFonts w:eastAsia="宋体"/>
          <w:highlight w:val="none"/>
        </w:rPr>
        <w:fldChar w:fldCharType="end"/>
      </w:r>
      <w:r>
        <w:rPr>
          <w:rFonts w:eastAsia="宋体"/>
          <w:highlight w:val="none"/>
        </w:rPr>
        <w:fldChar w:fldCharType="end"/>
      </w:r>
    </w:p>
    <w:p w14:paraId="17FD6FFF">
      <w:pPr>
        <w:pStyle w:val="16"/>
        <w:tabs>
          <w:tab w:val="right" w:leader="dot" w:pos="8302"/>
        </w:tabs>
        <w:rPr>
          <w:rFonts w:eastAsia="宋体"/>
          <w:szCs w:val="22"/>
          <w:highlight w:val="none"/>
        </w:rPr>
      </w:pPr>
      <w:r>
        <w:rPr>
          <w:highlight w:val="none"/>
        </w:rPr>
        <w:fldChar w:fldCharType="begin"/>
      </w:r>
      <w:r>
        <w:rPr>
          <w:highlight w:val="none"/>
        </w:rPr>
        <w:instrText xml:space="preserve"> HYPERLINK \l "_Toc154498987" </w:instrText>
      </w:r>
      <w:r>
        <w:rPr>
          <w:highlight w:val="none"/>
        </w:rPr>
        <w:fldChar w:fldCharType="separate"/>
      </w:r>
      <w:r>
        <w:rPr>
          <w:rStyle w:val="23"/>
          <w:rFonts w:eastAsia="宋体"/>
          <w:kern w:val="44"/>
          <w:highlight w:val="none"/>
        </w:rPr>
        <w:t>5.1</w:t>
      </w:r>
      <w:r>
        <w:rPr>
          <w:rStyle w:val="23"/>
          <w:rFonts w:eastAsia="宋体"/>
          <w:bCs/>
          <w:highlight w:val="none"/>
        </w:rPr>
        <w:t xml:space="preserve">  </w:t>
      </w:r>
      <w:r>
        <w:rPr>
          <w:rStyle w:val="23"/>
          <w:rFonts w:eastAsia="宋体"/>
          <w:kern w:val="44"/>
          <w:highlight w:val="none"/>
        </w:rPr>
        <w:t>一般规定</w:t>
      </w:r>
      <w:r>
        <w:rPr>
          <w:rFonts w:eastAsia="宋体"/>
          <w:highlight w:val="none"/>
        </w:rPr>
        <w:tab/>
      </w:r>
      <w:r>
        <w:rPr>
          <w:rFonts w:eastAsia="宋体"/>
          <w:highlight w:val="none"/>
        </w:rPr>
        <w:fldChar w:fldCharType="begin"/>
      </w:r>
      <w:r>
        <w:rPr>
          <w:rFonts w:eastAsia="宋体"/>
          <w:highlight w:val="none"/>
        </w:rPr>
        <w:instrText xml:space="preserve"> PAGEREF _Toc154498987 \h </w:instrText>
      </w:r>
      <w:r>
        <w:rPr>
          <w:rFonts w:eastAsia="宋体"/>
          <w:highlight w:val="none"/>
        </w:rPr>
        <w:fldChar w:fldCharType="separate"/>
      </w:r>
      <w:r>
        <w:rPr>
          <w:rFonts w:eastAsia="宋体"/>
          <w:highlight w:val="none"/>
        </w:rPr>
        <w:t>7</w:t>
      </w:r>
      <w:r>
        <w:rPr>
          <w:rFonts w:eastAsia="宋体"/>
          <w:highlight w:val="none"/>
        </w:rPr>
        <w:fldChar w:fldCharType="end"/>
      </w:r>
      <w:r>
        <w:rPr>
          <w:rFonts w:eastAsia="宋体"/>
          <w:highlight w:val="none"/>
        </w:rPr>
        <w:fldChar w:fldCharType="end"/>
      </w:r>
    </w:p>
    <w:p w14:paraId="1852D367">
      <w:pPr>
        <w:pStyle w:val="16"/>
        <w:tabs>
          <w:tab w:val="right" w:leader="dot" w:pos="8302"/>
        </w:tabs>
        <w:rPr>
          <w:rFonts w:eastAsia="宋体"/>
          <w:szCs w:val="22"/>
          <w:highlight w:val="none"/>
        </w:rPr>
      </w:pPr>
      <w:r>
        <w:rPr>
          <w:highlight w:val="none"/>
        </w:rPr>
        <w:fldChar w:fldCharType="begin"/>
      </w:r>
      <w:r>
        <w:rPr>
          <w:highlight w:val="none"/>
        </w:rPr>
        <w:instrText xml:space="preserve"> HYPERLINK \l "_Toc154498988" </w:instrText>
      </w:r>
      <w:r>
        <w:rPr>
          <w:highlight w:val="none"/>
        </w:rPr>
        <w:fldChar w:fldCharType="separate"/>
      </w:r>
      <w:r>
        <w:rPr>
          <w:rStyle w:val="23"/>
          <w:rFonts w:eastAsia="宋体"/>
          <w:kern w:val="44"/>
          <w:highlight w:val="none"/>
        </w:rPr>
        <w:t>5.2</w:t>
      </w:r>
      <w:r>
        <w:rPr>
          <w:rStyle w:val="23"/>
          <w:rFonts w:eastAsia="宋体"/>
          <w:bCs/>
          <w:highlight w:val="none"/>
        </w:rPr>
        <w:t xml:space="preserve">  </w:t>
      </w:r>
      <w:r>
        <w:rPr>
          <w:rStyle w:val="23"/>
          <w:rFonts w:eastAsia="宋体"/>
          <w:kern w:val="44"/>
          <w:highlight w:val="none"/>
        </w:rPr>
        <w:t>设计</w:t>
      </w:r>
      <w:r>
        <w:rPr>
          <w:rFonts w:eastAsia="宋体"/>
          <w:highlight w:val="none"/>
        </w:rPr>
        <w:tab/>
      </w:r>
      <w:r>
        <w:rPr>
          <w:rFonts w:eastAsia="宋体"/>
          <w:highlight w:val="none"/>
        </w:rPr>
        <w:fldChar w:fldCharType="begin"/>
      </w:r>
      <w:r>
        <w:rPr>
          <w:rFonts w:eastAsia="宋体"/>
          <w:highlight w:val="none"/>
        </w:rPr>
        <w:instrText xml:space="preserve"> PAGEREF _Toc154498988 \h </w:instrText>
      </w:r>
      <w:r>
        <w:rPr>
          <w:rFonts w:eastAsia="宋体"/>
          <w:highlight w:val="none"/>
        </w:rPr>
        <w:fldChar w:fldCharType="separate"/>
      </w:r>
      <w:r>
        <w:rPr>
          <w:rFonts w:eastAsia="宋体"/>
          <w:highlight w:val="none"/>
        </w:rPr>
        <w:t>7</w:t>
      </w:r>
      <w:r>
        <w:rPr>
          <w:rFonts w:eastAsia="宋体"/>
          <w:highlight w:val="none"/>
        </w:rPr>
        <w:fldChar w:fldCharType="end"/>
      </w:r>
      <w:r>
        <w:rPr>
          <w:rFonts w:eastAsia="宋体"/>
          <w:highlight w:val="none"/>
        </w:rPr>
        <w:fldChar w:fldCharType="end"/>
      </w:r>
    </w:p>
    <w:p w14:paraId="4D8FA972">
      <w:pPr>
        <w:pStyle w:val="16"/>
        <w:tabs>
          <w:tab w:val="right" w:leader="dot" w:pos="8302"/>
        </w:tabs>
        <w:rPr>
          <w:rFonts w:eastAsia="宋体"/>
          <w:szCs w:val="22"/>
          <w:highlight w:val="none"/>
        </w:rPr>
      </w:pPr>
      <w:r>
        <w:rPr>
          <w:highlight w:val="none"/>
        </w:rPr>
        <w:fldChar w:fldCharType="begin"/>
      </w:r>
      <w:r>
        <w:rPr>
          <w:highlight w:val="none"/>
        </w:rPr>
        <w:instrText xml:space="preserve"> HYPERLINK \l "_Toc154498989" </w:instrText>
      </w:r>
      <w:r>
        <w:rPr>
          <w:highlight w:val="none"/>
        </w:rPr>
        <w:fldChar w:fldCharType="separate"/>
      </w:r>
      <w:r>
        <w:rPr>
          <w:rStyle w:val="23"/>
          <w:rFonts w:eastAsia="宋体"/>
          <w:bCs/>
          <w:kern w:val="44"/>
          <w:highlight w:val="none"/>
        </w:rPr>
        <w:t>5.3  施工与安装</w:t>
      </w:r>
      <w:r>
        <w:rPr>
          <w:rFonts w:eastAsia="宋体"/>
          <w:highlight w:val="none"/>
        </w:rPr>
        <w:tab/>
      </w:r>
      <w:r>
        <w:rPr>
          <w:rFonts w:eastAsia="宋体"/>
          <w:highlight w:val="none"/>
        </w:rPr>
        <w:fldChar w:fldCharType="begin"/>
      </w:r>
      <w:r>
        <w:rPr>
          <w:rFonts w:eastAsia="宋体"/>
          <w:highlight w:val="none"/>
        </w:rPr>
        <w:instrText xml:space="preserve"> PAGEREF _Toc154498989 \h </w:instrText>
      </w:r>
      <w:r>
        <w:rPr>
          <w:rFonts w:eastAsia="宋体"/>
          <w:highlight w:val="none"/>
        </w:rPr>
        <w:fldChar w:fldCharType="separate"/>
      </w:r>
      <w:r>
        <w:rPr>
          <w:rFonts w:eastAsia="宋体"/>
          <w:highlight w:val="none"/>
        </w:rPr>
        <w:t>8</w:t>
      </w:r>
      <w:r>
        <w:rPr>
          <w:rFonts w:eastAsia="宋体"/>
          <w:highlight w:val="none"/>
        </w:rPr>
        <w:fldChar w:fldCharType="end"/>
      </w:r>
      <w:r>
        <w:rPr>
          <w:rFonts w:eastAsia="宋体"/>
          <w:highlight w:val="none"/>
        </w:rPr>
        <w:fldChar w:fldCharType="end"/>
      </w:r>
    </w:p>
    <w:p w14:paraId="338488C6">
      <w:pPr>
        <w:pStyle w:val="16"/>
        <w:tabs>
          <w:tab w:val="right" w:leader="dot" w:pos="8302"/>
        </w:tabs>
        <w:rPr>
          <w:rFonts w:eastAsia="宋体"/>
          <w:szCs w:val="22"/>
          <w:highlight w:val="none"/>
        </w:rPr>
      </w:pPr>
      <w:r>
        <w:rPr>
          <w:highlight w:val="none"/>
        </w:rPr>
        <w:fldChar w:fldCharType="begin"/>
      </w:r>
      <w:r>
        <w:rPr>
          <w:highlight w:val="none"/>
        </w:rPr>
        <w:instrText xml:space="preserve"> HYPERLINK \l "_Toc154498990" </w:instrText>
      </w:r>
      <w:r>
        <w:rPr>
          <w:highlight w:val="none"/>
        </w:rPr>
        <w:fldChar w:fldCharType="separate"/>
      </w:r>
      <w:r>
        <w:rPr>
          <w:rStyle w:val="23"/>
          <w:rFonts w:eastAsia="宋体"/>
          <w:kern w:val="44"/>
          <w:highlight w:val="none"/>
        </w:rPr>
        <w:t>5.4</w:t>
      </w:r>
      <w:r>
        <w:rPr>
          <w:rStyle w:val="23"/>
          <w:rFonts w:eastAsia="宋体"/>
          <w:bCs/>
          <w:highlight w:val="none"/>
        </w:rPr>
        <w:t xml:space="preserve">  </w:t>
      </w:r>
      <w:r>
        <w:rPr>
          <w:rStyle w:val="23"/>
          <w:rFonts w:eastAsia="宋体"/>
          <w:kern w:val="44"/>
          <w:highlight w:val="none"/>
        </w:rPr>
        <w:t>调试与验收</w:t>
      </w:r>
      <w:r>
        <w:rPr>
          <w:rFonts w:eastAsia="宋体"/>
          <w:highlight w:val="none"/>
        </w:rPr>
        <w:tab/>
      </w:r>
      <w:r>
        <w:rPr>
          <w:rFonts w:eastAsia="宋体"/>
          <w:highlight w:val="none"/>
        </w:rPr>
        <w:fldChar w:fldCharType="begin"/>
      </w:r>
      <w:r>
        <w:rPr>
          <w:rFonts w:eastAsia="宋体"/>
          <w:highlight w:val="none"/>
        </w:rPr>
        <w:instrText xml:space="preserve"> PAGEREF _Toc154498990 \h </w:instrText>
      </w:r>
      <w:r>
        <w:rPr>
          <w:rFonts w:eastAsia="宋体"/>
          <w:highlight w:val="none"/>
        </w:rPr>
        <w:fldChar w:fldCharType="separate"/>
      </w:r>
      <w:r>
        <w:rPr>
          <w:rFonts w:eastAsia="宋体"/>
          <w:highlight w:val="none"/>
        </w:rPr>
        <w:t>9</w:t>
      </w:r>
      <w:r>
        <w:rPr>
          <w:rFonts w:eastAsia="宋体"/>
          <w:highlight w:val="none"/>
        </w:rPr>
        <w:fldChar w:fldCharType="end"/>
      </w:r>
      <w:r>
        <w:rPr>
          <w:rFonts w:eastAsia="宋体"/>
          <w:highlight w:val="none"/>
        </w:rPr>
        <w:fldChar w:fldCharType="end"/>
      </w:r>
    </w:p>
    <w:p w14:paraId="49AC7A6D">
      <w:pPr>
        <w:pStyle w:val="16"/>
        <w:tabs>
          <w:tab w:val="right" w:leader="dot" w:pos="8302"/>
        </w:tabs>
        <w:rPr>
          <w:rFonts w:eastAsia="宋体"/>
          <w:szCs w:val="22"/>
          <w:highlight w:val="none"/>
        </w:rPr>
      </w:pPr>
      <w:r>
        <w:rPr>
          <w:highlight w:val="none"/>
        </w:rPr>
        <w:fldChar w:fldCharType="begin"/>
      </w:r>
      <w:r>
        <w:rPr>
          <w:highlight w:val="none"/>
        </w:rPr>
        <w:instrText xml:space="preserve"> HYPERLINK \l "_Toc154498991" </w:instrText>
      </w:r>
      <w:r>
        <w:rPr>
          <w:highlight w:val="none"/>
        </w:rPr>
        <w:fldChar w:fldCharType="separate"/>
      </w:r>
      <w:r>
        <w:rPr>
          <w:rStyle w:val="23"/>
          <w:rFonts w:eastAsia="宋体"/>
          <w:kern w:val="44"/>
          <w:highlight w:val="none"/>
        </w:rPr>
        <w:t>5.5</w:t>
      </w:r>
      <w:r>
        <w:rPr>
          <w:rStyle w:val="23"/>
          <w:rFonts w:eastAsia="宋体"/>
          <w:bCs/>
          <w:highlight w:val="none"/>
        </w:rPr>
        <w:t xml:space="preserve">  </w:t>
      </w:r>
      <w:r>
        <w:rPr>
          <w:rStyle w:val="23"/>
          <w:rFonts w:eastAsia="宋体"/>
          <w:kern w:val="44"/>
          <w:highlight w:val="none"/>
        </w:rPr>
        <w:t>运行管理</w:t>
      </w:r>
      <w:r>
        <w:rPr>
          <w:rFonts w:eastAsia="宋体"/>
          <w:highlight w:val="none"/>
        </w:rPr>
        <w:tab/>
      </w:r>
      <w:r>
        <w:rPr>
          <w:rFonts w:eastAsia="宋体"/>
          <w:highlight w:val="none"/>
        </w:rPr>
        <w:fldChar w:fldCharType="begin"/>
      </w:r>
      <w:r>
        <w:rPr>
          <w:rFonts w:eastAsia="宋体"/>
          <w:highlight w:val="none"/>
        </w:rPr>
        <w:instrText xml:space="preserve"> PAGEREF _Toc154498991 \h </w:instrText>
      </w:r>
      <w:r>
        <w:rPr>
          <w:rFonts w:eastAsia="宋体"/>
          <w:highlight w:val="none"/>
        </w:rPr>
        <w:fldChar w:fldCharType="separate"/>
      </w:r>
      <w:r>
        <w:rPr>
          <w:rFonts w:eastAsia="宋体"/>
          <w:highlight w:val="none"/>
        </w:rPr>
        <w:t>9</w:t>
      </w:r>
      <w:r>
        <w:rPr>
          <w:rFonts w:eastAsia="宋体"/>
          <w:highlight w:val="none"/>
        </w:rPr>
        <w:fldChar w:fldCharType="end"/>
      </w:r>
      <w:r>
        <w:rPr>
          <w:rFonts w:eastAsia="宋体"/>
          <w:highlight w:val="none"/>
        </w:rPr>
        <w:fldChar w:fldCharType="end"/>
      </w:r>
    </w:p>
    <w:p w14:paraId="08F1AD20">
      <w:pPr>
        <w:pStyle w:val="15"/>
        <w:tabs>
          <w:tab w:val="right" w:leader="dot" w:pos="8302"/>
        </w:tabs>
        <w:rPr>
          <w:rFonts w:eastAsia="宋体"/>
          <w:szCs w:val="22"/>
          <w:highlight w:val="none"/>
        </w:rPr>
      </w:pPr>
      <w:r>
        <w:rPr>
          <w:highlight w:val="none"/>
        </w:rPr>
        <w:fldChar w:fldCharType="begin"/>
      </w:r>
      <w:r>
        <w:rPr>
          <w:highlight w:val="none"/>
        </w:rPr>
        <w:instrText xml:space="preserve"> HYPERLINK \l "_Toc154498992" </w:instrText>
      </w:r>
      <w:r>
        <w:rPr>
          <w:highlight w:val="none"/>
        </w:rPr>
        <w:fldChar w:fldCharType="separate"/>
      </w:r>
      <w:r>
        <w:rPr>
          <w:rStyle w:val="23"/>
          <w:rFonts w:eastAsia="宋体"/>
          <w:highlight w:val="none"/>
        </w:rPr>
        <w:t>6  生物质能供暖</w:t>
      </w:r>
      <w:r>
        <w:rPr>
          <w:rFonts w:eastAsia="宋体"/>
          <w:highlight w:val="none"/>
        </w:rPr>
        <w:tab/>
      </w:r>
      <w:r>
        <w:rPr>
          <w:rFonts w:eastAsia="宋体"/>
          <w:highlight w:val="none"/>
        </w:rPr>
        <w:fldChar w:fldCharType="begin"/>
      </w:r>
      <w:r>
        <w:rPr>
          <w:rFonts w:eastAsia="宋体"/>
          <w:highlight w:val="none"/>
        </w:rPr>
        <w:instrText xml:space="preserve"> PAGEREF _Toc154498992 \h </w:instrText>
      </w:r>
      <w:r>
        <w:rPr>
          <w:rFonts w:eastAsia="宋体"/>
          <w:highlight w:val="none"/>
        </w:rPr>
        <w:fldChar w:fldCharType="separate"/>
      </w:r>
      <w:r>
        <w:rPr>
          <w:rFonts w:eastAsia="宋体"/>
          <w:highlight w:val="none"/>
        </w:rPr>
        <w:t>11</w:t>
      </w:r>
      <w:r>
        <w:rPr>
          <w:rFonts w:eastAsia="宋体"/>
          <w:highlight w:val="none"/>
        </w:rPr>
        <w:fldChar w:fldCharType="end"/>
      </w:r>
      <w:r>
        <w:rPr>
          <w:rFonts w:eastAsia="宋体"/>
          <w:highlight w:val="none"/>
        </w:rPr>
        <w:fldChar w:fldCharType="end"/>
      </w:r>
    </w:p>
    <w:p w14:paraId="57AA5470">
      <w:pPr>
        <w:pStyle w:val="16"/>
        <w:tabs>
          <w:tab w:val="right" w:leader="dot" w:pos="8302"/>
        </w:tabs>
        <w:rPr>
          <w:rFonts w:eastAsia="宋体"/>
          <w:szCs w:val="22"/>
          <w:highlight w:val="none"/>
        </w:rPr>
      </w:pPr>
      <w:r>
        <w:rPr>
          <w:highlight w:val="none"/>
        </w:rPr>
        <w:fldChar w:fldCharType="begin"/>
      </w:r>
      <w:r>
        <w:rPr>
          <w:highlight w:val="none"/>
        </w:rPr>
        <w:instrText xml:space="preserve"> HYPERLINK \l "_Toc154498993" </w:instrText>
      </w:r>
      <w:r>
        <w:rPr>
          <w:highlight w:val="none"/>
        </w:rPr>
        <w:fldChar w:fldCharType="separate"/>
      </w:r>
      <w:r>
        <w:rPr>
          <w:rStyle w:val="23"/>
          <w:rFonts w:eastAsia="宋体"/>
          <w:kern w:val="44"/>
          <w:highlight w:val="none"/>
        </w:rPr>
        <w:t>6.1</w:t>
      </w:r>
      <w:r>
        <w:rPr>
          <w:rStyle w:val="23"/>
          <w:rFonts w:eastAsia="宋体"/>
          <w:bCs/>
          <w:highlight w:val="none"/>
        </w:rPr>
        <w:t xml:space="preserve">  </w:t>
      </w:r>
      <w:r>
        <w:rPr>
          <w:rStyle w:val="23"/>
          <w:rFonts w:eastAsia="宋体"/>
          <w:kern w:val="44"/>
          <w:highlight w:val="none"/>
        </w:rPr>
        <w:t>一般规定</w:t>
      </w:r>
      <w:r>
        <w:rPr>
          <w:rFonts w:eastAsia="宋体"/>
          <w:highlight w:val="none"/>
        </w:rPr>
        <w:tab/>
      </w:r>
      <w:r>
        <w:rPr>
          <w:rFonts w:eastAsia="宋体"/>
          <w:highlight w:val="none"/>
        </w:rPr>
        <w:fldChar w:fldCharType="begin"/>
      </w:r>
      <w:r>
        <w:rPr>
          <w:rFonts w:eastAsia="宋体"/>
          <w:highlight w:val="none"/>
        </w:rPr>
        <w:instrText xml:space="preserve"> PAGEREF _Toc154498993 \h </w:instrText>
      </w:r>
      <w:r>
        <w:rPr>
          <w:rFonts w:eastAsia="宋体"/>
          <w:highlight w:val="none"/>
        </w:rPr>
        <w:fldChar w:fldCharType="separate"/>
      </w:r>
      <w:r>
        <w:rPr>
          <w:rFonts w:eastAsia="宋体"/>
          <w:highlight w:val="none"/>
        </w:rPr>
        <w:t>11</w:t>
      </w:r>
      <w:r>
        <w:rPr>
          <w:rFonts w:eastAsia="宋体"/>
          <w:highlight w:val="none"/>
        </w:rPr>
        <w:fldChar w:fldCharType="end"/>
      </w:r>
      <w:r>
        <w:rPr>
          <w:rFonts w:eastAsia="宋体"/>
          <w:highlight w:val="none"/>
        </w:rPr>
        <w:fldChar w:fldCharType="end"/>
      </w:r>
    </w:p>
    <w:p w14:paraId="157F2F55">
      <w:pPr>
        <w:pStyle w:val="16"/>
        <w:tabs>
          <w:tab w:val="right" w:leader="dot" w:pos="8302"/>
        </w:tabs>
        <w:rPr>
          <w:rFonts w:eastAsia="宋体"/>
          <w:szCs w:val="22"/>
          <w:highlight w:val="none"/>
        </w:rPr>
      </w:pPr>
      <w:r>
        <w:rPr>
          <w:highlight w:val="none"/>
        </w:rPr>
        <w:fldChar w:fldCharType="begin"/>
      </w:r>
      <w:r>
        <w:rPr>
          <w:highlight w:val="none"/>
        </w:rPr>
        <w:instrText xml:space="preserve"> HYPERLINK \l "_Toc154498994" </w:instrText>
      </w:r>
      <w:r>
        <w:rPr>
          <w:highlight w:val="none"/>
        </w:rPr>
        <w:fldChar w:fldCharType="separate"/>
      </w:r>
      <w:r>
        <w:rPr>
          <w:rStyle w:val="23"/>
          <w:rFonts w:eastAsia="宋体"/>
          <w:kern w:val="44"/>
          <w:highlight w:val="none"/>
        </w:rPr>
        <w:t>6.2</w:t>
      </w:r>
      <w:r>
        <w:rPr>
          <w:rStyle w:val="23"/>
          <w:rFonts w:eastAsia="宋体"/>
          <w:bCs/>
          <w:highlight w:val="none"/>
        </w:rPr>
        <w:t xml:space="preserve">  </w:t>
      </w:r>
      <w:r>
        <w:rPr>
          <w:rStyle w:val="23"/>
          <w:rFonts w:eastAsia="宋体"/>
          <w:kern w:val="44"/>
          <w:highlight w:val="none"/>
        </w:rPr>
        <w:t>设计</w:t>
      </w:r>
      <w:r>
        <w:rPr>
          <w:rFonts w:eastAsia="宋体"/>
          <w:highlight w:val="none"/>
        </w:rPr>
        <w:tab/>
      </w:r>
      <w:r>
        <w:rPr>
          <w:rFonts w:eastAsia="宋体"/>
          <w:highlight w:val="none"/>
        </w:rPr>
        <w:fldChar w:fldCharType="begin"/>
      </w:r>
      <w:r>
        <w:rPr>
          <w:rFonts w:eastAsia="宋体"/>
          <w:highlight w:val="none"/>
        </w:rPr>
        <w:instrText xml:space="preserve"> PAGEREF _Toc154498994 \h </w:instrText>
      </w:r>
      <w:r>
        <w:rPr>
          <w:rFonts w:eastAsia="宋体"/>
          <w:highlight w:val="none"/>
        </w:rPr>
        <w:fldChar w:fldCharType="separate"/>
      </w:r>
      <w:r>
        <w:rPr>
          <w:rFonts w:eastAsia="宋体"/>
          <w:highlight w:val="none"/>
        </w:rPr>
        <w:t>11</w:t>
      </w:r>
      <w:r>
        <w:rPr>
          <w:rFonts w:eastAsia="宋体"/>
          <w:highlight w:val="none"/>
        </w:rPr>
        <w:fldChar w:fldCharType="end"/>
      </w:r>
      <w:r>
        <w:rPr>
          <w:rFonts w:eastAsia="宋体"/>
          <w:highlight w:val="none"/>
        </w:rPr>
        <w:fldChar w:fldCharType="end"/>
      </w:r>
    </w:p>
    <w:p w14:paraId="5965BDBB">
      <w:pPr>
        <w:pStyle w:val="16"/>
        <w:tabs>
          <w:tab w:val="right" w:leader="dot" w:pos="8302"/>
        </w:tabs>
        <w:rPr>
          <w:rFonts w:eastAsia="宋体"/>
          <w:szCs w:val="22"/>
          <w:highlight w:val="none"/>
        </w:rPr>
      </w:pPr>
      <w:r>
        <w:rPr>
          <w:highlight w:val="none"/>
        </w:rPr>
        <w:fldChar w:fldCharType="begin"/>
      </w:r>
      <w:r>
        <w:rPr>
          <w:highlight w:val="none"/>
        </w:rPr>
        <w:instrText xml:space="preserve"> HYPERLINK \l "_Toc154498995" </w:instrText>
      </w:r>
      <w:r>
        <w:rPr>
          <w:highlight w:val="none"/>
        </w:rPr>
        <w:fldChar w:fldCharType="separate"/>
      </w:r>
      <w:r>
        <w:rPr>
          <w:rStyle w:val="23"/>
          <w:rFonts w:eastAsia="宋体"/>
          <w:kern w:val="44"/>
          <w:highlight w:val="none"/>
        </w:rPr>
        <w:t>6.3</w:t>
      </w:r>
      <w:r>
        <w:rPr>
          <w:rStyle w:val="23"/>
          <w:rFonts w:eastAsia="宋体"/>
          <w:bCs/>
          <w:highlight w:val="none"/>
        </w:rPr>
        <w:t xml:space="preserve">  </w:t>
      </w:r>
      <w:r>
        <w:rPr>
          <w:rStyle w:val="23"/>
          <w:rFonts w:eastAsia="宋体"/>
          <w:bCs/>
          <w:kern w:val="44"/>
          <w:highlight w:val="none"/>
        </w:rPr>
        <w:t>施工与安装</w:t>
      </w:r>
      <w:r>
        <w:rPr>
          <w:rFonts w:eastAsia="宋体"/>
          <w:highlight w:val="none"/>
        </w:rPr>
        <w:tab/>
      </w:r>
      <w:r>
        <w:rPr>
          <w:rFonts w:eastAsia="宋体"/>
          <w:highlight w:val="none"/>
        </w:rPr>
        <w:fldChar w:fldCharType="begin"/>
      </w:r>
      <w:r>
        <w:rPr>
          <w:rFonts w:eastAsia="宋体"/>
          <w:highlight w:val="none"/>
        </w:rPr>
        <w:instrText xml:space="preserve"> PAGEREF _Toc154498995 \h </w:instrText>
      </w:r>
      <w:r>
        <w:rPr>
          <w:rFonts w:eastAsia="宋体"/>
          <w:highlight w:val="none"/>
        </w:rPr>
        <w:fldChar w:fldCharType="separate"/>
      </w:r>
      <w:r>
        <w:rPr>
          <w:rFonts w:eastAsia="宋体"/>
          <w:highlight w:val="none"/>
        </w:rPr>
        <w:t>11</w:t>
      </w:r>
      <w:r>
        <w:rPr>
          <w:rFonts w:eastAsia="宋体"/>
          <w:highlight w:val="none"/>
        </w:rPr>
        <w:fldChar w:fldCharType="end"/>
      </w:r>
      <w:r>
        <w:rPr>
          <w:rFonts w:eastAsia="宋体"/>
          <w:highlight w:val="none"/>
        </w:rPr>
        <w:fldChar w:fldCharType="end"/>
      </w:r>
    </w:p>
    <w:p w14:paraId="5053ADE6">
      <w:pPr>
        <w:pStyle w:val="16"/>
        <w:tabs>
          <w:tab w:val="right" w:leader="dot" w:pos="8302"/>
        </w:tabs>
        <w:rPr>
          <w:rFonts w:eastAsia="宋体"/>
          <w:szCs w:val="22"/>
          <w:highlight w:val="none"/>
        </w:rPr>
      </w:pPr>
      <w:r>
        <w:rPr>
          <w:highlight w:val="none"/>
        </w:rPr>
        <w:fldChar w:fldCharType="begin"/>
      </w:r>
      <w:r>
        <w:rPr>
          <w:highlight w:val="none"/>
        </w:rPr>
        <w:instrText xml:space="preserve"> HYPERLINK \l "_Toc154498996" </w:instrText>
      </w:r>
      <w:r>
        <w:rPr>
          <w:highlight w:val="none"/>
        </w:rPr>
        <w:fldChar w:fldCharType="separate"/>
      </w:r>
      <w:r>
        <w:rPr>
          <w:rStyle w:val="23"/>
          <w:rFonts w:eastAsia="宋体"/>
          <w:kern w:val="44"/>
          <w:highlight w:val="none"/>
        </w:rPr>
        <w:t>6.4</w:t>
      </w:r>
      <w:r>
        <w:rPr>
          <w:rStyle w:val="23"/>
          <w:rFonts w:eastAsia="宋体"/>
          <w:bCs/>
          <w:highlight w:val="none"/>
        </w:rPr>
        <w:t xml:space="preserve">  </w:t>
      </w:r>
      <w:r>
        <w:rPr>
          <w:rStyle w:val="23"/>
          <w:rFonts w:eastAsia="宋体"/>
          <w:kern w:val="44"/>
          <w:highlight w:val="none"/>
        </w:rPr>
        <w:t>调试与验收</w:t>
      </w:r>
      <w:r>
        <w:rPr>
          <w:rFonts w:eastAsia="宋体"/>
          <w:highlight w:val="none"/>
        </w:rPr>
        <w:tab/>
      </w:r>
      <w:r>
        <w:rPr>
          <w:rFonts w:eastAsia="宋体"/>
          <w:highlight w:val="none"/>
        </w:rPr>
        <w:fldChar w:fldCharType="begin"/>
      </w:r>
      <w:r>
        <w:rPr>
          <w:rFonts w:eastAsia="宋体"/>
          <w:highlight w:val="none"/>
        </w:rPr>
        <w:instrText xml:space="preserve"> PAGEREF _Toc154498996 \h </w:instrText>
      </w:r>
      <w:r>
        <w:rPr>
          <w:rFonts w:eastAsia="宋体"/>
          <w:highlight w:val="none"/>
        </w:rPr>
        <w:fldChar w:fldCharType="separate"/>
      </w:r>
      <w:r>
        <w:rPr>
          <w:rFonts w:eastAsia="宋体"/>
          <w:highlight w:val="none"/>
        </w:rPr>
        <w:t>12</w:t>
      </w:r>
      <w:r>
        <w:rPr>
          <w:rFonts w:eastAsia="宋体"/>
          <w:highlight w:val="none"/>
        </w:rPr>
        <w:fldChar w:fldCharType="end"/>
      </w:r>
      <w:r>
        <w:rPr>
          <w:rFonts w:eastAsia="宋体"/>
          <w:highlight w:val="none"/>
        </w:rPr>
        <w:fldChar w:fldCharType="end"/>
      </w:r>
    </w:p>
    <w:p w14:paraId="072642F7">
      <w:pPr>
        <w:pStyle w:val="16"/>
        <w:tabs>
          <w:tab w:val="right" w:leader="dot" w:pos="8302"/>
        </w:tabs>
        <w:rPr>
          <w:rFonts w:eastAsia="宋体"/>
          <w:szCs w:val="22"/>
          <w:highlight w:val="none"/>
        </w:rPr>
      </w:pPr>
      <w:r>
        <w:rPr>
          <w:highlight w:val="none"/>
        </w:rPr>
        <w:fldChar w:fldCharType="begin"/>
      </w:r>
      <w:r>
        <w:rPr>
          <w:highlight w:val="none"/>
        </w:rPr>
        <w:instrText xml:space="preserve"> HYPERLINK \l "_Toc154498997" </w:instrText>
      </w:r>
      <w:r>
        <w:rPr>
          <w:highlight w:val="none"/>
        </w:rPr>
        <w:fldChar w:fldCharType="separate"/>
      </w:r>
      <w:r>
        <w:rPr>
          <w:rStyle w:val="23"/>
          <w:rFonts w:eastAsia="宋体"/>
          <w:kern w:val="44"/>
          <w:highlight w:val="none"/>
        </w:rPr>
        <w:t>6.5</w:t>
      </w:r>
      <w:r>
        <w:rPr>
          <w:rStyle w:val="23"/>
          <w:rFonts w:eastAsia="宋体"/>
          <w:bCs/>
          <w:highlight w:val="none"/>
        </w:rPr>
        <w:t xml:space="preserve">  </w:t>
      </w:r>
      <w:r>
        <w:rPr>
          <w:rStyle w:val="23"/>
          <w:rFonts w:eastAsia="宋体"/>
          <w:kern w:val="44"/>
          <w:highlight w:val="none"/>
        </w:rPr>
        <w:t>运行管理</w:t>
      </w:r>
      <w:r>
        <w:rPr>
          <w:rFonts w:eastAsia="宋体"/>
          <w:highlight w:val="none"/>
        </w:rPr>
        <w:tab/>
      </w:r>
      <w:r>
        <w:rPr>
          <w:rFonts w:eastAsia="宋体"/>
          <w:highlight w:val="none"/>
        </w:rPr>
        <w:fldChar w:fldCharType="begin"/>
      </w:r>
      <w:r>
        <w:rPr>
          <w:rFonts w:eastAsia="宋体"/>
          <w:highlight w:val="none"/>
        </w:rPr>
        <w:instrText xml:space="preserve"> PAGEREF _Toc154498997 \h </w:instrText>
      </w:r>
      <w:r>
        <w:rPr>
          <w:rFonts w:eastAsia="宋体"/>
          <w:highlight w:val="none"/>
        </w:rPr>
        <w:fldChar w:fldCharType="separate"/>
      </w:r>
      <w:r>
        <w:rPr>
          <w:rFonts w:eastAsia="宋体"/>
          <w:highlight w:val="none"/>
        </w:rPr>
        <w:t>12</w:t>
      </w:r>
      <w:r>
        <w:rPr>
          <w:rFonts w:eastAsia="宋体"/>
          <w:highlight w:val="none"/>
        </w:rPr>
        <w:fldChar w:fldCharType="end"/>
      </w:r>
      <w:r>
        <w:rPr>
          <w:rFonts w:eastAsia="宋体"/>
          <w:highlight w:val="none"/>
        </w:rPr>
        <w:fldChar w:fldCharType="end"/>
      </w:r>
    </w:p>
    <w:p w14:paraId="4E938D56">
      <w:pPr>
        <w:pStyle w:val="15"/>
        <w:tabs>
          <w:tab w:val="right" w:leader="dot" w:pos="8302"/>
        </w:tabs>
        <w:rPr>
          <w:rFonts w:eastAsia="宋体"/>
          <w:szCs w:val="22"/>
          <w:highlight w:val="none"/>
        </w:rPr>
      </w:pPr>
      <w:r>
        <w:rPr>
          <w:highlight w:val="none"/>
        </w:rPr>
        <w:fldChar w:fldCharType="begin"/>
      </w:r>
      <w:r>
        <w:rPr>
          <w:highlight w:val="none"/>
        </w:rPr>
        <w:instrText xml:space="preserve"> HYPERLINK \l "_Toc154498998" </w:instrText>
      </w:r>
      <w:r>
        <w:rPr>
          <w:highlight w:val="none"/>
        </w:rPr>
        <w:fldChar w:fldCharType="separate"/>
      </w:r>
      <w:r>
        <w:rPr>
          <w:rStyle w:val="23"/>
          <w:rFonts w:eastAsia="宋体"/>
          <w:highlight w:val="none"/>
        </w:rPr>
        <w:t>7  地源热泵供暖</w:t>
      </w:r>
      <w:r>
        <w:rPr>
          <w:rFonts w:eastAsia="宋体"/>
          <w:highlight w:val="none"/>
        </w:rPr>
        <w:tab/>
      </w:r>
      <w:r>
        <w:rPr>
          <w:rFonts w:eastAsia="宋体"/>
          <w:highlight w:val="none"/>
        </w:rPr>
        <w:fldChar w:fldCharType="begin"/>
      </w:r>
      <w:r>
        <w:rPr>
          <w:rFonts w:eastAsia="宋体"/>
          <w:highlight w:val="none"/>
        </w:rPr>
        <w:instrText xml:space="preserve"> PAGEREF _Toc154498998 \h </w:instrText>
      </w:r>
      <w:r>
        <w:rPr>
          <w:rFonts w:eastAsia="宋体"/>
          <w:highlight w:val="none"/>
        </w:rPr>
        <w:fldChar w:fldCharType="separate"/>
      </w:r>
      <w:r>
        <w:rPr>
          <w:rFonts w:eastAsia="宋体"/>
          <w:highlight w:val="none"/>
        </w:rPr>
        <w:t>13</w:t>
      </w:r>
      <w:r>
        <w:rPr>
          <w:rFonts w:eastAsia="宋体"/>
          <w:highlight w:val="none"/>
        </w:rPr>
        <w:fldChar w:fldCharType="end"/>
      </w:r>
      <w:r>
        <w:rPr>
          <w:rFonts w:eastAsia="宋体"/>
          <w:highlight w:val="none"/>
        </w:rPr>
        <w:fldChar w:fldCharType="end"/>
      </w:r>
    </w:p>
    <w:p w14:paraId="1213A4CF">
      <w:pPr>
        <w:pStyle w:val="16"/>
        <w:tabs>
          <w:tab w:val="right" w:leader="dot" w:pos="8302"/>
        </w:tabs>
        <w:rPr>
          <w:rFonts w:eastAsia="宋体"/>
          <w:szCs w:val="22"/>
          <w:highlight w:val="none"/>
        </w:rPr>
      </w:pPr>
      <w:r>
        <w:rPr>
          <w:highlight w:val="none"/>
        </w:rPr>
        <w:fldChar w:fldCharType="begin"/>
      </w:r>
      <w:r>
        <w:rPr>
          <w:highlight w:val="none"/>
        </w:rPr>
        <w:instrText xml:space="preserve"> HYPERLINK \l "_Toc154498999" </w:instrText>
      </w:r>
      <w:r>
        <w:rPr>
          <w:highlight w:val="none"/>
        </w:rPr>
        <w:fldChar w:fldCharType="separate"/>
      </w:r>
      <w:r>
        <w:rPr>
          <w:rStyle w:val="23"/>
          <w:rFonts w:eastAsia="宋体"/>
          <w:kern w:val="44"/>
          <w:highlight w:val="none"/>
        </w:rPr>
        <w:t>7.1</w:t>
      </w:r>
      <w:r>
        <w:rPr>
          <w:rStyle w:val="23"/>
          <w:rFonts w:eastAsia="宋体"/>
          <w:bCs/>
          <w:highlight w:val="none"/>
        </w:rPr>
        <w:t xml:space="preserve">  </w:t>
      </w:r>
      <w:r>
        <w:rPr>
          <w:rStyle w:val="23"/>
          <w:rFonts w:eastAsia="宋体"/>
          <w:kern w:val="44"/>
          <w:highlight w:val="none"/>
        </w:rPr>
        <w:t>一般规定</w:t>
      </w:r>
      <w:r>
        <w:rPr>
          <w:rFonts w:eastAsia="宋体"/>
          <w:highlight w:val="none"/>
        </w:rPr>
        <w:tab/>
      </w:r>
      <w:r>
        <w:rPr>
          <w:rFonts w:eastAsia="宋体"/>
          <w:highlight w:val="none"/>
        </w:rPr>
        <w:fldChar w:fldCharType="begin"/>
      </w:r>
      <w:r>
        <w:rPr>
          <w:rFonts w:eastAsia="宋体"/>
          <w:highlight w:val="none"/>
        </w:rPr>
        <w:instrText xml:space="preserve"> PAGEREF _Toc154498999 \h </w:instrText>
      </w:r>
      <w:r>
        <w:rPr>
          <w:rFonts w:eastAsia="宋体"/>
          <w:highlight w:val="none"/>
        </w:rPr>
        <w:fldChar w:fldCharType="separate"/>
      </w:r>
      <w:r>
        <w:rPr>
          <w:rFonts w:eastAsia="宋体"/>
          <w:highlight w:val="none"/>
        </w:rPr>
        <w:t>13</w:t>
      </w:r>
      <w:r>
        <w:rPr>
          <w:rFonts w:eastAsia="宋体"/>
          <w:highlight w:val="none"/>
        </w:rPr>
        <w:fldChar w:fldCharType="end"/>
      </w:r>
      <w:r>
        <w:rPr>
          <w:rFonts w:eastAsia="宋体"/>
          <w:highlight w:val="none"/>
        </w:rPr>
        <w:fldChar w:fldCharType="end"/>
      </w:r>
    </w:p>
    <w:p w14:paraId="7B7AAB69">
      <w:pPr>
        <w:pStyle w:val="16"/>
        <w:tabs>
          <w:tab w:val="right" w:leader="dot" w:pos="8302"/>
        </w:tabs>
        <w:rPr>
          <w:rFonts w:eastAsia="宋体"/>
          <w:szCs w:val="22"/>
          <w:highlight w:val="none"/>
        </w:rPr>
      </w:pPr>
      <w:r>
        <w:rPr>
          <w:highlight w:val="none"/>
        </w:rPr>
        <w:fldChar w:fldCharType="begin"/>
      </w:r>
      <w:r>
        <w:rPr>
          <w:highlight w:val="none"/>
        </w:rPr>
        <w:instrText xml:space="preserve"> HYPERLINK \l "_Toc154499000" </w:instrText>
      </w:r>
      <w:r>
        <w:rPr>
          <w:highlight w:val="none"/>
        </w:rPr>
        <w:fldChar w:fldCharType="separate"/>
      </w:r>
      <w:r>
        <w:rPr>
          <w:rStyle w:val="23"/>
          <w:rFonts w:eastAsia="宋体"/>
          <w:kern w:val="44"/>
          <w:highlight w:val="none"/>
        </w:rPr>
        <w:t>7.2</w:t>
      </w:r>
      <w:r>
        <w:rPr>
          <w:rStyle w:val="23"/>
          <w:rFonts w:eastAsia="宋体"/>
          <w:bCs/>
          <w:highlight w:val="none"/>
        </w:rPr>
        <w:t xml:space="preserve">  </w:t>
      </w:r>
      <w:r>
        <w:rPr>
          <w:rStyle w:val="23"/>
          <w:rFonts w:eastAsia="宋体"/>
          <w:kern w:val="44"/>
          <w:highlight w:val="none"/>
        </w:rPr>
        <w:t>设计</w:t>
      </w:r>
      <w:r>
        <w:rPr>
          <w:rFonts w:eastAsia="宋体"/>
          <w:highlight w:val="none"/>
        </w:rPr>
        <w:tab/>
      </w:r>
      <w:r>
        <w:rPr>
          <w:rFonts w:eastAsia="宋体"/>
          <w:highlight w:val="none"/>
        </w:rPr>
        <w:fldChar w:fldCharType="begin"/>
      </w:r>
      <w:r>
        <w:rPr>
          <w:rFonts w:eastAsia="宋体"/>
          <w:highlight w:val="none"/>
        </w:rPr>
        <w:instrText xml:space="preserve"> PAGEREF _Toc154499000 \h </w:instrText>
      </w:r>
      <w:r>
        <w:rPr>
          <w:rFonts w:eastAsia="宋体"/>
          <w:highlight w:val="none"/>
        </w:rPr>
        <w:fldChar w:fldCharType="separate"/>
      </w:r>
      <w:r>
        <w:rPr>
          <w:rFonts w:eastAsia="宋体"/>
          <w:highlight w:val="none"/>
        </w:rPr>
        <w:t>13</w:t>
      </w:r>
      <w:r>
        <w:rPr>
          <w:rFonts w:eastAsia="宋体"/>
          <w:highlight w:val="none"/>
        </w:rPr>
        <w:fldChar w:fldCharType="end"/>
      </w:r>
      <w:r>
        <w:rPr>
          <w:rFonts w:eastAsia="宋体"/>
          <w:highlight w:val="none"/>
        </w:rPr>
        <w:fldChar w:fldCharType="end"/>
      </w:r>
    </w:p>
    <w:p w14:paraId="0A66F04A">
      <w:pPr>
        <w:pStyle w:val="16"/>
        <w:tabs>
          <w:tab w:val="right" w:leader="dot" w:pos="8302"/>
        </w:tabs>
        <w:rPr>
          <w:rFonts w:eastAsia="宋体"/>
          <w:szCs w:val="22"/>
          <w:highlight w:val="none"/>
        </w:rPr>
      </w:pPr>
      <w:r>
        <w:rPr>
          <w:highlight w:val="none"/>
        </w:rPr>
        <w:fldChar w:fldCharType="begin"/>
      </w:r>
      <w:r>
        <w:rPr>
          <w:highlight w:val="none"/>
        </w:rPr>
        <w:instrText xml:space="preserve"> HYPERLINK \l "_Toc154499001" </w:instrText>
      </w:r>
      <w:r>
        <w:rPr>
          <w:highlight w:val="none"/>
        </w:rPr>
        <w:fldChar w:fldCharType="separate"/>
      </w:r>
      <w:r>
        <w:rPr>
          <w:rStyle w:val="23"/>
          <w:rFonts w:eastAsia="宋体"/>
          <w:kern w:val="44"/>
          <w:highlight w:val="none"/>
        </w:rPr>
        <w:t>7.3</w:t>
      </w:r>
      <w:r>
        <w:rPr>
          <w:rStyle w:val="23"/>
          <w:rFonts w:eastAsia="宋体"/>
          <w:bCs/>
          <w:highlight w:val="none"/>
        </w:rPr>
        <w:t xml:space="preserve">  </w:t>
      </w:r>
      <w:r>
        <w:rPr>
          <w:rStyle w:val="23"/>
          <w:rFonts w:eastAsia="宋体"/>
          <w:bCs/>
          <w:kern w:val="44"/>
          <w:highlight w:val="none"/>
        </w:rPr>
        <w:t>施工与安装</w:t>
      </w:r>
      <w:r>
        <w:rPr>
          <w:rFonts w:eastAsia="宋体"/>
          <w:highlight w:val="none"/>
        </w:rPr>
        <w:tab/>
      </w:r>
      <w:r>
        <w:rPr>
          <w:rFonts w:eastAsia="宋体"/>
          <w:highlight w:val="none"/>
        </w:rPr>
        <w:fldChar w:fldCharType="begin"/>
      </w:r>
      <w:r>
        <w:rPr>
          <w:rFonts w:eastAsia="宋体"/>
          <w:highlight w:val="none"/>
        </w:rPr>
        <w:instrText xml:space="preserve"> PAGEREF _Toc154499001 \h </w:instrText>
      </w:r>
      <w:r>
        <w:rPr>
          <w:rFonts w:eastAsia="宋体"/>
          <w:highlight w:val="none"/>
        </w:rPr>
        <w:fldChar w:fldCharType="separate"/>
      </w:r>
      <w:r>
        <w:rPr>
          <w:rFonts w:eastAsia="宋体"/>
          <w:highlight w:val="none"/>
        </w:rPr>
        <w:t>15</w:t>
      </w:r>
      <w:r>
        <w:rPr>
          <w:rFonts w:eastAsia="宋体"/>
          <w:highlight w:val="none"/>
        </w:rPr>
        <w:fldChar w:fldCharType="end"/>
      </w:r>
      <w:r>
        <w:rPr>
          <w:rFonts w:eastAsia="宋体"/>
          <w:highlight w:val="none"/>
        </w:rPr>
        <w:fldChar w:fldCharType="end"/>
      </w:r>
    </w:p>
    <w:p w14:paraId="120D8804">
      <w:pPr>
        <w:pStyle w:val="16"/>
        <w:tabs>
          <w:tab w:val="right" w:leader="dot" w:pos="8302"/>
        </w:tabs>
        <w:rPr>
          <w:rFonts w:eastAsia="宋体"/>
          <w:szCs w:val="22"/>
          <w:highlight w:val="none"/>
        </w:rPr>
      </w:pPr>
      <w:r>
        <w:rPr>
          <w:highlight w:val="none"/>
        </w:rPr>
        <w:fldChar w:fldCharType="begin"/>
      </w:r>
      <w:r>
        <w:rPr>
          <w:highlight w:val="none"/>
        </w:rPr>
        <w:instrText xml:space="preserve"> HYPERLINK \l "_Toc154499002" </w:instrText>
      </w:r>
      <w:r>
        <w:rPr>
          <w:highlight w:val="none"/>
        </w:rPr>
        <w:fldChar w:fldCharType="separate"/>
      </w:r>
      <w:r>
        <w:rPr>
          <w:rStyle w:val="23"/>
          <w:rFonts w:eastAsia="宋体"/>
          <w:kern w:val="44"/>
          <w:highlight w:val="none"/>
        </w:rPr>
        <w:t>7.4</w:t>
      </w:r>
      <w:r>
        <w:rPr>
          <w:rStyle w:val="23"/>
          <w:rFonts w:eastAsia="宋体"/>
          <w:bCs/>
          <w:highlight w:val="none"/>
        </w:rPr>
        <w:t xml:space="preserve">  </w:t>
      </w:r>
      <w:r>
        <w:rPr>
          <w:rStyle w:val="23"/>
          <w:rFonts w:eastAsia="宋体"/>
          <w:kern w:val="44"/>
          <w:highlight w:val="none"/>
        </w:rPr>
        <w:t>调试与验收</w:t>
      </w:r>
      <w:r>
        <w:rPr>
          <w:rFonts w:eastAsia="宋体"/>
          <w:highlight w:val="none"/>
        </w:rPr>
        <w:tab/>
      </w:r>
      <w:r>
        <w:rPr>
          <w:rFonts w:eastAsia="宋体"/>
          <w:highlight w:val="none"/>
        </w:rPr>
        <w:fldChar w:fldCharType="begin"/>
      </w:r>
      <w:r>
        <w:rPr>
          <w:rFonts w:eastAsia="宋体"/>
          <w:highlight w:val="none"/>
        </w:rPr>
        <w:instrText xml:space="preserve"> PAGEREF _Toc154499002 \h </w:instrText>
      </w:r>
      <w:r>
        <w:rPr>
          <w:rFonts w:eastAsia="宋体"/>
          <w:highlight w:val="none"/>
        </w:rPr>
        <w:fldChar w:fldCharType="separate"/>
      </w:r>
      <w:r>
        <w:rPr>
          <w:rFonts w:eastAsia="宋体"/>
          <w:highlight w:val="none"/>
        </w:rPr>
        <w:t>16</w:t>
      </w:r>
      <w:r>
        <w:rPr>
          <w:rFonts w:eastAsia="宋体"/>
          <w:highlight w:val="none"/>
        </w:rPr>
        <w:fldChar w:fldCharType="end"/>
      </w:r>
      <w:r>
        <w:rPr>
          <w:rFonts w:eastAsia="宋体"/>
          <w:highlight w:val="none"/>
        </w:rPr>
        <w:fldChar w:fldCharType="end"/>
      </w:r>
    </w:p>
    <w:p w14:paraId="37A6A59E">
      <w:pPr>
        <w:pStyle w:val="16"/>
        <w:tabs>
          <w:tab w:val="right" w:leader="dot" w:pos="8302"/>
        </w:tabs>
        <w:rPr>
          <w:rFonts w:eastAsia="宋体"/>
          <w:szCs w:val="22"/>
          <w:highlight w:val="none"/>
        </w:rPr>
      </w:pPr>
      <w:r>
        <w:rPr>
          <w:highlight w:val="none"/>
        </w:rPr>
        <w:fldChar w:fldCharType="begin"/>
      </w:r>
      <w:r>
        <w:rPr>
          <w:highlight w:val="none"/>
        </w:rPr>
        <w:instrText xml:space="preserve"> HYPERLINK \l "_Toc154499003" </w:instrText>
      </w:r>
      <w:r>
        <w:rPr>
          <w:highlight w:val="none"/>
        </w:rPr>
        <w:fldChar w:fldCharType="separate"/>
      </w:r>
      <w:r>
        <w:rPr>
          <w:rStyle w:val="23"/>
          <w:rFonts w:eastAsia="宋体"/>
          <w:kern w:val="44"/>
          <w:highlight w:val="none"/>
        </w:rPr>
        <w:t>7.5</w:t>
      </w:r>
      <w:r>
        <w:rPr>
          <w:rStyle w:val="23"/>
          <w:rFonts w:eastAsia="宋体"/>
          <w:bCs/>
          <w:highlight w:val="none"/>
        </w:rPr>
        <w:t xml:space="preserve">  </w:t>
      </w:r>
      <w:r>
        <w:rPr>
          <w:rStyle w:val="23"/>
          <w:rFonts w:eastAsia="宋体"/>
          <w:kern w:val="44"/>
          <w:highlight w:val="none"/>
        </w:rPr>
        <w:t>运行管理</w:t>
      </w:r>
      <w:r>
        <w:rPr>
          <w:rFonts w:eastAsia="宋体"/>
          <w:highlight w:val="none"/>
        </w:rPr>
        <w:tab/>
      </w:r>
      <w:r>
        <w:rPr>
          <w:rFonts w:eastAsia="宋体"/>
          <w:highlight w:val="none"/>
        </w:rPr>
        <w:fldChar w:fldCharType="begin"/>
      </w:r>
      <w:r>
        <w:rPr>
          <w:rFonts w:eastAsia="宋体"/>
          <w:highlight w:val="none"/>
        </w:rPr>
        <w:instrText xml:space="preserve"> PAGEREF _Toc154499003 \h </w:instrText>
      </w:r>
      <w:r>
        <w:rPr>
          <w:rFonts w:eastAsia="宋体"/>
          <w:highlight w:val="none"/>
        </w:rPr>
        <w:fldChar w:fldCharType="separate"/>
      </w:r>
      <w:r>
        <w:rPr>
          <w:rFonts w:eastAsia="宋体"/>
          <w:highlight w:val="none"/>
        </w:rPr>
        <w:t>17</w:t>
      </w:r>
      <w:r>
        <w:rPr>
          <w:rFonts w:eastAsia="宋体"/>
          <w:highlight w:val="none"/>
        </w:rPr>
        <w:fldChar w:fldCharType="end"/>
      </w:r>
      <w:r>
        <w:rPr>
          <w:rFonts w:eastAsia="宋体"/>
          <w:highlight w:val="none"/>
        </w:rPr>
        <w:fldChar w:fldCharType="end"/>
      </w:r>
    </w:p>
    <w:p w14:paraId="5A871944">
      <w:pPr>
        <w:pStyle w:val="15"/>
        <w:tabs>
          <w:tab w:val="right" w:leader="dot" w:pos="8302"/>
        </w:tabs>
        <w:rPr>
          <w:rFonts w:eastAsia="宋体"/>
          <w:szCs w:val="22"/>
          <w:highlight w:val="none"/>
        </w:rPr>
      </w:pPr>
      <w:r>
        <w:rPr>
          <w:highlight w:val="none"/>
        </w:rPr>
        <w:fldChar w:fldCharType="begin"/>
      </w:r>
      <w:r>
        <w:rPr>
          <w:highlight w:val="none"/>
        </w:rPr>
        <w:instrText xml:space="preserve"> HYPERLINK \l "_Toc154499004" </w:instrText>
      </w:r>
      <w:r>
        <w:rPr>
          <w:highlight w:val="none"/>
        </w:rPr>
        <w:fldChar w:fldCharType="separate"/>
      </w:r>
      <w:r>
        <w:rPr>
          <w:rStyle w:val="23"/>
          <w:rFonts w:eastAsia="宋体"/>
          <w:highlight w:val="none"/>
        </w:rPr>
        <w:t>8  燃气供暖</w:t>
      </w:r>
      <w:r>
        <w:rPr>
          <w:rFonts w:eastAsia="宋体"/>
          <w:highlight w:val="none"/>
        </w:rPr>
        <w:tab/>
      </w:r>
      <w:r>
        <w:rPr>
          <w:rFonts w:eastAsia="宋体"/>
          <w:highlight w:val="none"/>
        </w:rPr>
        <w:fldChar w:fldCharType="begin"/>
      </w:r>
      <w:r>
        <w:rPr>
          <w:rFonts w:eastAsia="宋体"/>
          <w:highlight w:val="none"/>
        </w:rPr>
        <w:instrText xml:space="preserve"> PAGEREF _Toc154499004 \h </w:instrText>
      </w:r>
      <w:r>
        <w:rPr>
          <w:rFonts w:eastAsia="宋体"/>
          <w:highlight w:val="none"/>
        </w:rPr>
        <w:fldChar w:fldCharType="separate"/>
      </w:r>
      <w:r>
        <w:rPr>
          <w:rFonts w:eastAsia="宋体"/>
          <w:highlight w:val="none"/>
        </w:rPr>
        <w:t>19</w:t>
      </w:r>
      <w:r>
        <w:rPr>
          <w:rFonts w:eastAsia="宋体"/>
          <w:highlight w:val="none"/>
        </w:rPr>
        <w:fldChar w:fldCharType="end"/>
      </w:r>
      <w:r>
        <w:rPr>
          <w:rFonts w:eastAsia="宋体"/>
          <w:highlight w:val="none"/>
        </w:rPr>
        <w:fldChar w:fldCharType="end"/>
      </w:r>
    </w:p>
    <w:p w14:paraId="67A0F4F1">
      <w:pPr>
        <w:pStyle w:val="16"/>
        <w:tabs>
          <w:tab w:val="right" w:leader="dot" w:pos="8302"/>
        </w:tabs>
        <w:rPr>
          <w:rFonts w:eastAsia="宋体"/>
          <w:szCs w:val="22"/>
          <w:highlight w:val="none"/>
        </w:rPr>
      </w:pPr>
      <w:r>
        <w:rPr>
          <w:highlight w:val="none"/>
        </w:rPr>
        <w:fldChar w:fldCharType="begin"/>
      </w:r>
      <w:r>
        <w:rPr>
          <w:highlight w:val="none"/>
        </w:rPr>
        <w:instrText xml:space="preserve"> HYPERLINK \l "_Toc154499005" </w:instrText>
      </w:r>
      <w:r>
        <w:rPr>
          <w:highlight w:val="none"/>
        </w:rPr>
        <w:fldChar w:fldCharType="separate"/>
      </w:r>
      <w:r>
        <w:rPr>
          <w:rStyle w:val="23"/>
          <w:rFonts w:eastAsia="宋体"/>
          <w:kern w:val="44"/>
          <w:highlight w:val="none"/>
        </w:rPr>
        <w:t>8.1</w:t>
      </w:r>
      <w:r>
        <w:rPr>
          <w:rStyle w:val="23"/>
          <w:rFonts w:eastAsia="宋体"/>
          <w:bCs/>
          <w:highlight w:val="none"/>
        </w:rPr>
        <w:t xml:space="preserve">  </w:t>
      </w:r>
      <w:r>
        <w:rPr>
          <w:rStyle w:val="23"/>
          <w:rFonts w:eastAsia="宋体"/>
          <w:kern w:val="44"/>
          <w:highlight w:val="none"/>
        </w:rPr>
        <w:t>一般规定</w:t>
      </w:r>
      <w:r>
        <w:rPr>
          <w:rFonts w:eastAsia="宋体"/>
          <w:highlight w:val="none"/>
        </w:rPr>
        <w:tab/>
      </w:r>
      <w:r>
        <w:rPr>
          <w:rFonts w:eastAsia="宋体"/>
          <w:highlight w:val="none"/>
        </w:rPr>
        <w:fldChar w:fldCharType="begin"/>
      </w:r>
      <w:r>
        <w:rPr>
          <w:rFonts w:eastAsia="宋体"/>
          <w:highlight w:val="none"/>
        </w:rPr>
        <w:instrText xml:space="preserve"> PAGEREF _Toc154499005 \h </w:instrText>
      </w:r>
      <w:r>
        <w:rPr>
          <w:rFonts w:eastAsia="宋体"/>
          <w:highlight w:val="none"/>
        </w:rPr>
        <w:fldChar w:fldCharType="separate"/>
      </w:r>
      <w:r>
        <w:rPr>
          <w:rFonts w:eastAsia="宋体"/>
          <w:highlight w:val="none"/>
        </w:rPr>
        <w:t>19</w:t>
      </w:r>
      <w:r>
        <w:rPr>
          <w:rFonts w:eastAsia="宋体"/>
          <w:highlight w:val="none"/>
        </w:rPr>
        <w:fldChar w:fldCharType="end"/>
      </w:r>
      <w:r>
        <w:rPr>
          <w:rFonts w:eastAsia="宋体"/>
          <w:highlight w:val="none"/>
        </w:rPr>
        <w:fldChar w:fldCharType="end"/>
      </w:r>
    </w:p>
    <w:p w14:paraId="1B758249">
      <w:pPr>
        <w:pStyle w:val="16"/>
        <w:tabs>
          <w:tab w:val="right" w:leader="dot" w:pos="8302"/>
        </w:tabs>
        <w:rPr>
          <w:rFonts w:eastAsia="宋体"/>
          <w:szCs w:val="22"/>
          <w:highlight w:val="none"/>
        </w:rPr>
      </w:pPr>
      <w:r>
        <w:rPr>
          <w:highlight w:val="none"/>
        </w:rPr>
        <w:fldChar w:fldCharType="begin"/>
      </w:r>
      <w:r>
        <w:rPr>
          <w:highlight w:val="none"/>
        </w:rPr>
        <w:instrText xml:space="preserve"> HYPERLINK \l "_Toc154499006" </w:instrText>
      </w:r>
      <w:r>
        <w:rPr>
          <w:highlight w:val="none"/>
        </w:rPr>
        <w:fldChar w:fldCharType="separate"/>
      </w:r>
      <w:r>
        <w:rPr>
          <w:rStyle w:val="23"/>
          <w:rFonts w:eastAsia="宋体"/>
          <w:kern w:val="44"/>
          <w:highlight w:val="none"/>
        </w:rPr>
        <w:t>8.2</w:t>
      </w:r>
      <w:r>
        <w:rPr>
          <w:rStyle w:val="23"/>
          <w:rFonts w:eastAsia="宋体"/>
          <w:bCs/>
          <w:highlight w:val="none"/>
        </w:rPr>
        <w:t xml:space="preserve">  </w:t>
      </w:r>
      <w:r>
        <w:rPr>
          <w:rStyle w:val="23"/>
          <w:rFonts w:eastAsia="宋体"/>
          <w:kern w:val="44"/>
          <w:highlight w:val="none"/>
        </w:rPr>
        <w:t>设计</w:t>
      </w:r>
      <w:r>
        <w:rPr>
          <w:rFonts w:eastAsia="宋体"/>
          <w:highlight w:val="none"/>
        </w:rPr>
        <w:tab/>
      </w:r>
      <w:r>
        <w:rPr>
          <w:rFonts w:eastAsia="宋体"/>
          <w:highlight w:val="none"/>
        </w:rPr>
        <w:fldChar w:fldCharType="begin"/>
      </w:r>
      <w:r>
        <w:rPr>
          <w:rFonts w:eastAsia="宋体"/>
          <w:highlight w:val="none"/>
        </w:rPr>
        <w:instrText xml:space="preserve"> PAGEREF _Toc154499006 \h </w:instrText>
      </w:r>
      <w:r>
        <w:rPr>
          <w:rFonts w:eastAsia="宋体"/>
          <w:highlight w:val="none"/>
        </w:rPr>
        <w:fldChar w:fldCharType="separate"/>
      </w:r>
      <w:r>
        <w:rPr>
          <w:rFonts w:eastAsia="宋体"/>
          <w:highlight w:val="none"/>
        </w:rPr>
        <w:t>19</w:t>
      </w:r>
      <w:r>
        <w:rPr>
          <w:rFonts w:eastAsia="宋体"/>
          <w:highlight w:val="none"/>
        </w:rPr>
        <w:fldChar w:fldCharType="end"/>
      </w:r>
      <w:r>
        <w:rPr>
          <w:rFonts w:eastAsia="宋体"/>
          <w:highlight w:val="none"/>
        </w:rPr>
        <w:fldChar w:fldCharType="end"/>
      </w:r>
    </w:p>
    <w:p w14:paraId="7F7684E3">
      <w:pPr>
        <w:pStyle w:val="16"/>
        <w:tabs>
          <w:tab w:val="right" w:leader="dot" w:pos="8302"/>
        </w:tabs>
        <w:rPr>
          <w:rFonts w:eastAsia="宋体"/>
          <w:szCs w:val="22"/>
          <w:highlight w:val="none"/>
        </w:rPr>
      </w:pPr>
      <w:r>
        <w:rPr>
          <w:highlight w:val="none"/>
        </w:rPr>
        <w:fldChar w:fldCharType="begin"/>
      </w:r>
      <w:r>
        <w:rPr>
          <w:highlight w:val="none"/>
        </w:rPr>
        <w:instrText xml:space="preserve"> HYPERLINK \l "_Toc154499007" </w:instrText>
      </w:r>
      <w:r>
        <w:rPr>
          <w:highlight w:val="none"/>
        </w:rPr>
        <w:fldChar w:fldCharType="separate"/>
      </w:r>
      <w:r>
        <w:rPr>
          <w:rStyle w:val="23"/>
          <w:rFonts w:eastAsia="宋体"/>
          <w:kern w:val="44"/>
          <w:highlight w:val="none"/>
        </w:rPr>
        <w:t>8.3</w:t>
      </w:r>
      <w:r>
        <w:rPr>
          <w:rStyle w:val="23"/>
          <w:rFonts w:eastAsia="宋体"/>
          <w:bCs/>
          <w:highlight w:val="none"/>
        </w:rPr>
        <w:t xml:space="preserve">  </w:t>
      </w:r>
      <w:r>
        <w:rPr>
          <w:rStyle w:val="23"/>
          <w:rFonts w:eastAsia="宋体"/>
          <w:bCs/>
          <w:kern w:val="44"/>
          <w:highlight w:val="none"/>
        </w:rPr>
        <w:t>施工与安装</w:t>
      </w:r>
      <w:r>
        <w:rPr>
          <w:rFonts w:eastAsia="宋体"/>
          <w:highlight w:val="none"/>
        </w:rPr>
        <w:tab/>
      </w:r>
      <w:r>
        <w:rPr>
          <w:rFonts w:eastAsia="宋体"/>
          <w:highlight w:val="none"/>
        </w:rPr>
        <w:fldChar w:fldCharType="begin"/>
      </w:r>
      <w:r>
        <w:rPr>
          <w:rFonts w:eastAsia="宋体"/>
          <w:highlight w:val="none"/>
        </w:rPr>
        <w:instrText xml:space="preserve"> PAGEREF _Toc154499007 \h </w:instrText>
      </w:r>
      <w:r>
        <w:rPr>
          <w:rFonts w:eastAsia="宋体"/>
          <w:highlight w:val="none"/>
        </w:rPr>
        <w:fldChar w:fldCharType="separate"/>
      </w:r>
      <w:r>
        <w:rPr>
          <w:rFonts w:eastAsia="宋体"/>
          <w:highlight w:val="none"/>
        </w:rPr>
        <w:t>20</w:t>
      </w:r>
      <w:r>
        <w:rPr>
          <w:rFonts w:eastAsia="宋体"/>
          <w:highlight w:val="none"/>
        </w:rPr>
        <w:fldChar w:fldCharType="end"/>
      </w:r>
      <w:r>
        <w:rPr>
          <w:rFonts w:eastAsia="宋体"/>
          <w:highlight w:val="none"/>
        </w:rPr>
        <w:fldChar w:fldCharType="end"/>
      </w:r>
    </w:p>
    <w:p w14:paraId="42CC52CC">
      <w:pPr>
        <w:pStyle w:val="16"/>
        <w:tabs>
          <w:tab w:val="right" w:leader="dot" w:pos="8302"/>
        </w:tabs>
        <w:rPr>
          <w:rFonts w:eastAsia="宋体"/>
          <w:szCs w:val="22"/>
          <w:highlight w:val="none"/>
        </w:rPr>
      </w:pPr>
      <w:r>
        <w:rPr>
          <w:highlight w:val="none"/>
        </w:rPr>
        <w:fldChar w:fldCharType="begin"/>
      </w:r>
      <w:r>
        <w:rPr>
          <w:highlight w:val="none"/>
        </w:rPr>
        <w:instrText xml:space="preserve"> HYPERLINK \l "_Toc154499008" </w:instrText>
      </w:r>
      <w:r>
        <w:rPr>
          <w:highlight w:val="none"/>
        </w:rPr>
        <w:fldChar w:fldCharType="separate"/>
      </w:r>
      <w:r>
        <w:rPr>
          <w:rStyle w:val="23"/>
          <w:rFonts w:eastAsia="宋体"/>
          <w:kern w:val="44"/>
          <w:highlight w:val="none"/>
        </w:rPr>
        <w:t>8.4</w:t>
      </w:r>
      <w:r>
        <w:rPr>
          <w:rStyle w:val="23"/>
          <w:rFonts w:eastAsia="宋体"/>
          <w:bCs/>
          <w:highlight w:val="none"/>
        </w:rPr>
        <w:t xml:space="preserve">  </w:t>
      </w:r>
      <w:r>
        <w:rPr>
          <w:rStyle w:val="23"/>
          <w:rFonts w:eastAsia="宋体"/>
          <w:kern w:val="44"/>
          <w:highlight w:val="none"/>
        </w:rPr>
        <w:t>调试与验收</w:t>
      </w:r>
      <w:r>
        <w:rPr>
          <w:rFonts w:eastAsia="宋体"/>
          <w:highlight w:val="none"/>
        </w:rPr>
        <w:tab/>
      </w:r>
      <w:r>
        <w:rPr>
          <w:rFonts w:eastAsia="宋体"/>
          <w:highlight w:val="none"/>
        </w:rPr>
        <w:fldChar w:fldCharType="begin"/>
      </w:r>
      <w:r>
        <w:rPr>
          <w:rFonts w:eastAsia="宋体"/>
          <w:highlight w:val="none"/>
        </w:rPr>
        <w:instrText xml:space="preserve"> PAGEREF _Toc154499008 \h </w:instrText>
      </w:r>
      <w:r>
        <w:rPr>
          <w:rFonts w:eastAsia="宋体"/>
          <w:highlight w:val="none"/>
        </w:rPr>
        <w:fldChar w:fldCharType="separate"/>
      </w:r>
      <w:r>
        <w:rPr>
          <w:rFonts w:eastAsia="宋体"/>
          <w:highlight w:val="none"/>
        </w:rPr>
        <w:t>21</w:t>
      </w:r>
      <w:r>
        <w:rPr>
          <w:rFonts w:eastAsia="宋体"/>
          <w:highlight w:val="none"/>
        </w:rPr>
        <w:fldChar w:fldCharType="end"/>
      </w:r>
      <w:r>
        <w:rPr>
          <w:rFonts w:eastAsia="宋体"/>
          <w:highlight w:val="none"/>
        </w:rPr>
        <w:fldChar w:fldCharType="end"/>
      </w:r>
    </w:p>
    <w:p w14:paraId="5EDF32E0">
      <w:pPr>
        <w:pStyle w:val="16"/>
        <w:tabs>
          <w:tab w:val="right" w:leader="dot" w:pos="8302"/>
        </w:tabs>
        <w:rPr>
          <w:rFonts w:eastAsia="宋体"/>
          <w:szCs w:val="22"/>
          <w:highlight w:val="none"/>
        </w:rPr>
      </w:pPr>
      <w:r>
        <w:rPr>
          <w:highlight w:val="none"/>
        </w:rPr>
        <w:fldChar w:fldCharType="begin"/>
      </w:r>
      <w:r>
        <w:rPr>
          <w:highlight w:val="none"/>
        </w:rPr>
        <w:instrText xml:space="preserve"> HYPERLINK \l "_Toc154499009" </w:instrText>
      </w:r>
      <w:r>
        <w:rPr>
          <w:highlight w:val="none"/>
        </w:rPr>
        <w:fldChar w:fldCharType="separate"/>
      </w:r>
      <w:r>
        <w:rPr>
          <w:rStyle w:val="23"/>
          <w:rFonts w:eastAsia="宋体"/>
          <w:kern w:val="44"/>
          <w:highlight w:val="none"/>
        </w:rPr>
        <w:t>8.5</w:t>
      </w:r>
      <w:r>
        <w:rPr>
          <w:rStyle w:val="23"/>
          <w:rFonts w:eastAsia="宋体"/>
          <w:bCs/>
          <w:highlight w:val="none"/>
        </w:rPr>
        <w:t xml:space="preserve">  </w:t>
      </w:r>
      <w:r>
        <w:rPr>
          <w:rStyle w:val="23"/>
          <w:rFonts w:eastAsia="宋体"/>
          <w:kern w:val="44"/>
          <w:highlight w:val="none"/>
        </w:rPr>
        <w:t>运行管理</w:t>
      </w:r>
      <w:r>
        <w:rPr>
          <w:rFonts w:eastAsia="宋体"/>
          <w:highlight w:val="none"/>
        </w:rPr>
        <w:tab/>
      </w:r>
      <w:r>
        <w:rPr>
          <w:rFonts w:eastAsia="宋体"/>
          <w:highlight w:val="none"/>
        </w:rPr>
        <w:fldChar w:fldCharType="begin"/>
      </w:r>
      <w:r>
        <w:rPr>
          <w:rFonts w:eastAsia="宋体"/>
          <w:highlight w:val="none"/>
        </w:rPr>
        <w:instrText xml:space="preserve"> PAGEREF _Toc154499009 \h </w:instrText>
      </w:r>
      <w:r>
        <w:rPr>
          <w:rFonts w:eastAsia="宋体"/>
          <w:highlight w:val="none"/>
        </w:rPr>
        <w:fldChar w:fldCharType="separate"/>
      </w:r>
      <w:r>
        <w:rPr>
          <w:rFonts w:eastAsia="宋体"/>
          <w:highlight w:val="none"/>
        </w:rPr>
        <w:t>21</w:t>
      </w:r>
      <w:r>
        <w:rPr>
          <w:rFonts w:eastAsia="宋体"/>
          <w:highlight w:val="none"/>
        </w:rPr>
        <w:fldChar w:fldCharType="end"/>
      </w:r>
      <w:r>
        <w:rPr>
          <w:rFonts w:eastAsia="宋体"/>
          <w:highlight w:val="none"/>
        </w:rPr>
        <w:fldChar w:fldCharType="end"/>
      </w:r>
    </w:p>
    <w:p w14:paraId="4DC3DE2D">
      <w:pPr>
        <w:pStyle w:val="15"/>
        <w:tabs>
          <w:tab w:val="right" w:leader="dot" w:pos="8302"/>
        </w:tabs>
        <w:rPr>
          <w:rFonts w:eastAsia="宋体"/>
          <w:szCs w:val="22"/>
          <w:highlight w:val="none"/>
        </w:rPr>
      </w:pPr>
      <w:r>
        <w:rPr>
          <w:highlight w:val="none"/>
        </w:rPr>
        <w:fldChar w:fldCharType="begin"/>
      </w:r>
      <w:r>
        <w:rPr>
          <w:highlight w:val="none"/>
        </w:rPr>
        <w:instrText xml:space="preserve"> HYPERLINK \l "_Toc154499010" </w:instrText>
      </w:r>
      <w:r>
        <w:rPr>
          <w:highlight w:val="none"/>
        </w:rPr>
        <w:fldChar w:fldCharType="separate"/>
      </w:r>
      <w:r>
        <w:rPr>
          <w:rStyle w:val="23"/>
          <w:rFonts w:eastAsia="宋体"/>
          <w:highlight w:val="none"/>
        </w:rPr>
        <w:t>9  电加热供暖</w:t>
      </w:r>
      <w:r>
        <w:rPr>
          <w:rFonts w:eastAsia="宋体"/>
          <w:highlight w:val="none"/>
        </w:rPr>
        <w:tab/>
      </w:r>
      <w:r>
        <w:rPr>
          <w:rFonts w:eastAsia="宋体"/>
          <w:highlight w:val="none"/>
        </w:rPr>
        <w:fldChar w:fldCharType="begin"/>
      </w:r>
      <w:r>
        <w:rPr>
          <w:rFonts w:eastAsia="宋体"/>
          <w:highlight w:val="none"/>
        </w:rPr>
        <w:instrText xml:space="preserve"> PAGEREF _Toc154499010 \h </w:instrText>
      </w:r>
      <w:r>
        <w:rPr>
          <w:rFonts w:eastAsia="宋体"/>
          <w:highlight w:val="none"/>
        </w:rPr>
        <w:fldChar w:fldCharType="separate"/>
      </w:r>
      <w:r>
        <w:rPr>
          <w:rFonts w:eastAsia="宋体"/>
          <w:highlight w:val="none"/>
        </w:rPr>
        <w:t>23</w:t>
      </w:r>
      <w:r>
        <w:rPr>
          <w:rFonts w:eastAsia="宋体"/>
          <w:highlight w:val="none"/>
        </w:rPr>
        <w:fldChar w:fldCharType="end"/>
      </w:r>
      <w:r>
        <w:rPr>
          <w:rFonts w:eastAsia="宋体"/>
          <w:highlight w:val="none"/>
        </w:rPr>
        <w:fldChar w:fldCharType="end"/>
      </w:r>
    </w:p>
    <w:p w14:paraId="5F33B30E">
      <w:pPr>
        <w:pStyle w:val="16"/>
        <w:tabs>
          <w:tab w:val="right" w:leader="dot" w:pos="8302"/>
        </w:tabs>
        <w:rPr>
          <w:rFonts w:eastAsia="宋体"/>
          <w:szCs w:val="22"/>
          <w:highlight w:val="none"/>
        </w:rPr>
      </w:pPr>
      <w:r>
        <w:rPr>
          <w:highlight w:val="none"/>
        </w:rPr>
        <w:fldChar w:fldCharType="begin"/>
      </w:r>
      <w:r>
        <w:rPr>
          <w:highlight w:val="none"/>
        </w:rPr>
        <w:instrText xml:space="preserve"> HYPERLINK \l "_Toc154499011" </w:instrText>
      </w:r>
      <w:r>
        <w:rPr>
          <w:highlight w:val="none"/>
        </w:rPr>
        <w:fldChar w:fldCharType="separate"/>
      </w:r>
      <w:r>
        <w:rPr>
          <w:rStyle w:val="23"/>
          <w:rFonts w:eastAsia="宋体"/>
          <w:kern w:val="44"/>
          <w:highlight w:val="none"/>
        </w:rPr>
        <w:t>9.1</w:t>
      </w:r>
      <w:r>
        <w:rPr>
          <w:rStyle w:val="23"/>
          <w:rFonts w:eastAsia="宋体"/>
          <w:bCs/>
          <w:highlight w:val="none"/>
        </w:rPr>
        <w:t xml:space="preserve">  </w:t>
      </w:r>
      <w:r>
        <w:rPr>
          <w:rStyle w:val="23"/>
          <w:rFonts w:eastAsia="宋体"/>
          <w:kern w:val="44"/>
          <w:highlight w:val="none"/>
        </w:rPr>
        <w:t>一般规定</w:t>
      </w:r>
      <w:r>
        <w:rPr>
          <w:rFonts w:eastAsia="宋体"/>
          <w:highlight w:val="none"/>
        </w:rPr>
        <w:tab/>
      </w:r>
      <w:r>
        <w:rPr>
          <w:rFonts w:eastAsia="宋体"/>
          <w:highlight w:val="none"/>
        </w:rPr>
        <w:fldChar w:fldCharType="begin"/>
      </w:r>
      <w:r>
        <w:rPr>
          <w:rFonts w:eastAsia="宋体"/>
          <w:highlight w:val="none"/>
        </w:rPr>
        <w:instrText xml:space="preserve"> PAGEREF _Toc154499011 \h </w:instrText>
      </w:r>
      <w:r>
        <w:rPr>
          <w:rFonts w:eastAsia="宋体"/>
          <w:highlight w:val="none"/>
        </w:rPr>
        <w:fldChar w:fldCharType="separate"/>
      </w:r>
      <w:r>
        <w:rPr>
          <w:rFonts w:eastAsia="宋体"/>
          <w:highlight w:val="none"/>
        </w:rPr>
        <w:t>23</w:t>
      </w:r>
      <w:r>
        <w:rPr>
          <w:rFonts w:eastAsia="宋体"/>
          <w:highlight w:val="none"/>
        </w:rPr>
        <w:fldChar w:fldCharType="end"/>
      </w:r>
      <w:r>
        <w:rPr>
          <w:rFonts w:eastAsia="宋体"/>
          <w:highlight w:val="none"/>
        </w:rPr>
        <w:fldChar w:fldCharType="end"/>
      </w:r>
    </w:p>
    <w:p w14:paraId="7E07C6AF">
      <w:pPr>
        <w:pStyle w:val="16"/>
        <w:tabs>
          <w:tab w:val="right" w:leader="dot" w:pos="8302"/>
        </w:tabs>
        <w:rPr>
          <w:rFonts w:eastAsia="宋体"/>
          <w:szCs w:val="22"/>
          <w:highlight w:val="none"/>
        </w:rPr>
      </w:pPr>
      <w:r>
        <w:rPr>
          <w:highlight w:val="none"/>
        </w:rPr>
        <w:fldChar w:fldCharType="begin"/>
      </w:r>
      <w:r>
        <w:rPr>
          <w:highlight w:val="none"/>
        </w:rPr>
        <w:instrText xml:space="preserve"> HYPERLINK \l "_Toc154499012" </w:instrText>
      </w:r>
      <w:r>
        <w:rPr>
          <w:highlight w:val="none"/>
        </w:rPr>
        <w:fldChar w:fldCharType="separate"/>
      </w:r>
      <w:r>
        <w:rPr>
          <w:rStyle w:val="23"/>
          <w:rFonts w:eastAsia="宋体"/>
          <w:kern w:val="44"/>
          <w:highlight w:val="none"/>
        </w:rPr>
        <w:t>9.2</w:t>
      </w:r>
      <w:r>
        <w:rPr>
          <w:rStyle w:val="23"/>
          <w:rFonts w:eastAsia="宋体"/>
          <w:bCs/>
          <w:highlight w:val="none"/>
        </w:rPr>
        <w:t xml:space="preserve">  </w:t>
      </w:r>
      <w:r>
        <w:rPr>
          <w:rStyle w:val="23"/>
          <w:rFonts w:eastAsia="宋体"/>
          <w:kern w:val="44"/>
          <w:highlight w:val="none"/>
        </w:rPr>
        <w:t>设计</w:t>
      </w:r>
      <w:r>
        <w:rPr>
          <w:rFonts w:eastAsia="宋体"/>
          <w:highlight w:val="none"/>
        </w:rPr>
        <w:tab/>
      </w:r>
      <w:r>
        <w:rPr>
          <w:rFonts w:eastAsia="宋体"/>
          <w:highlight w:val="none"/>
        </w:rPr>
        <w:fldChar w:fldCharType="begin"/>
      </w:r>
      <w:r>
        <w:rPr>
          <w:rFonts w:eastAsia="宋体"/>
          <w:highlight w:val="none"/>
        </w:rPr>
        <w:instrText xml:space="preserve"> PAGEREF _Toc154499012 \h </w:instrText>
      </w:r>
      <w:r>
        <w:rPr>
          <w:rFonts w:eastAsia="宋体"/>
          <w:highlight w:val="none"/>
        </w:rPr>
        <w:fldChar w:fldCharType="separate"/>
      </w:r>
      <w:r>
        <w:rPr>
          <w:rFonts w:eastAsia="宋体"/>
          <w:highlight w:val="none"/>
        </w:rPr>
        <w:t>23</w:t>
      </w:r>
      <w:r>
        <w:rPr>
          <w:rFonts w:eastAsia="宋体"/>
          <w:highlight w:val="none"/>
        </w:rPr>
        <w:fldChar w:fldCharType="end"/>
      </w:r>
      <w:r>
        <w:rPr>
          <w:rFonts w:eastAsia="宋体"/>
          <w:highlight w:val="none"/>
        </w:rPr>
        <w:fldChar w:fldCharType="end"/>
      </w:r>
    </w:p>
    <w:p w14:paraId="133FB8BA">
      <w:pPr>
        <w:pStyle w:val="16"/>
        <w:tabs>
          <w:tab w:val="right" w:leader="dot" w:pos="8302"/>
        </w:tabs>
        <w:rPr>
          <w:rFonts w:eastAsia="宋体"/>
          <w:szCs w:val="22"/>
          <w:highlight w:val="none"/>
        </w:rPr>
      </w:pPr>
      <w:r>
        <w:rPr>
          <w:highlight w:val="none"/>
        </w:rPr>
        <w:fldChar w:fldCharType="begin"/>
      </w:r>
      <w:r>
        <w:rPr>
          <w:highlight w:val="none"/>
        </w:rPr>
        <w:instrText xml:space="preserve"> HYPERLINK \l "_Toc154499013" </w:instrText>
      </w:r>
      <w:r>
        <w:rPr>
          <w:highlight w:val="none"/>
        </w:rPr>
        <w:fldChar w:fldCharType="separate"/>
      </w:r>
      <w:r>
        <w:rPr>
          <w:rStyle w:val="23"/>
          <w:rFonts w:eastAsia="宋体"/>
          <w:kern w:val="44"/>
          <w:highlight w:val="none"/>
        </w:rPr>
        <w:t>9.3</w:t>
      </w:r>
      <w:r>
        <w:rPr>
          <w:rStyle w:val="23"/>
          <w:rFonts w:eastAsia="宋体"/>
          <w:bCs/>
          <w:highlight w:val="none"/>
        </w:rPr>
        <w:t xml:space="preserve">  </w:t>
      </w:r>
      <w:r>
        <w:rPr>
          <w:rStyle w:val="23"/>
          <w:rFonts w:eastAsia="宋体"/>
          <w:bCs/>
          <w:kern w:val="44"/>
          <w:highlight w:val="none"/>
        </w:rPr>
        <w:t>施工与安装</w:t>
      </w:r>
      <w:r>
        <w:rPr>
          <w:rFonts w:eastAsia="宋体"/>
          <w:highlight w:val="none"/>
        </w:rPr>
        <w:tab/>
      </w:r>
      <w:r>
        <w:rPr>
          <w:rFonts w:eastAsia="宋体"/>
          <w:highlight w:val="none"/>
        </w:rPr>
        <w:fldChar w:fldCharType="begin"/>
      </w:r>
      <w:r>
        <w:rPr>
          <w:rFonts w:eastAsia="宋体"/>
          <w:highlight w:val="none"/>
        </w:rPr>
        <w:instrText xml:space="preserve"> PAGEREF _Toc154499013 \h </w:instrText>
      </w:r>
      <w:r>
        <w:rPr>
          <w:rFonts w:eastAsia="宋体"/>
          <w:highlight w:val="none"/>
        </w:rPr>
        <w:fldChar w:fldCharType="separate"/>
      </w:r>
      <w:r>
        <w:rPr>
          <w:rFonts w:eastAsia="宋体"/>
          <w:highlight w:val="none"/>
        </w:rPr>
        <w:t>24</w:t>
      </w:r>
      <w:r>
        <w:rPr>
          <w:rFonts w:eastAsia="宋体"/>
          <w:highlight w:val="none"/>
        </w:rPr>
        <w:fldChar w:fldCharType="end"/>
      </w:r>
      <w:r>
        <w:rPr>
          <w:rFonts w:eastAsia="宋体"/>
          <w:highlight w:val="none"/>
        </w:rPr>
        <w:fldChar w:fldCharType="end"/>
      </w:r>
    </w:p>
    <w:p w14:paraId="014E3F2B">
      <w:pPr>
        <w:pStyle w:val="16"/>
        <w:tabs>
          <w:tab w:val="right" w:leader="dot" w:pos="8302"/>
        </w:tabs>
        <w:rPr>
          <w:rFonts w:eastAsia="宋体"/>
          <w:szCs w:val="22"/>
          <w:highlight w:val="none"/>
        </w:rPr>
      </w:pPr>
      <w:r>
        <w:rPr>
          <w:highlight w:val="none"/>
        </w:rPr>
        <w:fldChar w:fldCharType="begin"/>
      </w:r>
      <w:r>
        <w:rPr>
          <w:highlight w:val="none"/>
        </w:rPr>
        <w:instrText xml:space="preserve"> HYPERLINK \l "_Toc154499014" </w:instrText>
      </w:r>
      <w:r>
        <w:rPr>
          <w:highlight w:val="none"/>
        </w:rPr>
        <w:fldChar w:fldCharType="separate"/>
      </w:r>
      <w:r>
        <w:rPr>
          <w:rStyle w:val="23"/>
          <w:rFonts w:eastAsia="宋体"/>
          <w:kern w:val="44"/>
          <w:highlight w:val="none"/>
        </w:rPr>
        <w:t>9.4</w:t>
      </w:r>
      <w:r>
        <w:rPr>
          <w:rStyle w:val="23"/>
          <w:rFonts w:eastAsia="宋体"/>
          <w:bCs/>
          <w:highlight w:val="none"/>
        </w:rPr>
        <w:t xml:space="preserve">  </w:t>
      </w:r>
      <w:r>
        <w:rPr>
          <w:rStyle w:val="23"/>
          <w:rFonts w:eastAsia="宋体"/>
          <w:kern w:val="44"/>
          <w:highlight w:val="none"/>
        </w:rPr>
        <w:t>调试与验收</w:t>
      </w:r>
      <w:r>
        <w:rPr>
          <w:rFonts w:eastAsia="宋体"/>
          <w:highlight w:val="none"/>
        </w:rPr>
        <w:tab/>
      </w:r>
      <w:r>
        <w:rPr>
          <w:rFonts w:eastAsia="宋体"/>
          <w:highlight w:val="none"/>
        </w:rPr>
        <w:fldChar w:fldCharType="begin"/>
      </w:r>
      <w:r>
        <w:rPr>
          <w:rFonts w:eastAsia="宋体"/>
          <w:highlight w:val="none"/>
        </w:rPr>
        <w:instrText xml:space="preserve"> PAGEREF _Toc154499014 \h </w:instrText>
      </w:r>
      <w:r>
        <w:rPr>
          <w:rFonts w:eastAsia="宋体"/>
          <w:highlight w:val="none"/>
        </w:rPr>
        <w:fldChar w:fldCharType="separate"/>
      </w:r>
      <w:r>
        <w:rPr>
          <w:rFonts w:eastAsia="宋体"/>
          <w:highlight w:val="none"/>
        </w:rPr>
        <w:t>25</w:t>
      </w:r>
      <w:r>
        <w:rPr>
          <w:rFonts w:eastAsia="宋体"/>
          <w:highlight w:val="none"/>
        </w:rPr>
        <w:fldChar w:fldCharType="end"/>
      </w:r>
      <w:r>
        <w:rPr>
          <w:rFonts w:eastAsia="宋体"/>
          <w:highlight w:val="none"/>
        </w:rPr>
        <w:fldChar w:fldCharType="end"/>
      </w:r>
    </w:p>
    <w:p w14:paraId="7395A8B6">
      <w:pPr>
        <w:pStyle w:val="16"/>
        <w:tabs>
          <w:tab w:val="right" w:leader="dot" w:pos="8302"/>
        </w:tabs>
        <w:rPr>
          <w:rFonts w:eastAsia="宋体"/>
          <w:szCs w:val="22"/>
          <w:highlight w:val="none"/>
        </w:rPr>
      </w:pPr>
      <w:r>
        <w:rPr>
          <w:highlight w:val="none"/>
        </w:rPr>
        <w:fldChar w:fldCharType="begin"/>
      </w:r>
      <w:r>
        <w:rPr>
          <w:highlight w:val="none"/>
        </w:rPr>
        <w:instrText xml:space="preserve"> HYPERLINK \l "_Toc154499015" </w:instrText>
      </w:r>
      <w:r>
        <w:rPr>
          <w:highlight w:val="none"/>
        </w:rPr>
        <w:fldChar w:fldCharType="separate"/>
      </w:r>
      <w:r>
        <w:rPr>
          <w:rStyle w:val="23"/>
          <w:rFonts w:eastAsia="宋体"/>
          <w:kern w:val="44"/>
          <w:highlight w:val="none"/>
        </w:rPr>
        <w:t>9.5</w:t>
      </w:r>
      <w:r>
        <w:rPr>
          <w:rStyle w:val="23"/>
          <w:rFonts w:eastAsia="宋体"/>
          <w:bCs/>
          <w:highlight w:val="none"/>
        </w:rPr>
        <w:t xml:space="preserve">  </w:t>
      </w:r>
      <w:r>
        <w:rPr>
          <w:rStyle w:val="23"/>
          <w:rFonts w:eastAsia="宋体"/>
          <w:kern w:val="44"/>
          <w:highlight w:val="none"/>
        </w:rPr>
        <w:t>运行管理</w:t>
      </w:r>
      <w:r>
        <w:rPr>
          <w:rFonts w:eastAsia="宋体"/>
          <w:highlight w:val="none"/>
        </w:rPr>
        <w:tab/>
      </w:r>
      <w:r>
        <w:rPr>
          <w:rFonts w:eastAsia="宋体"/>
          <w:highlight w:val="none"/>
        </w:rPr>
        <w:fldChar w:fldCharType="begin"/>
      </w:r>
      <w:r>
        <w:rPr>
          <w:rFonts w:eastAsia="宋体"/>
          <w:highlight w:val="none"/>
        </w:rPr>
        <w:instrText xml:space="preserve"> PAGEREF _Toc154499015 \h </w:instrText>
      </w:r>
      <w:r>
        <w:rPr>
          <w:rFonts w:eastAsia="宋体"/>
          <w:highlight w:val="none"/>
        </w:rPr>
        <w:fldChar w:fldCharType="separate"/>
      </w:r>
      <w:r>
        <w:rPr>
          <w:rFonts w:eastAsia="宋体"/>
          <w:highlight w:val="none"/>
        </w:rPr>
        <w:t>25</w:t>
      </w:r>
      <w:r>
        <w:rPr>
          <w:rFonts w:eastAsia="宋体"/>
          <w:highlight w:val="none"/>
        </w:rPr>
        <w:fldChar w:fldCharType="end"/>
      </w:r>
      <w:r>
        <w:rPr>
          <w:rFonts w:eastAsia="宋体"/>
          <w:highlight w:val="none"/>
        </w:rPr>
        <w:fldChar w:fldCharType="end"/>
      </w:r>
    </w:p>
    <w:p w14:paraId="6DA2803A">
      <w:pPr>
        <w:pStyle w:val="15"/>
        <w:tabs>
          <w:tab w:val="right" w:leader="dot" w:pos="8302"/>
        </w:tabs>
        <w:rPr>
          <w:rFonts w:eastAsia="宋体"/>
          <w:szCs w:val="22"/>
          <w:highlight w:val="none"/>
        </w:rPr>
      </w:pPr>
      <w:r>
        <w:rPr>
          <w:highlight w:val="none"/>
        </w:rPr>
        <w:fldChar w:fldCharType="begin"/>
      </w:r>
      <w:r>
        <w:rPr>
          <w:highlight w:val="none"/>
        </w:rPr>
        <w:instrText xml:space="preserve"> HYPERLINK \l "_Toc154499016" </w:instrText>
      </w:r>
      <w:r>
        <w:rPr>
          <w:highlight w:val="none"/>
        </w:rPr>
        <w:fldChar w:fldCharType="separate"/>
      </w:r>
      <w:r>
        <w:rPr>
          <w:rStyle w:val="23"/>
          <w:rFonts w:eastAsia="宋体"/>
          <w:highlight w:val="none"/>
        </w:rPr>
        <w:t>10  农村清洁供暖</w:t>
      </w:r>
      <w:r>
        <w:rPr>
          <w:rFonts w:eastAsia="宋体"/>
          <w:highlight w:val="none"/>
        </w:rPr>
        <w:tab/>
      </w:r>
      <w:r>
        <w:rPr>
          <w:rFonts w:eastAsia="宋体"/>
          <w:highlight w:val="none"/>
        </w:rPr>
        <w:fldChar w:fldCharType="begin"/>
      </w:r>
      <w:r>
        <w:rPr>
          <w:rFonts w:eastAsia="宋体"/>
          <w:highlight w:val="none"/>
        </w:rPr>
        <w:instrText xml:space="preserve"> PAGEREF _Toc154499016 \h </w:instrText>
      </w:r>
      <w:r>
        <w:rPr>
          <w:rFonts w:eastAsia="宋体"/>
          <w:highlight w:val="none"/>
        </w:rPr>
        <w:fldChar w:fldCharType="separate"/>
      </w:r>
      <w:r>
        <w:rPr>
          <w:rFonts w:eastAsia="宋体"/>
          <w:highlight w:val="none"/>
        </w:rPr>
        <w:t>27</w:t>
      </w:r>
      <w:r>
        <w:rPr>
          <w:rFonts w:eastAsia="宋体"/>
          <w:highlight w:val="none"/>
        </w:rPr>
        <w:fldChar w:fldCharType="end"/>
      </w:r>
      <w:r>
        <w:rPr>
          <w:rFonts w:eastAsia="宋体"/>
          <w:highlight w:val="none"/>
        </w:rPr>
        <w:fldChar w:fldCharType="end"/>
      </w:r>
    </w:p>
    <w:p w14:paraId="4818EAF8">
      <w:pPr>
        <w:pStyle w:val="16"/>
        <w:tabs>
          <w:tab w:val="right" w:leader="dot" w:pos="8302"/>
        </w:tabs>
        <w:rPr>
          <w:rFonts w:eastAsia="宋体"/>
          <w:szCs w:val="22"/>
          <w:highlight w:val="none"/>
        </w:rPr>
      </w:pPr>
      <w:r>
        <w:rPr>
          <w:highlight w:val="none"/>
        </w:rPr>
        <w:fldChar w:fldCharType="begin"/>
      </w:r>
      <w:r>
        <w:rPr>
          <w:highlight w:val="none"/>
        </w:rPr>
        <w:instrText xml:space="preserve"> HYPERLINK \l "_Toc154499017" </w:instrText>
      </w:r>
      <w:r>
        <w:rPr>
          <w:highlight w:val="none"/>
        </w:rPr>
        <w:fldChar w:fldCharType="separate"/>
      </w:r>
      <w:r>
        <w:rPr>
          <w:rStyle w:val="23"/>
          <w:rFonts w:eastAsia="宋体"/>
          <w:kern w:val="44"/>
          <w:highlight w:val="none"/>
        </w:rPr>
        <w:t>10.1</w:t>
      </w:r>
      <w:r>
        <w:rPr>
          <w:rStyle w:val="23"/>
          <w:rFonts w:eastAsia="宋体"/>
          <w:bCs/>
          <w:highlight w:val="none"/>
        </w:rPr>
        <w:t xml:space="preserve">  </w:t>
      </w:r>
      <w:r>
        <w:rPr>
          <w:rStyle w:val="23"/>
          <w:rFonts w:eastAsia="宋体"/>
          <w:kern w:val="44"/>
          <w:highlight w:val="none"/>
        </w:rPr>
        <w:t>一般规定</w:t>
      </w:r>
      <w:r>
        <w:rPr>
          <w:rFonts w:eastAsia="宋体"/>
          <w:highlight w:val="none"/>
        </w:rPr>
        <w:tab/>
      </w:r>
      <w:r>
        <w:rPr>
          <w:rFonts w:eastAsia="宋体"/>
          <w:highlight w:val="none"/>
        </w:rPr>
        <w:fldChar w:fldCharType="begin"/>
      </w:r>
      <w:r>
        <w:rPr>
          <w:rFonts w:eastAsia="宋体"/>
          <w:highlight w:val="none"/>
        </w:rPr>
        <w:instrText xml:space="preserve"> PAGEREF _Toc154499017 \h </w:instrText>
      </w:r>
      <w:r>
        <w:rPr>
          <w:rFonts w:eastAsia="宋体"/>
          <w:highlight w:val="none"/>
        </w:rPr>
        <w:fldChar w:fldCharType="separate"/>
      </w:r>
      <w:r>
        <w:rPr>
          <w:rFonts w:eastAsia="宋体"/>
          <w:highlight w:val="none"/>
        </w:rPr>
        <w:t>27</w:t>
      </w:r>
      <w:r>
        <w:rPr>
          <w:rFonts w:eastAsia="宋体"/>
          <w:highlight w:val="none"/>
        </w:rPr>
        <w:fldChar w:fldCharType="end"/>
      </w:r>
      <w:r>
        <w:rPr>
          <w:rFonts w:eastAsia="宋体"/>
          <w:highlight w:val="none"/>
        </w:rPr>
        <w:fldChar w:fldCharType="end"/>
      </w:r>
    </w:p>
    <w:p w14:paraId="26DDF8A4">
      <w:pPr>
        <w:pStyle w:val="16"/>
        <w:tabs>
          <w:tab w:val="right" w:leader="dot" w:pos="8302"/>
        </w:tabs>
        <w:rPr>
          <w:rFonts w:eastAsia="宋体"/>
          <w:szCs w:val="22"/>
          <w:highlight w:val="none"/>
        </w:rPr>
      </w:pPr>
      <w:r>
        <w:rPr>
          <w:highlight w:val="none"/>
        </w:rPr>
        <w:fldChar w:fldCharType="begin"/>
      </w:r>
      <w:r>
        <w:rPr>
          <w:highlight w:val="none"/>
        </w:rPr>
        <w:instrText xml:space="preserve"> HYPERLINK \l "_Toc154499018" </w:instrText>
      </w:r>
      <w:r>
        <w:rPr>
          <w:highlight w:val="none"/>
        </w:rPr>
        <w:fldChar w:fldCharType="separate"/>
      </w:r>
      <w:r>
        <w:rPr>
          <w:rStyle w:val="23"/>
          <w:rFonts w:eastAsia="宋体"/>
          <w:kern w:val="44"/>
          <w:highlight w:val="none"/>
        </w:rPr>
        <w:t>10.2</w:t>
      </w:r>
      <w:r>
        <w:rPr>
          <w:rStyle w:val="23"/>
          <w:rFonts w:eastAsia="宋体"/>
          <w:bCs/>
          <w:highlight w:val="none"/>
        </w:rPr>
        <w:t xml:space="preserve">  </w:t>
      </w:r>
      <w:r>
        <w:rPr>
          <w:rStyle w:val="23"/>
          <w:rFonts w:eastAsia="宋体"/>
          <w:highlight w:val="none"/>
        </w:rPr>
        <w:t>建筑</w:t>
      </w:r>
      <w:r>
        <w:rPr>
          <w:rStyle w:val="23"/>
          <w:rFonts w:eastAsia="宋体"/>
          <w:kern w:val="44"/>
          <w:highlight w:val="none"/>
        </w:rPr>
        <w:t>节能改造</w:t>
      </w:r>
      <w:r>
        <w:rPr>
          <w:rFonts w:eastAsia="宋体"/>
          <w:highlight w:val="none"/>
        </w:rPr>
        <w:tab/>
      </w:r>
      <w:r>
        <w:rPr>
          <w:rFonts w:eastAsia="宋体"/>
          <w:highlight w:val="none"/>
        </w:rPr>
        <w:fldChar w:fldCharType="begin"/>
      </w:r>
      <w:r>
        <w:rPr>
          <w:rFonts w:eastAsia="宋体"/>
          <w:highlight w:val="none"/>
        </w:rPr>
        <w:instrText xml:space="preserve"> PAGEREF _Toc154499018 \h </w:instrText>
      </w:r>
      <w:r>
        <w:rPr>
          <w:rFonts w:eastAsia="宋体"/>
          <w:highlight w:val="none"/>
        </w:rPr>
        <w:fldChar w:fldCharType="separate"/>
      </w:r>
      <w:r>
        <w:rPr>
          <w:rFonts w:eastAsia="宋体"/>
          <w:highlight w:val="none"/>
        </w:rPr>
        <w:t>27</w:t>
      </w:r>
      <w:r>
        <w:rPr>
          <w:rFonts w:eastAsia="宋体"/>
          <w:highlight w:val="none"/>
        </w:rPr>
        <w:fldChar w:fldCharType="end"/>
      </w:r>
      <w:r>
        <w:rPr>
          <w:rFonts w:eastAsia="宋体"/>
          <w:highlight w:val="none"/>
        </w:rPr>
        <w:fldChar w:fldCharType="end"/>
      </w:r>
    </w:p>
    <w:p w14:paraId="45A80AD0">
      <w:pPr>
        <w:pStyle w:val="16"/>
        <w:tabs>
          <w:tab w:val="right" w:leader="dot" w:pos="8302"/>
        </w:tabs>
        <w:rPr>
          <w:rFonts w:eastAsia="宋体"/>
          <w:szCs w:val="22"/>
          <w:highlight w:val="none"/>
        </w:rPr>
      </w:pPr>
      <w:r>
        <w:rPr>
          <w:highlight w:val="none"/>
        </w:rPr>
        <w:fldChar w:fldCharType="begin"/>
      </w:r>
      <w:r>
        <w:rPr>
          <w:highlight w:val="none"/>
        </w:rPr>
        <w:instrText xml:space="preserve"> HYPERLINK \l "_Toc154499019" </w:instrText>
      </w:r>
      <w:r>
        <w:rPr>
          <w:highlight w:val="none"/>
        </w:rPr>
        <w:fldChar w:fldCharType="separate"/>
      </w:r>
      <w:r>
        <w:rPr>
          <w:rStyle w:val="23"/>
          <w:rFonts w:eastAsia="宋体"/>
          <w:kern w:val="44"/>
          <w:highlight w:val="none"/>
        </w:rPr>
        <w:t>10.3</w:t>
      </w:r>
      <w:r>
        <w:rPr>
          <w:rStyle w:val="23"/>
          <w:rFonts w:eastAsia="宋体"/>
          <w:bCs/>
          <w:highlight w:val="none"/>
        </w:rPr>
        <w:t xml:space="preserve">  </w:t>
      </w:r>
      <w:r>
        <w:rPr>
          <w:rStyle w:val="23"/>
          <w:rFonts w:eastAsia="宋体"/>
          <w:kern w:val="44"/>
          <w:highlight w:val="none"/>
        </w:rPr>
        <w:t>热源选择</w:t>
      </w:r>
      <w:r>
        <w:rPr>
          <w:rFonts w:eastAsia="宋体"/>
          <w:highlight w:val="none"/>
        </w:rPr>
        <w:tab/>
      </w:r>
      <w:r>
        <w:rPr>
          <w:rFonts w:eastAsia="宋体"/>
          <w:highlight w:val="none"/>
        </w:rPr>
        <w:fldChar w:fldCharType="begin"/>
      </w:r>
      <w:r>
        <w:rPr>
          <w:rFonts w:eastAsia="宋体"/>
          <w:highlight w:val="none"/>
        </w:rPr>
        <w:instrText xml:space="preserve"> PAGEREF _Toc154499019 \h </w:instrText>
      </w:r>
      <w:r>
        <w:rPr>
          <w:rFonts w:eastAsia="宋体"/>
          <w:highlight w:val="none"/>
        </w:rPr>
        <w:fldChar w:fldCharType="separate"/>
      </w:r>
      <w:r>
        <w:rPr>
          <w:rFonts w:eastAsia="宋体"/>
          <w:highlight w:val="none"/>
        </w:rPr>
        <w:t>28</w:t>
      </w:r>
      <w:r>
        <w:rPr>
          <w:rFonts w:eastAsia="宋体"/>
          <w:highlight w:val="none"/>
        </w:rPr>
        <w:fldChar w:fldCharType="end"/>
      </w:r>
      <w:r>
        <w:rPr>
          <w:rFonts w:eastAsia="宋体"/>
          <w:highlight w:val="none"/>
        </w:rPr>
        <w:fldChar w:fldCharType="end"/>
      </w:r>
    </w:p>
    <w:p w14:paraId="171040BE">
      <w:pPr>
        <w:pStyle w:val="15"/>
        <w:tabs>
          <w:tab w:val="right" w:leader="dot" w:pos="8302"/>
        </w:tabs>
        <w:rPr>
          <w:rFonts w:eastAsia="宋体"/>
          <w:szCs w:val="22"/>
          <w:highlight w:val="none"/>
        </w:rPr>
      </w:pPr>
      <w:r>
        <w:rPr>
          <w:highlight w:val="none"/>
        </w:rPr>
        <w:fldChar w:fldCharType="begin"/>
      </w:r>
      <w:r>
        <w:rPr>
          <w:highlight w:val="none"/>
        </w:rPr>
        <w:instrText xml:space="preserve"> HYPERLINK \l "_Toc154499020" </w:instrText>
      </w:r>
      <w:r>
        <w:rPr>
          <w:highlight w:val="none"/>
        </w:rPr>
        <w:fldChar w:fldCharType="separate"/>
      </w:r>
      <w:r>
        <w:rPr>
          <w:rStyle w:val="23"/>
          <w:rFonts w:eastAsia="宋体"/>
          <w:highlight w:val="none"/>
        </w:rPr>
        <w:t>11  效益评估</w:t>
      </w:r>
      <w:r>
        <w:rPr>
          <w:rFonts w:eastAsia="宋体"/>
          <w:highlight w:val="none"/>
        </w:rPr>
        <w:tab/>
      </w:r>
      <w:r>
        <w:rPr>
          <w:rFonts w:eastAsia="宋体"/>
          <w:highlight w:val="none"/>
        </w:rPr>
        <w:fldChar w:fldCharType="begin"/>
      </w:r>
      <w:r>
        <w:rPr>
          <w:rFonts w:eastAsia="宋体"/>
          <w:highlight w:val="none"/>
        </w:rPr>
        <w:instrText xml:space="preserve"> PAGEREF _Toc154499020 \h </w:instrText>
      </w:r>
      <w:r>
        <w:rPr>
          <w:rFonts w:eastAsia="宋体"/>
          <w:highlight w:val="none"/>
        </w:rPr>
        <w:fldChar w:fldCharType="separate"/>
      </w:r>
      <w:r>
        <w:rPr>
          <w:rFonts w:eastAsia="宋体"/>
          <w:highlight w:val="none"/>
        </w:rPr>
        <w:t>31</w:t>
      </w:r>
      <w:r>
        <w:rPr>
          <w:rFonts w:eastAsia="宋体"/>
          <w:highlight w:val="none"/>
        </w:rPr>
        <w:fldChar w:fldCharType="end"/>
      </w:r>
      <w:r>
        <w:rPr>
          <w:rFonts w:eastAsia="宋体"/>
          <w:highlight w:val="none"/>
        </w:rPr>
        <w:fldChar w:fldCharType="end"/>
      </w:r>
    </w:p>
    <w:p w14:paraId="29AADBAD">
      <w:pPr>
        <w:pStyle w:val="16"/>
        <w:tabs>
          <w:tab w:val="right" w:leader="dot" w:pos="8302"/>
        </w:tabs>
        <w:rPr>
          <w:rFonts w:eastAsia="宋体"/>
          <w:szCs w:val="22"/>
          <w:highlight w:val="none"/>
        </w:rPr>
      </w:pPr>
      <w:r>
        <w:rPr>
          <w:highlight w:val="none"/>
        </w:rPr>
        <w:fldChar w:fldCharType="begin"/>
      </w:r>
      <w:r>
        <w:rPr>
          <w:highlight w:val="none"/>
        </w:rPr>
        <w:instrText xml:space="preserve"> HYPERLINK \l "_Toc154499021" </w:instrText>
      </w:r>
      <w:r>
        <w:rPr>
          <w:highlight w:val="none"/>
        </w:rPr>
        <w:fldChar w:fldCharType="separate"/>
      </w:r>
      <w:r>
        <w:rPr>
          <w:rStyle w:val="23"/>
          <w:rFonts w:eastAsia="宋体"/>
          <w:kern w:val="44"/>
          <w:highlight w:val="none"/>
        </w:rPr>
        <w:t>11.1</w:t>
      </w:r>
      <w:r>
        <w:rPr>
          <w:rStyle w:val="23"/>
          <w:rFonts w:eastAsia="宋体"/>
          <w:bCs/>
          <w:highlight w:val="none"/>
        </w:rPr>
        <w:t xml:space="preserve">  </w:t>
      </w:r>
      <w:r>
        <w:rPr>
          <w:rStyle w:val="23"/>
          <w:rFonts w:eastAsia="宋体"/>
          <w:kern w:val="44"/>
          <w:highlight w:val="none"/>
        </w:rPr>
        <w:t>一般规定</w:t>
      </w:r>
      <w:r>
        <w:rPr>
          <w:rFonts w:eastAsia="宋体"/>
          <w:highlight w:val="none"/>
        </w:rPr>
        <w:tab/>
      </w:r>
      <w:r>
        <w:rPr>
          <w:rFonts w:eastAsia="宋体"/>
          <w:highlight w:val="none"/>
        </w:rPr>
        <w:fldChar w:fldCharType="begin"/>
      </w:r>
      <w:r>
        <w:rPr>
          <w:rFonts w:eastAsia="宋体"/>
          <w:highlight w:val="none"/>
        </w:rPr>
        <w:instrText xml:space="preserve"> PAGEREF _Toc154499021 \h </w:instrText>
      </w:r>
      <w:r>
        <w:rPr>
          <w:rFonts w:eastAsia="宋体"/>
          <w:highlight w:val="none"/>
        </w:rPr>
        <w:fldChar w:fldCharType="separate"/>
      </w:r>
      <w:r>
        <w:rPr>
          <w:rFonts w:eastAsia="宋体"/>
          <w:highlight w:val="none"/>
        </w:rPr>
        <w:t>31</w:t>
      </w:r>
      <w:r>
        <w:rPr>
          <w:rFonts w:eastAsia="宋体"/>
          <w:highlight w:val="none"/>
        </w:rPr>
        <w:fldChar w:fldCharType="end"/>
      </w:r>
      <w:r>
        <w:rPr>
          <w:rFonts w:eastAsia="宋体"/>
          <w:highlight w:val="none"/>
        </w:rPr>
        <w:fldChar w:fldCharType="end"/>
      </w:r>
    </w:p>
    <w:p w14:paraId="0BD878BB">
      <w:pPr>
        <w:pStyle w:val="16"/>
        <w:tabs>
          <w:tab w:val="right" w:leader="dot" w:pos="8302"/>
        </w:tabs>
        <w:rPr>
          <w:rFonts w:eastAsia="宋体"/>
          <w:szCs w:val="22"/>
          <w:highlight w:val="none"/>
        </w:rPr>
      </w:pPr>
      <w:r>
        <w:rPr>
          <w:highlight w:val="none"/>
        </w:rPr>
        <w:fldChar w:fldCharType="begin"/>
      </w:r>
      <w:r>
        <w:rPr>
          <w:highlight w:val="none"/>
        </w:rPr>
        <w:instrText xml:space="preserve"> HYPERLINK \l "_Toc154499022" </w:instrText>
      </w:r>
      <w:r>
        <w:rPr>
          <w:highlight w:val="none"/>
        </w:rPr>
        <w:fldChar w:fldCharType="separate"/>
      </w:r>
      <w:r>
        <w:rPr>
          <w:rStyle w:val="23"/>
          <w:rFonts w:eastAsia="宋体"/>
          <w:kern w:val="44"/>
          <w:highlight w:val="none"/>
        </w:rPr>
        <w:t>11.2  空气源热泵供暖评估</w:t>
      </w:r>
      <w:r>
        <w:rPr>
          <w:rFonts w:eastAsia="宋体"/>
          <w:highlight w:val="none"/>
        </w:rPr>
        <w:tab/>
      </w:r>
      <w:r>
        <w:rPr>
          <w:rFonts w:eastAsia="宋体"/>
          <w:highlight w:val="none"/>
        </w:rPr>
        <w:fldChar w:fldCharType="begin"/>
      </w:r>
      <w:r>
        <w:rPr>
          <w:rFonts w:eastAsia="宋体"/>
          <w:highlight w:val="none"/>
        </w:rPr>
        <w:instrText xml:space="preserve"> PAGEREF _Toc154499022 \h </w:instrText>
      </w:r>
      <w:r>
        <w:rPr>
          <w:rFonts w:eastAsia="宋体"/>
          <w:highlight w:val="none"/>
        </w:rPr>
        <w:fldChar w:fldCharType="separate"/>
      </w:r>
      <w:r>
        <w:rPr>
          <w:rFonts w:eastAsia="宋体"/>
          <w:highlight w:val="none"/>
        </w:rPr>
        <w:t>31</w:t>
      </w:r>
      <w:r>
        <w:rPr>
          <w:rFonts w:eastAsia="宋体"/>
          <w:highlight w:val="none"/>
        </w:rPr>
        <w:fldChar w:fldCharType="end"/>
      </w:r>
      <w:r>
        <w:rPr>
          <w:rFonts w:eastAsia="宋体"/>
          <w:highlight w:val="none"/>
        </w:rPr>
        <w:fldChar w:fldCharType="end"/>
      </w:r>
    </w:p>
    <w:p w14:paraId="7F71F604">
      <w:pPr>
        <w:pStyle w:val="16"/>
        <w:tabs>
          <w:tab w:val="right" w:leader="dot" w:pos="8302"/>
        </w:tabs>
        <w:rPr>
          <w:rFonts w:eastAsia="宋体"/>
          <w:szCs w:val="22"/>
          <w:highlight w:val="none"/>
        </w:rPr>
      </w:pPr>
      <w:r>
        <w:rPr>
          <w:highlight w:val="none"/>
        </w:rPr>
        <w:fldChar w:fldCharType="begin"/>
      </w:r>
      <w:r>
        <w:rPr>
          <w:highlight w:val="none"/>
        </w:rPr>
        <w:instrText xml:space="preserve"> HYPERLINK \l "_Toc154499023" </w:instrText>
      </w:r>
      <w:r>
        <w:rPr>
          <w:highlight w:val="none"/>
        </w:rPr>
        <w:fldChar w:fldCharType="separate"/>
      </w:r>
      <w:r>
        <w:rPr>
          <w:rStyle w:val="23"/>
          <w:rFonts w:eastAsia="宋体"/>
          <w:kern w:val="44"/>
          <w:highlight w:val="none"/>
        </w:rPr>
        <w:t>11.3  生物质供暖评估</w:t>
      </w:r>
      <w:r>
        <w:rPr>
          <w:rFonts w:eastAsia="宋体"/>
          <w:highlight w:val="none"/>
        </w:rPr>
        <w:tab/>
      </w:r>
      <w:r>
        <w:rPr>
          <w:rFonts w:eastAsia="宋体"/>
          <w:highlight w:val="none"/>
        </w:rPr>
        <w:fldChar w:fldCharType="begin"/>
      </w:r>
      <w:r>
        <w:rPr>
          <w:rFonts w:eastAsia="宋体"/>
          <w:highlight w:val="none"/>
        </w:rPr>
        <w:instrText xml:space="preserve"> PAGEREF _Toc154499023 \h </w:instrText>
      </w:r>
      <w:r>
        <w:rPr>
          <w:rFonts w:eastAsia="宋体"/>
          <w:highlight w:val="none"/>
        </w:rPr>
        <w:fldChar w:fldCharType="separate"/>
      </w:r>
      <w:r>
        <w:rPr>
          <w:rFonts w:eastAsia="宋体"/>
          <w:highlight w:val="none"/>
        </w:rPr>
        <w:t>33</w:t>
      </w:r>
      <w:r>
        <w:rPr>
          <w:rFonts w:eastAsia="宋体"/>
          <w:highlight w:val="none"/>
        </w:rPr>
        <w:fldChar w:fldCharType="end"/>
      </w:r>
      <w:r>
        <w:rPr>
          <w:rFonts w:eastAsia="宋体"/>
          <w:highlight w:val="none"/>
        </w:rPr>
        <w:fldChar w:fldCharType="end"/>
      </w:r>
    </w:p>
    <w:p w14:paraId="22373C91">
      <w:pPr>
        <w:pStyle w:val="16"/>
        <w:tabs>
          <w:tab w:val="right" w:leader="dot" w:pos="8302"/>
        </w:tabs>
        <w:rPr>
          <w:rFonts w:eastAsia="宋体"/>
          <w:szCs w:val="22"/>
          <w:highlight w:val="none"/>
        </w:rPr>
      </w:pPr>
      <w:r>
        <w:rPr>
          <w:highlight w:val="none"/>
        </w:rPr>
        <w:fldChar w:fldCharType="begin"/>
      </w:r>
      <w:r>
        <w:rPr>
          <w:highlight w:val="none"/>
        </w:rPr>
        <w:instrText xml:space="preserve"> HYPERLINK \l "_Toc154499024" </w:instrText>
      </w:r>
      <w:r>
        <w:rPr>
          <w:highlight w:val="none"/>
        </w:rPr>
        <w:fldChar w:fldCharType="separate"/>
      </w:r>
      <w:r>
        <w:rPr>
          <w:rStyle w:val="23"/>
          <w:rFonts w:eastAsia="宋体"/>
          <w:kern w:val="44"/>
          <w:highlight w:val="none"/>
        </w:rPr>
        <w:t>11.4  地源热泵供暖评估</w:t>
      </w:r>
      <w:r>
        <w:rPr>
          <w:rFonts w:eastAsia="宋体"/>
          <w:highlight w:val="none"/>
        </w:rPr>
        <w:tab/>
      </w:r>
      <w:r>
        <w:rPr>
          <w:rFonts w:eastAsia="宋体"/>
          <w:highlight w:val="none"/>
        </w:rPr>
        <w:fldChar w:fldCharType="begin"/>
      </w:r>
      <w:r>
        <w:rPr>
          <w:rFonts w:eastAsia="宋体"/>
          <w:highlight w:val="none"/>
        </w:rPr>
        <w:instrText xml:space="preserve"> PAGEREF _Toc154499024 \h </w:instrText>
      </w:r>
      <w:r>
        <w:rPr>
          <w:rFonts w:eastAsia="宋体"/>
          <w:highlight w:val="none"/>
        </w:rPr>
        <w:fldChar w:fldCharType="separate"/>
      </w:r>
      <w:r>
        <w:rPr>
          <w:rFonts w:eastAsia="宋体"/>
          <w:highlight w:val="none"/>
        </w:rPr>
        <w:t>34</w:t>
      </w:r>
      <w:r>
        <w:rPr>
          <w:rFonts w:eastAsia="宋体"/>
          <w:highlight w:val="none"/>
        </w:rPr>
        <w:fldChar w:fldCharType="end"/>
      </w:r>
      <w:r>
        <w:rPr>
          <w:rFonts w:eastAsia="宋体"/>
          <w:highlight w:val="none"/>
        </w:rPr>
        <w:fldChar w:fldCharType="end"/>
      </w:r>
    </w:p>
    <w:p w14:paraId="64A36150">
      <w:pPr>
        <w:pStyle w:val="16"/>
        <w:tabs>
          <w:tab w:val="right" w:leader="dot" w:pos="8302"/>
        </w:tabs>
        <w:rPr>
          <w:rFonts w:eastAsia="宋体"/>
          <w:szCs w:val="22"/>
          <w:highlight w:val="none"/>
        </w:rPr>
      </w:pPr>
      <w:r>
        <w:rPr>
          <w:highlight w:val="none"/>
        </w:rPr>
        <w:fldChar w:fldCharType="begin"/>
      </w:r>
      <w:r>
        <w:rPr>
          <w:highlight w:val="none"/>
        </w:rPr>
        <w:instrText xml:space="preserve"> HYPERLINK \l "_Toc154499025" </w:instrText>
      </w:r>
      <w:r>
        <w:rPr>
          <w:highlight w:val="none"/>
        </w:rPr>
        <w:fldChar w:fldCharType="separate"/>
      </w:r>
      <w:r>
        <w:rPr>
          <w:rStyle w:val="23"/>
          <w:rFonts w:eastAsia="宋体"/>
          <w:kern w:val="44"/>
          <w:highlight w:val="none"/>
        </w:rPr>
        <w:t>11.5  燃气供暖评估</w:t>
      </w:r>
      <w:r>
        <w:rPr>
          <w:rFonts w:eastAsia="宋体"/>
          <w:highlight w:val="none"/>
        </w:rPr>
        <w:tab/>
      </w:r>
      <w:r>
        <w:rPr>
          <w:rFonts w:eastAsia="宋体"/>
          <w:highlight w:val="none"/>
        </w:rPr>
        <w:fldChar w:fldCharType="begin"/>
      </w:r>
      <w:r>
        <w:rPr>
          <w:rFonts w:eastAsia="宋体"/>
          <w:highlight w:val="none"/>
        </w:rPr>
        <w:instrText xml:space="preserve"> PAGEREF _Toc154499025 \h </w:instrText>
      </w:r>
      <w:r>
        <w:rPr>
          <w:rFonts w:eastAsia="宋体"/>
          <w:highlight w:val="none"/>
        </w:rPr>
        <w:fldChar w:fldCharType="separate"/>
      </w:r>
      <w:r>
        <w:rPr>
          <w:rFonts w:eastAsia="宋体"/>
          <w:highlight w:val="none"/>
        </w:rPr>
        <w:t>34</w:t>
      </w:r>
      <w:r>
        <w:rPr>
          <w:rFonts w:eastAsia="宋体"/>
          <w:highlight w:val="none"/>
        </w:rPr>
        <w:fldChar w:fldCharType="end"/>
      </w:r>
      <w:r>
        <w:rPr>
          <w:rFonts w:eastAsia="宋体"/>
          <w:highlight w:val="none"/>
        </w:rPr>
        <w:fldChar w:fldCharType="end"/>
      </w:r>
    </w:p>
    <w:p w14:paraId="447873E6">
      <w:pPr>
        <w:pStyle w:val="16"/>
        <w:tabs>
          <w:tab w:val="right" w:leader="dot" w:pos="8302"/>
        </w:tabs>
        <w:rPr>
          <w:rFonts w:eastAsia="宋体"/>
          <w:szCs w:val="22"/>
          <w:highlight w:val="none"/>
        </w:rPr>
      </w:pPr>
      <w:r>
        <w:rPr>
          <w:highlight w:val="none"/>
        </w:rPr>
        <w:fldChar w:fldCharType="begin"/>
      </w:r>
      <w:r>
        <w:rPr>
          <w:highlight w:val="none"/>
        </w:rPr>
        <w:instrText xml:space="preserve"> HYPERLINK \l "_Toc154499026" </w:instrText>
      </w:r>
      <w:r>
        <w:rPr>
          <w:highlight w:val="none"/>
        </w:rPr>
        <w:fldChar w:fldCharType="separate"/>
      </w:r>
      <w:r>
        <w:rPr>
          <w:rStyle w:val="23"/>
          <w:rFonts w:eastAsia="宋体"/>
          <w:kern w:val="44"/>
          <w:highlight w:val="none"/>
        </w:rPr>
        <w:t>11.6  电加热供暖评估</w:t>
      </w:r>
      <w:r>
        <w:rPr>
          <w:rFonts w:eastAsia="宋体"/>
          <w:highlight w:val="none"/>
        </w:rPr>
        <w:tab/>
      </w:r>
      <w:r>
        <w:rPr>
          <w:rFonts w:eastAsia="宋体"/>
          <w:highlight w:val="none"/>
        </w:rPr>
        <w:fldChar w:fldCharType="begin"/>
      </w:r>
      <w:r>
        <w:rPr>
          <w:rFonts w:eastAsia="宋体"/>
          <w:highlight w:val="none"/>
        </w:rPr>
        <w:instrText xml:space="preserve"> PAGEREF _Toc154499026 \h </w:instrText>
      </w:r>
      <w:r>
        <w:rPr>
          <w:rFonts w:eastAsia="宋体"/>
          <w:highlight w:val="none"/>
        </w:rPr>
        <w:fldChar w:fldCharType="separate"/>
      </w:r>
      <w:r>
        <w:rPr>
          <w:rFonts w:eastAsia="宋体"/>
          <w:highlight w:val="none"/>
        </w:rPr>
        <w:t>36</w:t>
      </w:r>
      <w:r>
        <w:rPr>
          <w:rFonts w:eastAsia="宋体"/>
          <w:highlight w:val="none"/>
        </w:rPr>
        <w:fldChar w:fldCharType="end"/>
      </w:r>
      <w:r>
        <w:rPr>
          <w:rFonts w:eastAsia="宋体"/>
          <w:highlight w:val="none"/>
        </w:rPr>
        <w:fldChar w:fldCharType="end"/>
      </w:r>
    </w:p>
    <w:p w14:paraId="4933949A">
      <w:pPr>
        <w:pStyle w:val="15"/>
        <w:tabs>
          <w:tab w:val="right" w:leader="dot" w:pos="8302"/>
        </w:tabs>
        <w:rPr>
          <w:rFonts w:eastAsia="宋体"/>
          <w:szCs w:val="22"/>
          <w:highlight w:val="none"/>
        </w:rPr>
      </w:pPr>
      <w:r>
        <w:rPr>
          <w:highlight w:val="none"/>
        </w:rPr>
        <w:fldChar w:fldCharType="begin"/>
      </w:r>
      <w:r>
        <w:rPr>
          <w:highlight w:val="none"/>
        </w:rPr>
        <w:instrText xml:space="preserve"> HYPERLINK \l "_Toc154499027" </w:instrText>
      </w:r>
      <w:r>
        <w:rPr>
          <w:highlight w:val="none"/>
        </w:rPr>
        <w:fldChar w:fldCharType="separate"/>
      </w:r>
      <w:r>
        <w:rPr>
          <w:rStyle w:val="23"/>
          <w:rFonts w:eastAsia="宋体"/>
          <w:highlight w:val="none"/>
        </w:rPr>
        <w:t>本导则用词说明</w:t>
      </w:r>
      <w:r>
        <w:rPr>
          <w:rFonts w:eastAsia="宋体"/>
          <w:highlight w:val="none"/>
        </w:rPr>
        <w:tab/>
      </w:r>
      <w:r>
        <w:rPr>
          <w:rFonts w:eastAsia="宋体"/>
          <w:highlight w:val="none"/>
        </w:rPr>
        <w:fldChar w:fldCharType="begin"/>
      </w:r>
      <w:r>
        <w:rPr>
          <w:rFonts w:eastAsia="宋体"/>
          <w:highlight w:val="none"/>
        </w:rPr>
        <w:instrText xml:space="preserve"> PAGEREF _Toc154499027 \h </w:instrText>
      </w:r>
      <w:r>
        <w:rPr>
          <w:rFonts w:eastAsia="宋体"/>
          <w:highlight w:val="none"/>
        </w:rPr>
        <w:fldChar w:fldCharType="separate"/>
      </w:r>
      <w:r>
        <w:rPr>
          <w:rFonts w:eastAsia="宋体"/>
          <w:highlight w:val="none"/>
        </w:rPr>
        <w:t>38</w:t>
      </w:r>
      <w:r>
        <w:rPr>
          <w:rFonts w:eastAsia="宋体"/>
          <w:highlight w:val="none"/>
        </w:rPr>
        <w:fldChar w:fldCharType="end"/>
      </w:r>
      <w:r>
        <w:rPr>
          <w:rFonts w:eastAsia="宋体"/>
          <w:highlight w:val="none"/>
        </w:rPr>
        <w:fldChar w:fldCharType="end"/>
      </w:r>
    </w:p>
    <w:p w14:paraId="5A483501">
      <w:pPr>
        <w:pStyle w:val="15"/>
        <w:tabs>
          <w:tab w:val="right" w:leader="dot" w:pos="8302"/>
        </w:tabs>
        <w:rPr>
          <w:rFonts w:eastAsia="宋体"/>
          <w:szCs w:val="22"/>
          <w:highlight w:val="none"/>
        </w:rPr>
      </w:pPr>
      <w:r>
        <w:rPr>
          <w:highlight w:val="none"/>
        </w:rPr>
        <w:fldChar w:fldCharType="begin"/>
      </w:r>
      <w:r>
        <w:rPr>
          <w:highlight w:val="none"/>
        </w:rPr>
        <w:instrText xml:space="preserve"> HYPERLINK \l "_Toc154499028" </w:instrText>
      </w:r>
      <w:r>
        <w:rPr>
          <w:highlight w:val="none"/>
        </w:rPr>
        <w:fldChar w:fldCharType="separate"/>
      </w:r>
      <w:r>
        <w:rPr>
          <w:rStyle w:val="23"/>
          <w:rFonts w:eastAsia="宋体"/>
          <w:highlight w:val="none"/>
        </w:rPr>
        <w:t>引用标准名录</w:t>
      </w:r>
      <w:r>
        <w:rPr>
          <w:rFonts w:eastAsia="宋体"/>
          <w:highlight w:val="none"/>
        </w:rPr>
        <w:tab/>
      </w:r>
      <w:r>
        <w:rPr>
          <w:rFonts w:eastAsia="宋体"/>
          <w:highlight w:val="none"/>
        </w:rPr>
        <w:fldChar w:fldCharType="begin"/>
      </w:r>
      <w:r>
        <w:rPr>
          <w:rFonts w:eastAsia="宋体"/>
          <w:highlight w:val="none"/>
        </w:rPr>
        <w:instrText xml:space="preserve"> PAGEREF _Toc154499028 \h </w:instrText>
      </w:r>
      <w:r>
        <w:rPr>
          <w:rFonts w:eastAsia="宋体"/>
          <w:highlight w:val="none"/>
        </w:rPr>
        <w:fldChar w:fldCharType="separate"/>
      </w:r>
      <w:r>
        <w:rPr>
          <w:rFonts w:eastAsia="宋体"/>
          <w:highlight w:val="none"/>
        </w:rPr>
        <w:t>39</w:t>
      </w:r>
      <w:r>
        <w:rPr>
          <w:rFonts w:eastAsia="宋体"/>
          <w:highlight w:val="none"/>
        </w:rPr>
        <w:fldChar w:fldCharType="end"/>
      </w:r>
      <w:r>
        <w:rPr>
          <w:rFonts w:eastAsia="宋体"/>
          <w:highlight w:val="none"/>
        </w:rPr>
        <w:fldChar w:fldCharType="end"/>
      </w:r>
    </w:p>
    <w:p w14:paraId="451536E7">
      <w:pPr>
        <w:spacing w:line="360" w:lineRule="exact"/>
        <w:rPr>
          <w:b/>
          <w:bCs/>
          <w:sz w:val="30"/>
          <w:szCs w:val="30"/>
          <w:highlight w:val="none"/>
        </w:rPr>
        <w:sectPr>
          <w:headerReference r:id="rId3" w:type="default"/>
          <w:pgSz w:w="11906" w:h="16838"/>
          <w:pgMar w:top="1440" w:right="1797" w:bottom="1440" w:left="1797" w:header="851" w:footer="992" w:gutter="0"/>
          <w:cols w:space="720" w:num="1"/>
          <w:docGrid w:type="lines" w:linePitch="312" w:charSpace="0"/>
        </w:sectPr>
      </w:pPr>
      <w:r>
        <w:rPr>
          <w:rFonts w:eastAsia="宋体"/>
          <w:highlight w:val="none"/>
        </w:rPr>
        <w:fldChar w:fldCharType="end"/>
      </w:r>
    </w:p>
    <w:p w14:paraId="7B38F5F6">
      <w:pPr>
        <w:pStyle w:val="2"/>
        <w:jc w:val="center"/>
        <w:rPr>
          <w:rFonts w:eastAsia="黑体"/>
          <w:sz w:val="28"/>
          <w:szCs w:val="28"/>
          <w:highlight w:val="none"/>
        </w:rPr>
      </w:pPr>
      <w:bookmarkStart w:id="0" w:name="_Toc154498979"/>
      <w:bookmarkStart w:id="1" w:name="_Toc442172561"/>
      <w:bookmarkStart w:id="2" w:name="_Toc16617"/>
      <w:bookmarkStart w:id="3" w:name="_Toc2520"/>
      <w:bookmarkStart w:id="4" w:name="_Toc23007"/>
      <w:bookmarkStart w:id="5" w:name="_Toc19853"/>
      <w:bookmarkStart w:id="6" w:name="_Toc21203"/>
      <w:bookmarkStart w:id="7" w:name="_Toc26756"/>
      <w:bookmarkStart w:id="8" w:name="_Toc21442"/>
      <w:bookmarkStart w:id="9" w:name="_Toc18380"/>
      <w:bookmarkStart w:id="10" w:name="_Toc2750"/>
      <w:bookmarkStart w:id="11" w:name="_Toc10715"/>
      <w:bookmarkStart w:id="12" w:name="_Toc4106"/>
      <w:bookmarkStart w:id="13" w:name="_Toc21188"/>
      <w:bookmarkStart w:id="14" w:name="_Toc30073"/>
      <w:bookmarkStart w:id="15" w:name="_Toc8157"/>
      <w:r>
        <w:rPr>
          <w:rFonts w:eastAsia="黑体"/>
          <w:b w:val="0"/>
          <w:bCs w:val="0"/>
          <w:sz w:val="28"/>
          <w:szCs w:val="28"/>
          <w:highlight w:val="none"/>
        </w:rPr>
        <w:t>1  总则</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3CBFF402">
      <w:pPr>
        <w:rPr>
          <w:highlight w:val="none"/>
        </w:rPr>
      </w:pPr>
      <w:r>
        <w:rPr>
          <w:b/>
          <w:highlight w:val="none"/>
        </w:rPr>
        <w:t xml:space="preserve">1.0.1  </w:t>
      </w:r>
      <w:r>
        <w:rPr>
          <w:rFonts w:hint="eastAsia"/>
          <w:highlight w:val="none"/>
        </w:rPr>
        <w:t>为推动清洁供暖可持续发展，</w:t>
      </w:r>
      <w:r>
        <w:rPr>
          <w:rFonts w:hint="eastAsia"/>
          <w:bCs/>
          <w:highlight w:val="none"/>
        </w:rPr>
        <w:t>指导</w:t>
      </w:r>
      <w:r>
        <w:rPr>
          <w:rFonts w:hint="eastAsia"/>
          <w:highlight w:val="none"/>
        </w:rPr>
        <w:t>清洁供暖的</w:t>
      </w:r>
      <w:r>
        <w:rPr>
          <w:highlight w:val="none"/>
        </w:rPr>
        <w:t>设计、施工、验收、运行管理及</w:t>
      </w:r>
      <w:r>
        <w:rPr>
          <w:rFonts w:hint="eastAsia"/>
          <w:highlight w:val="none"/>
        </w:rPr>
        <w:t>效益</w:t>
      </w:r>
      <w:r>
        <w:rPr>
          <w:highlight w:val="none"/>
        </w:rPr>
        <w:t>评估</w:t>
      </w:r>
      <w:r>
        <w:rPr>
          <w:rFonts w:hint="eastAsia"/>
          <w:highlight w:val="none"/>
        </w:rPr>
        <w:t>，</w:t>
      </w:r>
      <w:r>
        <w:rPr>
          <w:highlight w:val="none"/>
        </w:rPr>
        <w:t>制定本导则。</w:t>
      </w:r>
    </w:p>
    <w:p w14:paraId="1EFF9AD0">
      <w:pPr>
        <w:pStyle w:val="6"/>
        <w:rPr>
          <w:highlight w:val="none"/>
        </w:rPr>
      </w:pPr>
      <w:r>
        <w:rPr>
          <w:b/>
          <w:highlight w:val="none"/>
        </w:rPr>
        <w:t xml:space="preserve">1.0.2  </w:t>
      </w:r>
      <w:r>
        <w:rPr>
          <w:rFonts w:hint="eastAsia"/>
          <w:highlight w:val="none"/>
        </w:rPr>
        <w:t>本导则适用于实施清洁供暖方式的新建、改建和扩建城镇居住和公共建筑及农村居住建筑供暖系统的</w:t>
      </w:r>
      <w:r>
        <w:rPr>
          <w:highlight w:val="none"/>
        </w:rPr>
        <w:t>设计、施工、验收、运行管理及</w:t>
      </w:r>
      <w:r>
        <w:rPr>
          <w:rFonts w:hint="eastAsia"/>
          <w:highlight w:val="none"/>
        </w:rPr>
        <w:t>效益</w:t>
      </w:r>
      <w:r>
        <w:rPr>
          <w:highlight w:val="none"/>
        </w:rPr>
        <w:t>评估</w:t>
      </w:r>
      <w:r>
        <w:rPr>
          <w:rFonts w:hint="eastAsia"/>
          <w:highlight w:val="none"/>
        </w:rPr>
        <w:t>。</w:t>
      </w:r>
    </w:p>
    <w:p w14:paraId="65870682">
      <w:pPr>
        <w:pStyle w:val="6"/>
        <w:rPr>
          <w:highlight w:val="none"/>
        </w:rPr>
      </w:pPr>
      <w:r>
        <w:rPr>
          <w:rFonts w:hint="eastAsia"/>
          <w:b/>
          <w:highlight w:val="none"/>
        </w:rPr>
        <w:t>1.0.3</w:t>
      </w:r>
      <w:r>
        <w:rPr>
          <w:rFonts w:hint="eastAsia"/>
          <w:highlight w:val="none"/>
        </w:rPr>
        <w:t xml:space="preserve"> </w:t>
      </w:r>
      <w:r>
        <w:rPr>
          <w:highlight w:val="none"/>
        </w:rPr>
        <w:t xml:space="preserve"> </w:t>
      </w:r>
      <w:r>
        <w:rPr>
          <w:rFonts w:hint="eastAsia"/>
          <w:highlight w:val="none"/>
        </w:rPr>
        <w:t>本导则中未涉及的燃煤锅炉</w:t>
      </w:r>
      <w:r>
        <w:rPr>
          <w:rFonts w:hint="eastAsia"/>
          <w:kern w:val="0"/>
          <w:highlight w:val="none"/>
        </w:rPr>
        <w:t>超低排放、</w:t>
      </w:r>
      <w:r>
        <w:rPr>
          <w:rFonts w:hint="eastAsia"/>
          <w:highlight w:val="none"/>
        </w:rPr>
        <w:t>污水源热泵和中深层</w:t>
      </w:r>
      <w:r>
        <w:rPr>
          <w:rFonts w:hint="eastAsia"/>
          <w:kern w:val="0"/>
          <w:highlight w:val="none"/>
        </w:rPr>
        <w:t>土壤源热泵</w:t>
      </w:r>
      <w:r>
        <w:rPr>
          <w:rFonts w:hint="eastAsia"/>
          <w:highlight w:val="none"/>
        </w:rPr>
        <w:t>等清洁供暖方式，按照国家现行有关标准的规定执行。</w:t>
      </w:r>
    </w:p>
    <w:p w14:paraId="029AE5E8">
      <w:pPr>
        <w:rPr>
          <w:highlight w:val="none"/>
        </w:rPr>
      </w:pPr>
      <w:r>
        <w:rPr>
          <w:rFonts w:hint="eastAsia"/>
          <w:b/>
          <w:highlight w:val="none"/>
        </w:rPr>
        <w:t>1.0.4</w:t>
      </w:r>
      <w:r>
        <w:rPr>
          <w:rFonts w:hint="eastAsia"/>
          <w:highlight w:val="none"/>
        </w:rPr>
        <w:t xml:space="preserve"> </w:t>
      </w:r>
      <w:r>
        <w:rPr>
          <w:highlight w:val="none"/>
        </w:rPr>
        <w:t xml:space="preserve"> 采用</w:t>
      </w:r>
      <w:r>
        <w:rPr>
          <w:rFonts w:hint="eastAsia"/>
          <w:highlight w:val="none"/>
        </w:rPr>
        <w:t>清洁供暖</w:t>
      </w:r>
      <w:r>
        <w:rPr>
          <w:highlight w:val="none"/>
        </w:rPr>
        <w:t>方式的供暖系统的设计、施工、验收、运行管理及</w:t>
      </w:r>
      <w:r>
        <w:rPr>
          <w:rFonts w:hint="eastAsia"/>
          <w:highlight w:val="none"/>
        </w:rPr>
        <w:t>效益</w:t>
      </w:r>
      <w:r>
        <w:rPr>
          <w:highlight w:val="none"/>
        </w:rPr>
        <w:t>评估除应符合本导则外，尚应符合</w:t>
      </w:r>
      <w:r>
        <w:rPr>
          <w:rFonts w:hint="eastAsia"/>
          <w:highlight w:val="none"/>
        </w:rPr>
        <w:t>国家现行有关标准的</w:t>
      </w:r>
      <w:r>
        <w:rPr>
          <w:highlight w:val="none"/>
        </w:rPr>
        <w:t>规定。</w:t>
      </w:r>
    </w:p>
    <w:p w14:paraId="25F1F6EE">
      <w:pPr>
        <w:rPr>
          <w:highlight w:val="none"/>
        </w:rPr>
      </w:pPr>
    </w:p>
    <w:p w14:paraId="41A0B608">
      <w:pPr>
        <w:rPr>
          <w:highlight w:val="none"/>
        </w:rPr>
      </w:pPr>
    </w:p>
    <w:p w14:paraId="467435B1">
      <w:pPr>
        <w:pStyle w:val="2"/>
        <w:spacing w:beforeLines="100" w:afterLines="100" w:line="240" w:lineRule="auto"/>
        <w:jc w:val="center"/>
        <w:rPr>
          <w:rFonts w:eastAsia="黑体"/>
          <w:b w:val="0"/>
          <w:bCs w:val="0"/>
          <w:sz w:val="28"/>
          <w:szCs w:val="28"/>
          <w:highlight w:val="none"/>
        </w:rPr>
      </w:pPr>
      <w:bookmarkStart w:id="16" w:name="_Toc8836249"/>
      <w:bookmarkStart w:id="17" w:name="_Toc26850"/>
      <w:bookmarkStart w:id="18" w:name="_Toc28011"/>
      <w:bookmarkStart w:id="19" w:name="_Toc4074698"/>
      <w:bookmarkStart w:id="20" w:name="_Toc38467495"/>
      <w:r>
        <w:rPr>
          <w:rFonts w:eastAsia="黑体"/>
          <w:b w:val="0"/>
          <w:bCs w:val="0"/>
          <w:sz w:val="28"/>
          <w:szCs w:val="28"/>
          <w:highlight w:val="none"/>
        </w:rPr>
        <w:br w:type="page"/>
      </w:r>
      <w:bookmarkStart w:id="21" w:name="_Toc18349"/>
      <w:bookmarkStart w:id="22" w:name="_Toc8586"/>
      <w:bookmarkStart w:id="23" w:name="_Toc24740"/>
      <w:bookmarkStart w:id="24" w:name="_Toc12064"/>
      <w:bookmarkStart w:id="25" w:name="_Toc1607"/>
      <w:bookmarkStart w:id="26" w:name="_Toc9147"/>
      <w:bookmarkStart w:id="27" w:name="_Toc32101"/>
      <w:bookmarkStart w:id="28" w:name="_Toc21520"/>
      <w:bookmarkStart w:id="29" w:name="_Toc31853"/>
      <w:bookmarkStart w:id="30" w:name="_Toc14709"/>
      <w:bookmarkStart w:id="31" w:name="_Toc154498980"/>
      <w:bookmarkStart w:id="32" w:name="_Toc20118"/>
      <w:bookmarkStart w:id="33" w:name="_Toc16930"/>
      <w:bookmarkStart w:id="34" w:name="_Toc32519"/>
      <w:bookmarkStart w:id="35" w:name="_Toc12269"/>
      <w:bookmarkStart w:id="36" w:name="_Toc350"/>
      <w:bookmarkStart w:id="37" w:name="_Toc27459"/>
      <w:bookmarkStart w:id="38" w:name="_Toc29689"/>
      <w:r>
        <w:rPr>
          <w:rFonts w:eastAsia="黑体"/>
          <w:b w:val="0"/>
          <w:bCs w:val="0"/>
          <w:sz w:val="28"/>
          <w:szCs w:val="28"/>
          <w:highlight w:val="none"/>
        </w:rPr>
        <w:t>2  术语</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7CFEC55A">
      <w:pPr>
        <w:pStyle w:val="33"/>
        <w:shd w:val="clear" w:color="auto" w:fill="auto"/>
        <w:tabs>
          <w:tab w:val="left" w:pos="502"/>
        </w:tabs>
        <w:spacing w:before="0" w:line="240" w:lineRule="auto"/>
        <w:rPr>
          <w:rFonts w:eastAsia="宋体"/>
          <w:b w:val="0"/>
          <w:bCs w:val="0"/>
          <w:highlight w:val="none"/>
          <w:lang w:eastAsia="zh-CN" w:bidi="ar-SA"/>
        </w:rPr>
      </w:pPr>
      <w:r>
        <w:rPr>
          <w:highlight w:val="none"/>
          <w:lang w:eastAsia="zh-CN"/>
        </w:rPr>
        <w:t>2.0.1</w:t>
      </w:r>
      <w:r>
        <w:rPr>
          <w:rFonts w:eastAsia="宋体"/>
          <w:b w:val="0"/>
          <w:bCs w:val="0"/>
          <w:highlight w:val="none"/>
          <w:lang w:eastAsia="zh-CN"/>
        </w:rPr>
        <w:t xml:space="preserve"> </w:t>
      </w:r>
      <w:r>
        <w:rPr>
          <w:rFonts w:hint="eastAsia" w:eastAsia="宋体"/>
          <w:b w:val="0"/>
          <w:bCs w:val="0"/>
          <w:highlight w:val="none"/>
          <w:lang w:eastAsia="zh-CN"/>
        </w:rPr>
        <w:t xml:space="preserve"> </w:t>
      </w:r>
      <w:r>
        <w:rPr>
          <w:rFonts w:hint="eastAsia" w:eastAsia="宋体"/>
          <w:b w:val="0"/>
          <w:highlight w:val="none"/>
          <w:lang w:val="zh-TW" w:eastAsia="zh-CN" w:bidi="ar-SA"/>
        </w:rPr>
        <w:t>清洁供暖</w:t>
      </w:r>
      <w:r>
        <w:rPr>
          <w:rFonts w:eastAsia="宋体"/>
          <w:b w:val="0"/>
          <w:highlight w:val="none"/>
          <w:lang w:eastAsia="zh-CN" w:bidi="ar-SA"/>
        </w:rPr>
        <w:t xml:space="preserve"> </w:t>
      </w:r>
      <w:r>
        <w:rPr>
          <w:rFonts w:hint="eastAsia" w:eastAsia="宋体"/>
          <w:b w:val="0"/>
          <w:bCs w:val="0"/>
          <w:highlight w:val="none"/>
          <w:lang w:eastAsia="zh-CN" w:bidi="ar-SA"/>
        </w:rPr>
        <w:t>c</w:t>
      </w:r>
      <w:r>
        <w:rPr>
          <w:rFonts w:eastAsia="宋体"/>
          <w:b w:val="0"/>
          <w:bCs w:val="0"/>
          <w:highlight w:val="none"/>
          <w:lang w:eastAsia="zh-CN" w:bidi="ar-SA"/>
        </w:rPr>
        <w:t>lean heating</w:t>
      </w:r>
    </w:p>
    <w:p w14:paraId="48DE0A86">
      <w:pPr>
        <w:pStyle w:val="33"/>
        <w:shd w:val="clear" w:color="auto" w:fill="auto"/>
        <w:tabs>
          <w:tab w:val="left" w:pos="502"/>
        </w:tabs>
        <w:spacing w:before="0" w:line="240" w:lineRule="auto"/>
        <w:ind w:firstLine="420" w:firstLineChars="200"/>
        <w:rPr>
          <w:rFonts w:eastAsia="宋体"/>
          <w:b w:val="0"/>
          <w:highlight w:val="none"/>
          <w:lang w:eastAsia="zh-CN" w:bidi="ar-SA"/>
        </w:rPr>
      </w:pPr>
      <w:r>
        <w:rPr>
          <w:rFonts w:eastAsia="宋体"/>
          <w:b w:val="0"/>
          <w:highlight w:val="none"/>
          <w:lang w:eastAsia="zh-CN" w:bidi="ar-SA"/>
        </w:rPr>
        <w:t>利用</w:t>
      </w:r>
      <w:r>
        <w:rPr>
          <w:rFonts w:hint="eastAsia" w:eastAsia="宋体"/>
          <w:b w:val="0"/>
          <w:highlight w:val="none"/>
          <w:lang w:eastAsia="zh-CN" w:bidi="ar-SA"/>
        </w:rPr>
        <w:t>可再生能源、燃气、电能、生物质</w:t>
      </w:r>
      <w:r>
        <w:rPr>
          <w:rFonts w:eastAsia="宋体"/>
          <w:b w:val="0"/>
          <w:highlight w:val="none"/>
          <w:lang w:eastAsia="zh-CN" w:bidi="ar-SA"/>
        </w:rPr>
        <w:t>等清洁能源，实现低排放、低能耗</w:t>
      </w:r>
      <w:r>
        <w:rPr>
          <w:rFonts w:hint="eastAsia" w:eastAsia="宋体"/>
          <w:b w:val="0"/>
          <w:highlight w:val="none"/>
          <w:lang w:eastAsia="zh-CN" w:bidi="ar-SA"/>
        </w:rPr>
        <w:t>的供暖方式</w:t>
      </w:r>
      <w:r>
        <w:rPr>
          <w:rFonts w:eastAsia="宋体"/>
          <w:b w:val="0"/>
          <w:highlight w:val="none"/>
          <w:lang w:eastAsia="zh-CN" w:bidi="ar-SA"/>
        </w:rPr>
        <w:t>。</w:t>
      </w:r>
    </w:p>
    <w:p w14:paraId="55E442DE">
      <w:pPr>
        <w:overflowPunct w:val="0"/>
        <w:rPr>
          <w:bCs/>
          <w:highlight w:val="none"/>
        </w:rPr>
      </w:pPr>
      <w:r>
        <w:rPr>
          <w:rFonts w:eastAsia="Times New Roman"/>
          <w:b/>
          <w:bCs/>
          <w:highlight w:val="none"/>
          <w:lang w:bidi="en-US"/>
        </w:rPr>
        <w:t>2.0.</w:t>
      </w:r>
      <w:r>
        <w:rPr>
          <w:rFonts w:hint="eastAsia" w:eastAsia="Times New Roman"/>
          <w:b/>
          <w:bCs/>
          <w:highlight w:val="none"/>
          <w:lang w:bidi="en-US"/>
        </w:rPr>
        <w:t>2</w:t>
      </w:r>
      <w:r>
        <w:rPr>
          <w:rFonts w:eastAsia="Times New Roman"/>
          <w:b/>
          <w:bCs/>
          <w:highlight w:val="none"/>
          <w:lang w:bidi="en-US"/>
        </w:rPr>
        <w:t xml:space="preserve"> </w:t>
      </w:r>
      <w:r>
        <w:rPr>
          <w:rFonts w:hint="eastAsia"/>
          <w:b/>
          <w:bCs/>
          <w:highlight w:val="none"/>
          <w:lang w:bidi="en-US"/>
        </w:rPr>
        <w:t xml:space="preserve"> </w:t>
      </w:r>
      <w:r>
        <w:rPr>
          <w:rFonts w:hint="eastAsia"/>
          <w:bCs/>
          <w:highlight w:val="none"/>
        </w:rPr>
        <w:t xml:space="preserve">供暖热负荷 </w:t>
      </w:r>
      <w:r>
        <w:rPr>
          <w:rFonts w:hint="eastAsia"/>
          <w:highlight w:val="none"/>
        </w:rPr>
        <w:t>h</w:t>
      </w:r>
      <w:r>
        <w:rPr>
          <w:highlight w:val="none"/>
        </w:rPr>
        <w:t>eating</w:t>
      </w:r>
      <w:r>
        <w:rPr>
          <w:rFonts w:hint="eastAsia"/>
          <w:highlight w:val="none"/>
        </w:rPr>
        <w:t xml:space="preserve"> </w:t>
      </w:r>
      <w:r>
        <w:rPr>
          <w:highlight w:val="none"/>
        </w:rPr>
        <w:t>load</w:t>
      </w:r>
    </w:p>
    <w:p w14:paraId="492D842E">
      <w:pPr>
        <w:pStyle w:val="33"/>
        <w:shd w:val="clear" w:color="auto" w:fill="auto"/>
        <w:tabs>
          <w:tab w:val="left" w:pos="502"/>
        </w:tabs>
        <w:spacing w:before="0" w:line="240" w:lineRule="auto"/>
        <w:ind w:firstLine="420" w:firstLineChars="200"/>
        <w:rPr>
          <w:rFonts w:eastAsia="宋体"/>
          <w:b w:val="0"/>
          <w:highlight w:val="none"/>
          <w:lang w:eastAsia="zh-CN" w:bidi="ar-SA"/>
        </w:rPr>
      </w:pPr>
      <w:r>
        <w:rPr>
          <w:rFonts w:hint="eastAsia" w:eastAsia="宋体"/>
          <w:b w:val="0"/>
          <w:highlight w:val="none"/>
          <w:lang w:eastAsia="zh-CN" w:bidi="ar-SA"/>
        </w:rPr>
        <w:t>在供暖室外计算温度条件下，为保持室内设计计算温度，建筑物在单位时间内需由室内供暖设施供给的热量。</w:t>
      </w:r>
    </w:p>
    <w:p w14:paraId="7C4B75EE">
      <w:pPr>
        <w:pStyle w:val="33"/>
        <w:shd w:val="clear" w:color="auto" w:fill="auto"/>
        <w:tabs>
          <w:tab w:val="left" w:pos="502"/>
        </w:tabs>
        <w:spacing w:before="0" w:line="240" w:lineRule="auto"/>
        <w:rPr>
          <w:rFonts w:eastAsia="宋体"/>
          <w:b w:val="0"/>
          <w:bCs w:val="0"/>
          <w:highlight w:val="none"/>
          <w:lang w:eastAsia="zh-CN" w:bidi="ar-SA"/>
        </w:rPr>
      </w:pPr>
      <w:r>
        <w:rPr>
          <w:highlight w:val="none"/>
        </w:rPr>
        <w:t>2.0.</w:t>
      </w:r>
      <w:r>
        <w:rPr>
          <w:rFonts w:hint="eastAsia" w:eastAsia="宋体"/>
          <w:highlight w:val="none"/>
          <w:lang w:eastAsia="zh-CN"/>
        </w:rPr>
        <w:t>3</w:t>
      </w:r>
      <w:r>
        <w:rPr>
          <w:rFonts w:eastAsia="宋体"/>
          <w:b w:val="0"/>
          <w:bCs w:val="0"/>
          <w:highlight w:val="none"/>
          <w:lang w:eastAsia="zh-CN"/>
        </w:rPr>
        <w:t xml:space="preserve"> </w:t>
      </w:r>
      <w:r>
        <w:rPr>
          <w:rFonts w:hint="eastAsia" w:eastAsia="宋体"/>
          <w:b w:val="0"/>
          <w:bCs w:val="0"/>
          <w:highlight w:val="none"/>
          <w:lang w:eastAsia="zh-CN"/>
        </w:rPr>
        <w:t xml:space="preserve"> </w:t>
      </w:r>
      <w:r>
        <w:rPr>
          <w:rFonts w:eastAsia="宋体"/>
          <w:b w:val="0"/>
          <w:highlight w:val="none"/>
          <w:lang w:val="zh-TW" w:eastAsia="zh-CN" w:bidi="ar-SA"/>
        </w:rPr>
        <w:t>空气源热泵供暖</w:t>
      </w:r>
      <w:r>
        <w:rPr>
          <w:rFonts w:eastAsia="宋体"/>
          <w:b w:val="0"/>
          <w:highlight w:val="none"/>
          <w:lang w:eastAsia="zh-CN" w:bidi="ar-SA"/>
        </w:rPr>
        <w:t xml:space="preserve"> </w:t>
      </w:r>
      <w:r>
        <w:rPr>
          <w:rFonts w:hint="eastAsia" w:eastAsia="宋体"/>
          <w:b w:val="0"/>
          <w:bCs w:val="0"/>
          <w:highlight w:val="none"/>
          <w:lang w:eastAsia="zh-CN" w:bidi="ar-SA"/>
        </w:rPr>
        <w:t>a</w:t>
      </w:r>
      <w:r>
        <w:rPr>
          <w:rFonts w:eastAsia="宋体"/>
          <w:b w:val="0"/>
          <w:bCs w:val="0"/>
          <w:highlight w:val="none"/>
          <w:lang w:eastAsia="zh-CN" w:bidi="ar-SA"/>
        </w:rPr>
        <w:t>ir source heat pump heating</w:t>
      </w:r>
    </w:p>
    <w:p w14:paraId="16E7179D">
      <w:pPr>
        <w:pStyle w:val="33"/>
        <w:shd w:val="clear" w:color="auto" w:fill="auto"/>
        <w:tabs>
          <w:tab w:val="left" w:pos="502"/>
        </w:tabs>
        <w:spacing w:before="0" w:line="240" w:lineRule="auto"/>
        <w:ind w:firstLine="420" w:firstLineChars="200"/>
        <w:rPr>
          <w:rFonts w:eastAsia="宋体"/>
          <w:b w:val="0"/>
          <w:highlight w:val="none"/>
          <w:lang w:eastAsia="zh-CN" w:bidi="ar-SA"/>
        </w:rPr>
      </w:pPr>
      <w:r>
        <w:rPr>
          <w:rFonts w:hint="eastAsia" w:eastAsia="宋体"/>
          <w:b w:val="0"/>
          <w:highlight w:val="none"/>
          <w:lang w:eastAsia="zh-CN" w:bidi="ar-SA"/>
        </w:rPr>
        <w:t>以空气作为低温热源制取热水或热风，利用空气源热泵机组为建筑供暖提供热量的供暖方式。</w:t>
      </w:r>
    </w:p>
    <w:p w14:paraId="1309897A">
      <w:pPr>
        <w:pStyle w:val="33"/>
        <w:shd w:val="clear" w:color="auto" w:fill="auto"/>
        <w:tabs>
          <w:tab w:val="left" w:pos="502"/>
        </w:tabs>
        <w:spacing w:before="0" w:line="240" w:lineRule="auto"/>
        <w:rPr>
          <w:rFonts w:eastAsia="宋体"/>
          <w:b w:val="0"/>
          <w:bCs w:val="0"/>
          <w:highlight w:val="none"/>
          <w:lang w:eastAsia="zh-CN" w:bidi="ar-SA"/>
        </w:rPr>
      </w:pPr>
      <w:r>
        <w:rPr>
          <w:highlight w:val="none"/>
        </w:rPr>
        <w:t>2.0.</w:t>
      </w:r>
      <w:r>
        <w:rPr>
          <w:rFonts w:hint="eastAsia" w:eastAsia="宋体"/>
          <w:highlight w:val="none"/>
          <w:lang w:eastAsia="zh-CN"/>
        </w:rPr>
        <w:t>4</w:t>
      </w:r>
      <w:r>
        <w:rPr>
          <w:rFonts w:eastAsia="宋体"/>
          <w:b w:val="0"/>
          <w:bCs w:val="0"/>
          <w:highlight w:val="none"/>
          <w:lang w:eastAsia="zh-CN"/>
        </w:rPr>
        <w:t xml:space="preserve"> </w:t>
      </w:r>
      <w:r>
        <w:rPr>
          <w:rFonts w:hint="eastAsia" w:eastAsia="宋体"/>
          <w:b w:val="0"/>
          <w:bCs w:val="0"/>
          <w:highlight w:val="none"/>
          <w:lang w:eastAsia="zh-CN"/>
        </w:rPr>
        <w:t xml:space="preserve"> </w:t>
      </w:r>
      <w:r>
        <w:rPr>
          <w:rFonts w:eastAsia="宋体"/>
          <w:b w:val="0"/>
          <w:highlight w:val="none"/>
          <w:lang w:val="zh-TW" w:eastAsia="zh-CN" w:bidi="ar-SA"/>
        </w:rPr>
        <w:t xml:space="preserve">生物质能供暖 </w:t>
      </w:r>
      <w:r>
        <w:rPr>
          <w:rFonts w:hint="eastAsia" w:eastAsia="宋体"/>
          <w:b w:val="0"/>
          <w:bCs w:val="0"/>
          <w:highlight w:val="none"/>
          <w:lang w:eastAsia="zh-CN" w:bidi="ar-SA"/>
        </w:rPr>
        <w:t>b</w:t>
      </w:r>
      <w:r>
        <w:rPr>
          <w:rFonts w:eastAsia="宋体"/>
          <w:b w:val="0"/>
          <w:bCs w:val="0"/>
          <w:highlight w:val="none"/>
          <w:lang w:eastAsia="zh-CN" w:bidi="ar-SA"/>
        </w:rPr>
        <w:t xml:space="preserve">iomass </w:t>
      </w:r>
      <w:r>
        <w:rPr>
          <w:rFonts w:hint="eastAsia" w:eastAsia="宋体"/>
          <w:b w:val="0"/>
          <w:bCs w:val="0"/>
          <w:highlight w:val="none"/>
          <w:lang w:eastAsia="zh-CN" w:bidi="ar-SA"/>
        </w:rPr>
        <w:t>fuel</w:t>
      </w:r>
      <w:r>
        <w:rPr>
          <w:rFonts w:eastAsia="宋体"/>
          <w:b w:val="0"/>
          <w:bCs w:val="0"/>
          <w:highlight w:val="none"/>
          <w:lang w:eastAsia="zh-CN" w:bidi="ar-SA"/>
        </w:rPr>
        <w:t xml:space="preserve"> heating</w:t>
      </w:r>
    </w:p>
    <w:p w14:paraId="63AEF078">
      <w:pPr>
        <w:pStyle w:val="33"/>
        <w:shd w:val="clear" w:color="auto" w:fill="auto"/>
        <w:tabs>
          <w:tab w:val="left" w:pos="502"/>
        </w:tabs>
        <w:spacing w:before="0" w:line="360" w:lineRule="exact"/>
        <w:ind w:firstLine="420" w:firstLineChars="200"/>
        <w:rPr>
          <w:rFonts w:eastAsia="宋体"/>
          <w:b w:val="0"/>
          <w:highlight w:val="none"/>
          <w:lang w:eastAsia="zh-CN" w:bidi="ar-SA"/>
        </w:rPr>
      </w:pPr>
      <w:r>
        <w:rPr>
          <w:rFonts w:eastAsia="宋体"/>
          <w:b w:val="0"/>
          <w:highlight w:val="none"/>
          <w:lang w:eastAsia="zh-CN" w:bidi="ar-SA"/>
        </w:rPr>
        <w:t>利用各类生物质原料，及其加工转化形成的固体、气体、液体燃料，在专用设备中清洁燃烧的供暖方式。</w:t>
      </w:r>
    </w:p>
    <w:p w14:paraId="275F8D2A">
      <w:pPr>
        <w:pStyle w:val="33"/>
        <w:shd w:val="clear" w:color="auto" w:fill="auto"/>
        <w:tabs>
          <w:tab w:val="left" w:pos="502"/>
        </w:tabs>
        <w:spacing w:before="0" w:line="240" w:lineRule="auto"/>
        <w:rPr>
          <w:rFonts w:eastAsia="宋体"/>
          <w:b w:val="0"/>
          <w:bCs w:val="0"/>
          <w:highlight w:val="none"/>
          <w:lang w:eastAsia="zh-CN" w:bidi="ar-SA"/>
        </w:rPr>
      </w:pPr>
      <w:r>
        <w:rPr>
          <w:highlight w:val="none"/>
        </w:rPr>
        <w:t>2.0.</w:t>
      </w:r>
      <w:r>
        <w:rPr>
          <w:rFonts w:hint="eastAsia" w:eastAsia="宋体"/>
          <w:highlight w:val="none"/>
          <w:lang w:eastAsia="zh-CN"/>
        </w:rPr>
        <w:t>5</w:t>
      </w:r>
      <w:r>
        <w:rPr>
          <w:rFonts w:eastAsia="宋体"/>
          <w:b w:val="0"/>
          <w:bCs w:val="0"/>
          <w:highlight w:val="none"/>
          <w:lang w:eastAsia="zh-CN"/>
        </w:rPr>
        <w:t xml:space="preserve"> </w:t>
      </w:r>
      <w:r>
        <w:rPr>
          <w:rFonts w:hint="eastAsia" w:eastAsia="宋体"/>
          <w:b w:val="0"/>
          <w:bCs w:val="0"/>
          <w:highlight w:val="none"/>
          <w:lang w:eastAsia="zh-CN"/>
        </w:rPr>
        <w:t xml:space="preserve"> </w:t>
      </w:r>
      <w:r>
        <w:rPr>
          <w:rFonts w:hint="eastAsia" w:eastAsia="宋体"/>
          <w:b w:val="0"/>
          <w:highlight w:val="none"/>
          <w:lang w:val="zh-TW" w:eastAsia="zh-CN" w:bidi="ar-SA"/>
        </w:rPr>
        <w:t>地源热泵</w:t>
      </w:r>
      <w:r>
        <w:rPr>
          <w:rFonts w:eastAsia="宋体"/>
          <w:b w:val="0"/>
          <w:highlight w:val="none"/>
          <w:lang w:val="zh-TW" w:eastAsia="zh-CN" w:bidi="ar-SA"/>
        </w:rPr>
        <w:t xml:space="preserve">供暖 </w:t>
      </w:r>
      <w:r>
        <w:rPr>
          <w:rFonts w:hint="eastAsia" w:eastAsia="宋体"/>
          <w:b w:val="0"/>
          <w:bCs w:val="0"/>
          <w:highlight w:val="none"/>
          <w:lang w:eastAsia="zh-CN" w:bidi="ar-SA"/>
        </w:rPr>
        <w:t xml:space="preserve">ground-source heat pump </w:t>
      </w:r>
      <w:r>
        <w:rPr>
          <w:rFonts w:eastAsia="宋体"/>
          <w:b w:val="0"/>
          <w:bCs w:val="0"/>
          <w:highlight w:val="none"/>
          <w:lang w:eastAsia="zh-CN" w:bidi="ar-SA"/>
        </w:rPr>
        <w:t>heating</w:t>
      </w:r>
    </w:p>
    <w:p w14:paraId="7C6323B7">
      <w:pPr>
        <w:pStyle w:val="33"/>
        <w:shd w:val="clear" w:color="auto" w:fill="auto"/>
        <w:tabs>
          <w:tab w:val="left" w:pos="502"/>
        </w:tabs>
        <w:spacing w:before="0" w:line="240" w:lineRule="auto"/>
        <w:ind w:firstLine="420" w:firstLineChars="200"/>
        <w:rPr>
          <w:rFonts w:eastAsia="宋体"/>
          <w:b w:val="0"/>
          <w:highlight w:val="none"/>
          <w:lang w:val="zh-TW" w:eastAsia="zh-CN" w:bidi="ar-SA"/>
        </w:rPr>
      </w:pPr>
      <w:r>
        <w:rPr>
          <w:rFonts w:hint="eastAsia" w:eastAsia="宋体"/>
          <w:b w:val="0"/>
          <w:highlight w:val="none"/>
          <w:lang w:val="zh-TW" w:eastAsia="zh-CN" w:bidi="ar-SA"/>
        </w:rPr>
        <w:t>以岩土体、地下水或地表水为低温热源，由热泵机组、换热装置、末端装置组成供热系统</w:t>
      </w:r>
      <w:r>
        <w:rPr>
          <w:rFonts w:hint="eastAsia" w:eastAsia="宋体"/>
          <w:b w:val="0"/>
          <w:highlight w:val="none"/>
          <w:lang w:eastAsia="zh-CN" w:bidi="ar-SA"/>
        </w:rPr>
        <w:t>，为建筑供暖提供热量的供暖方式。</w:t>
      </w:r>
    </w:p>
    <w:p w14:paraId="022EB178">
      <w:pPr>
        <w:rPr>
          <w:highlight w:val="none"/>
          <w:lang w:eastAsia="zh-TW"/>
        </w:rPr>
      </w:pPr>
      <w:r>
        <w:rPr>
          <w:b/>
          <w:highlight w:val="none"/>
          <w:lang w:eastAsia="zh-TW"/>
        </w:rPr>
        <w:t>2.0.</w:t>
      </w:r>
      <w:r>
        <w:rPr>
          <w:rFonts w:hint="eastAsia"/>
          <w:b/>
          <w:highlight w:val="none"/>
          <w:lang w:eastAsia="zh-TW"/>
        </w:rPr>
        <w:t>6</w:t>
      </w:r>
      <w:r>
        <w:rPr>
          <w:b/>
          <w:highlight w:val="none"/>
          <w:lang w:eastAsia="zh-TW"/>
        </w:rPr>
        <w:t xml:space="preserve"> </w:t>
      </w:r>
      <w:r>
        <w:rPr>
          <w:rFonts w:hint="eastAsia"/>
          <w:b/>
          <w:highlight w:val="none"/>
          <w:lang w:eastAsia="zh-TW"/>
        </w:rPr>
        <w:t xml:space="preserve"> </w:t>
      </w:r>
      <w:r>
        <w:rPr>
          <w:highlight w:val="none"/>
          <w:lang w:eastAsia="zh-TW"/>
        </w:rPr>
        <w:t xml:space="preserve">燃气供暖 </w:t>
      </w:r>
      <w:r>
        <w:rPr>
          <w:rFonts w:hint="eastAsia"/>
          <w:highlight w:val="none"/>
          <w:lang w:eastAsia="zh-TW"/>
        </w:rPr>
        <w:t>g</w:t>
      </w:r>
      <w:r>
        <w:rPr>
          <w:highlight w:val="none"/>
          <w:lang w:eastAsia="zh-TW"/>
        </w:rPr>
        <w:t>as heating</w:t>
      </w:r>
    </w:p>
    <w:p w14:paraId="45C57139">
      <w:pPr>
        <w:ind w:firstLine="420" w:firstLineChars="200"/>
        <w:rPr>
          <w:bCs/>
          <w:highlight w:val="none"/>
          <w:lang w:eastAsia="zh-TW"/>
        </w:rPr>
      </w:pPr>
      <w:r>
        <w:rPr>
          <w:bCs/>
          <w:highlight w:val="none"/>
          <w:lang w:eastAsia="zh-TW"/>
        </w:rPr>
        <w:t>以可燃气体为燃料产生热水送入供热管网，</w:t>
      </w:r>
      <w:r>
        <w:rPr>
          <w:rFonts w:hint="eastAsia"/>
          <w:bCs/>
          <w:highlight w:val="none"/>
          <w:lang w:eastAsia="zh-TW"/>
        </w:rPr>
        <w:t>为建筑供暖提供热量的供暖方式。</w:t>
      </w:r>
    </w:p>
    <w:p w14:paraId="0AF93DAC">
      <w:pPr>
        <w:widowControl/>
        <w:rPr>
          <w:highlight w:val="none"/>
          <w:lang w:eastAsia="zh-TW"/>
        </w:rPr>
      </w:pPr>
      <w:r>
        <w:rPr>
          <w:b/>
          <w:highlight w:val="none"/>
          <w:lang w:eastAsia="zh-TW"/>
        </w:rPr>
        <w:t>2.0.</w:t>
      </w:r>
      <w:r>
        <w:rPr>
          <w:rFonts w:hint="eastAsia"/>
          <w:b/>
          <w:highlight w:val="none"/>
          <w:lang w:eastAsia="zh-TW"/>
        </w:rPr>
        <w:t>7</w:t>
      </w:r>
      <w:r>
        <w:rPr>
          <w:b/>
          <w:highlight w:val="none"/>
          <w:lang w:eastAsia="zh-TW"/>
        </w:rPr>
        <w:t xml:space="preserve"> </w:t>
      </w:r>
      <w:r>
        <w:rPr>
          <w:rFonts w:hint="eastAsia"/>
          <w:b/>
          <w:highlight w:val="none"/>
          <w:lang w:eastAsia="zh-TW"/>
        </w:rPr>
        <w:t xml:space="preserve"> </w:t>
      </w:r>
      <w:r>
        <w:rPr>
          <w:kern w:val="0"/>
          <w:highlight w:val="none"/>
          <w:lang w:eastAsia="zh-TW"/>
        </w:rPr>
        <w:t xml:space="preserve">电加热供暖 </w:t>
      </w:r>
      <w:r>
        <w:rPr>
          <w:rFonts w:hint="eastAsia"/>
          <w:kern w:val="0"/>
          <w:highlight w:val="none"/>
          <w:lang w:eastAsia="zh-TW"/>
        </w:rPr>
        <w:t>e</w:t>
      </w:r>
      <w:r>
        <w:rPr>
          <w:kern w:val="0"/>
          <w:highlight w:val="none"/>
          <w:lang w:eastAsia="zh-TW"/>
        </w:rPr>
        <w:t>lectric heating</w:t>
      </w:r>
    </w:p>
    <w:p w14:paraId="21DCE76F">
      <w:pPr>
        <w:widowControl/>
        <w:ind w:firstLine="420" w:firstLineChars="200"/>
        <w:rPr>
          <w:bCs/>
          <w:highlight w:val="none"/>
          <w:lang w:eastAsia="zh-TW"/>
        </w:rPr>
      </w:pPr>
      <w:r>
        <w:rPr>
          <w:rFonts w:hint="eastAsia"/>
          <w:bCs/>
          <w:highlight w:val="none"/>
          <w:lang w:eastAsia="zh-TW"/>
        </w:rPr>
        <w:t>通过电热元件将电能直接转换为热能，为建筑供暖提供热量的</w:t>
      </w:r>
      <w:r>
        <w:rPr>
          <w:bCs/>
          <w:highlight w:val="none"/>
          <w:lang w:eastAsia="zh-TW"/>
        </w:rPr>
        <w:t>供暖</w:t>
      </w:r>
      <w:r>
        <w:rPr>
          <w:rFonts w:hint="eastAsia"/>
          <w:bCs/>
          <w:highlight w:val="none"/>
          <w:lang w:eastAsia="zh-TW"/>
        </w:rPr>
        <w:t>方式</w:t>
      </w:r>
      <w:r>
        <w:rPr>
          <w:bCs/>
          <w:highlight w:val="none"/>
          <w:lang w:eastAsia="zh-TW"/>
        </w:rPr>
        <w:t>。</w:t>
      </w:r>
    </w:p>
    <w:p w14:paraId="42F226C8">
      <w:pPr>
        <w:widowControl/>
        <w:rPr>
          <w:highlight w:val="none"/>
          <w:lang w:eastAsia="zh-TW"/>
        </w:rPr>
      </w:pPr>
      <w:r>
        <w:rPr>
          <w:b/>
          <w:highlight w:val="none"/>
          <w:lang w:eastAsia="zh-TW"/>
        </w:rPr>
        <w:t>2.0.</w:t>
      </w:r>
      <w:r>
        <w:rPr>
          <w:rFonts w:hint="eastAsia"/>
          <w:b/>
          <w:highlight w:val="none"/>
          <w:lang w:eastAsia="zh-TW"/>
        </w:rPr>
        <w:t>8</w:t>
      </w:r>
      <w:r>
        <w:rPr>
          <w:b/>
          <w:highlight w:val="none"/>
          <w:lang w:eastAsia="zh-TW"/>
        </w:rPr>
        <w:t xml:space="preserve"> </w:t>
      </w:r>
      <w:r>
        <w:rPr>
          <w:rFonts w:hint="eastAsia"/>
          <w:b/>
          <w:highlight w:val="none"/>
          <w:lang w:eastAsia="zh-TW"/>
        </w:rPr>
        <w:t xml:space="preserve"> </w:t>
      </w:r>
      <w:r>
        <w:rPr>
          <w:rFonts w:hint="eastAsia"/>
          <w:kern w:val="0"/>
          <w:highlight w:val="none"/>
          <w:lang w:eastAsia="zh-TW"/>
        </w:rPr>
        <w:t>太阳能</w:t>
      </w:r>
      <w:r>
        <w:rPr>
          <w:kern w:val="0"/>
          <w:highlight w:val="none"/>
          <w:lang w:eastAsia="zh-TW"/>
        </w:rPr>
        <w:t xml:space="preserve">供暖 </w:t>
      </w:r>
      <w:r>
        <w:rPr>
          <w:rFonts w:hint="eastAsia"/>
          <w:kern w:val="0"/>
          <w:highlight w:val="none"/>
          <w:lang w:eastAsia="zh-TW"/>
        </w:rPr>
        <w:t>solar</w:t>
      </w:r>
      <w:r>
        <w:rPr>
          <w:kern w:val="0"/>
          <w:highlight w:val="none"/>
          <w:lang w:eastAsia="zh-TW"/>
        </w:rPr>
        <w:t xml:space="preserve"> heating</w:t>
      </w:r>
    </w:p>
    <w:p w14:paraId="29C2B08C">
      <w:pPr>
        <w:widowControl/>
        <w:ind w:firstLine="420" w:firstLineChars="200"/>
        <w:rPr>
          <w:bCs/>
          <w:highlight w:val="none"/>
          <w:lang w:eastAsia="zh-TW"/>
        </w:rPr>
      </w:pPr>
      <w:r>
        <w:rPr>
          <w:rFonts w:hint="eastAsia"/>
          <w:bCs/>
          <w:highlight w:val="none"/>
          <w:lang w:eastAsia="zh-TW"/>
        </w:rPr>
        <w:t>将太阳能转换成热能，为建筑供暖提供热量的供暖方式。</w:t>
      </w:r>
    </w:p>
    <w:p w14:paraId="269D9C9E">
      <w:pPr>
        <w:widowControl/>
        <w:ind w:firstLine="420" w:firstLineChars="200"/>
        <w:rPr>
          <w:highlight w:val="none"/>
          <w:lang w:eastAsia="zh-TW"/>
        </w:rPr>
      </w:pPr>
    </w:p>
    <w:p w14:paraId="54F19098">
      <w:pPr>
        <w:ind w:firstLine="420" w:firstLineChars="200"/>
        <w:rPr>
          <w:highlight w:val="none"/>
          <w:lang w:eastAsia="zh-TW"/>
        </w:rPr>
      </w:pPr>
    </w:p>
    <w:p w14:paraId="33D42801">
      <w:pPr>
        <w:spacing w:line="360" w:lineRule="auto"/>
        <w:ind w:firstLine="420" w:firstLineChars="200"/>
        <w:rPr>
          <w:highlight w:val="none"/>
          <w:lang w:eastAsia="zh-TW"/>
        </w:rPr>
      </w:pPr>
    </w:p>
    <w:p w14:paraId="75E16F9A">
      <w:pPr>
        <w:pStyle w:val="2"/>
        <w:jc w:val="center"/>
        <w:rPr>
          <w:rFonts w:eastAsia="黑体"/>
          <w:b w:val="0"/>
          <w:bCs w:val="0"/>
          <w:sz w:val="28"/>
          <w:szCs w:val="28"/>
          <w:highlight w:val="none"/>
        </w:rPr>
      </w:pPr>
      <w:bookmarkStart w:id="39" w:name="_Toc1644"/>
      <w:bookmarkStart w:id="40" w:name="_Toc8836250"/>
      <w:bookmarkStart w:id="41" w:name="_Toc32678"/>
      <w:bookmarkStart w:id="42" w:name="_Toc38467496"/>
      <w:bookmarkStart w:id="43" w:name="_Toc4074699"/>
      <w:r>
        <w:rPr>
          <w:rFonts w:eastAsia="黑体"/>
          <w:b w:val="0"/>
          <w:bCs w:val="0"/>
          <w:sz w:val="28"/>
          <w:szCs w:val="28"/>
          <w:highlight w:val="none"/>
          <w:lang w:eastAsia="zh-TW"/>
        </w:rPr>
        <w:br w:type="page"/>
      </w:r>
      <w:bookmarkStart w:id="44" w:name="_Toc8827"/>
      <w:bookmarkStart w:id="45" w:name="_Toc30046"/>
      <w:bookmarkStart w:id="46" w:name="_Toc14510"/>
      <w:bookmarkStart w:id="47" w:name="_Toc9546"/>
      <w:bookmarkStart w:id="48" w:name="_Toc25508"/>
      <w:bookmarkStart w:id="49" w:name="_Toc19230"/>
      <w:bookmarkStart w:id="50" w:name="_Toc16420"/>
      <w:bookmarkStart w:id="51" w:name="_Toc19902"/>
      <w:bookmarkStart w:id="52" w:name="_Toc7245"/>
      <w:bookmarkStart w:id="53" w:name="_Toc25326"/>
      <w:bookmarkStart w:id="54" w:name="_Toc154498981"/>
      <w:bookmarkStart w:id="55" w:name="_Toc31066"/>
      <w:bookmarkStart w:id="56" w:name="_Toc10860"/>
      <w:bookmarkStart w:id="57" w:name="_Toc8971"/>
      <w:bookmarkStart w:id="58" w:name="_Toc27784"/>
      <w:bookmarkStart w:id="59" w:name="_Toc17707"/>
      <w:bookmarkStart w:id="60" w:name="_Toc28151"/>
      <w:bookmarkStart w:id="61" w:name="_Toc4359"/>
      <w:r>
        <w:rPr>
          <w:rFonts w:eastAsia="黑体"/>
          <w:b w:val="0"/>
          <w:bCs w:val="0"/>
          <w:sz w:val="28"/>
          <w:szCs w:val="28"/>
          <w:highlight w:val="none"/>
        </w:rPr>
        <w:t>3  基本规定</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4FED7CF5">
      <w:pPr>
        <w:rPr>
          <w:b/>
          <w:bCs/>
          <w:highlight w:val="none"/>
        </w:rPr>
      </w:pPr>
      <w:bookmarkStart w:id="62" w:name="bookmark6"/>
      <w:r>
        <w:rPr>
          <w:rFonts w:hint="eastAsia"/>
          <w:b/>
          <w:bCs/>
          <w:highlight w:val="none"/>
        </w:rPr>
        <w:t>3.0.1</w:t>
      </w:r>
      <w:r>
        <w:rPr>
          <w:rFonts w:hint="eastAsia"/>
          <w:highlight w:val="none"/>
        </w:rPr>
        <w:t xml:space="preserve">  清洁供暖方式</w:t>
      </w:r>
      <w:r>
        <w:rPr>
          <w:highlight w:val="none"/>
        </w:rPr>
        <w:t>的选择，</w:t>
      </w:r>
      <w:r>
        <w:rPr>
          <w:rFonts w:hint="eastAsia"/>
          <w:highlight w:val="none"/>
        </w:rPr>
        <w:t>应根据建筑规模、建筑类型、使用功能、供暖设备类型、能源条件、价格以及国家节能减排和环保政策的有关规定，结合资源</w:t>
      </w:r>
      <w:r>
        <w:rPr>
          <w:highlight w:val="none"/>
        </w:rPr>
        <w:t>条件、地域特征、实施</w:t>
      </w:r>
      <w:r>
        <w:rPr>
          <w:rFonts w:hint="eastAsia"/>
          <w:highlight w:val="none"/>
        </w:rPr>
        <w:t>条件、投资成本、运行成本、安全性等因素进行综合分析，通过综合论证确定优选方案，并应符合下列规定：</w:t>
      </w:r>
    </w:p>
    <w:p w14:paraId="71F29AA1">
      <w:pPr>
        <w:ind w:firstLine="422" w:firstLineChars="200"/>
        <w:rPr>
          <w:highlight w:val="none"/>
        </w:rPr>
      </w:pPr>
      <w:r>
        <w:rPr>
          <w:rFonts w:hint="eastAsia"/>
          <w:b/>
          <w:bCs/>
          <w:highlight w:val="none"/>
        </w:rPr>
        <w:t>1</w:t>
      </w:r>
      <w:r>
        <w:rPr>
          <w:rFonts w:hint="eastAsia"/>
          <w:highlight w:val="none"/>
        </w:rPr>
        <w:t xml:space="preserve"> 采用清洁供暖系统的建筑应符合国家现行标准的有关规定，从能源使用端</w:t>
      </w:r>
      <w:r>
        <w:rPr>
          <w:highlight w:val="none"/>
        </w:rPr>
        <w:t>降低用户采暖负荷</w:t>
      </w:r>
      <w:r>
        <w:rPr>
          <w:rFonts w:hint="eastAsia"/>
          <w:highlight w:val="none"/>
        </w:rPr>
        <w:t>需求；</w:t>
      </w:r>
    </w:p>
    <w:p w14:paraId="025C940D">
      <w:pPr>
        <w:ind w:firstLine="422" w:firstLineChars="200"/>
        <w:rPr>
          <w:highlight w:val="none"/>
        </w:rPr>
      </w:pPr>
      <w:r>
        <w:rPr>
          <w:rFonts w:hint="eastAsia"/>
          <w:b/>
          <w:bCs/>
          <w:highlight w:val="none"/>
        </w:rPr>
        <w:t xml:space="preserve">2 </w:t>
      </w:r>
      <w:r>
        <w:rPr>
          <w:highlight w:val="none"/>
        </w:rPr>
        <w:t>对于既有居住建筑，原供暖末端不变时应对原供暖末端进行</w:t>
      </w:r>
      <w:r>
        <w:rPr>
          <w:rFonts w:hint="eastAsia"/>
          <w:highlight w:val="none"/>
        </w:rPr>
        <w:t>评估</w:t>
      </w:r>
      <w:r>
        <w:rPr>
          <w:highlight w:val="none"/>
        </w:rPr>
        <w:t>，在满足供暖需求前提下，选择与其</w:t>
      </w:r>
      <w:r>
        <w:rPr>
          <w:rFonts w:hint="eastAsia"/>
          <w:highlight w:val="none"/>
        </w:rPr>
        <w:t>相</w:t>
      </w:r>
      <w:r>
        <w:rPr>
          <w:highlight w:val="none"/>
        </w:rPr>
        <w:t>适应的</w:t>
      </w:r>
      <w:r>
        <w:rPr>
          <w:rFonts w:hint="eastAsia"/>
          <w:highlight w:val="none"/>
        </w:rPr>
        <w:t>清洁供暖方式。</w:t>
      </w:r>
    </w:p>
    <w:p w14:paraId="64F5A1FA">
      <w:pPr>
        <w:rPr>
          <w:highlight w:val="none"/>
        </w:rPr>
      </w:pPr>
      <w:r>
        <w:rPr>
          <w:rFonts w:hint="eastAsia"/>
          <w:b/>
          <w:bCs/>
          <w:highlight w:val="none"/>
        </w:rPr>
        <w:t>3.0.2</w:t>
      </w:r>
      <w:r>
        <w:rPr>
          <w:rFonts w:hint="eastAsia"/>
          <w:highlight w:val="none"/>
        </w:rPr>
        <w:t xml:space="preserve">  鼓励采用多能互补供暖技术，充分利用地热能、太阳能、空气能等可再生能源，耦合绿电、燃气、余热等清洁能源，将不同的能源互相配合利用，形成一个互补的系统，减少传统供暖方式对环境破坏和能源损耗。</w:t>
      </w:r>
    </w:p>
    <w:p w14:paraId="004F7F11">
      <w:pPr>
        <w:rPr>
          <w:b/>
          <w:bCs/>
          <w:highlight w:val="none"/>
        </w:rPr>
      </w:pPr>
      <w:r>
        <w:rPr>
          <w:rFonts w:hint="eastAsia"/>
          <w:b/>
          <w:bCs/>
          <w:highlight w:val="none"/>
        </w:rPr>
        <w:t>3</w:t>
      </w:r>
      <w:r>
        <w:rPr>
          <w:b/>
          <w:bCs/>
          <w:highlight w:val="none"/>
        </w:rPr>
        <w:t>.0.</w:t>
      </w:r>
      <w:r>
        <w:rPr>
          <w:rFonts w:hint="eastAsia"/>
          <w:b/>
          <w:bCs/>
          <w:highlight w:val="none"/>
        </w:rPr>
        <w:t>3</w:t>
      </w:r>
      <w:r>
        <w:rPr>
          <w:b/>
          <w:bCs/>
          <w:highlight w:val="none"/>
        </w:rPr>
        <w:t xml:space="preserve"> </w:t>
      </w:r>
      <w:r>
        <w:rPr>
          <w:rFonts w:hint="eastAsia"/>
          <w:b/>
          <w:bCs/>
          <w:highlight w:val="none"/>
        </w:rPr>
        <w:t xml:space="preserve"> </w:t>
      </w:r>
      <w:r>
        <w:rPr>
          <w:highlight w:val="none"/>
        </w:rPr>
        <w:t>设计热负荷计算应符合下列规定：</w:t>
      </w:r>
    </w:p>
    <w:p w14:paraId="13E3C0CF">
      <w:pPr>
        <w:pStyle w:val="6"/>
        <w:ind w:firstLine="422" w:firstLineChars="200"/>
        <w:rPr>
          <w:highlight w:val="none"/>
        </w:rPr>
      </w:pPr>
      <w:r>
        <w:rPr>
          <w:b/>
          <w:bCs/>
          <w:highlight w:val="none"/>
        </w:rPr>
        <w:t>1</w:t>
      </w:r>
      <w:r>
        <w:rPr>
          <w:highlight w:val="none"/>
        </w:rPr>
        <w:t xml:space="preserve"> 城镇建筑室内、外计算参数的选用及供暖热负荷计算应符合现行国家标准《民用建筑供暖通风与空气调节设计规范》GB 50736等标准的</w:t>
      </w:r>
      <w:r>
        <w:rPr>
          <w:rFonts w:hint="eastAsia"/>
          <w:highlight w:val="none"/>
        </w:rPr>
        <w:t>有关规定</w:t>
      </w:r>
      <w:r>
        <w:rPr>
          <w:highlight w:val="none"/>
        </w:rPr>
        <w:t>；</w:t>
      </w:r>
    </w:p>
    <w:p w14:paraId="74C7B719">
      <w:pPr>
        <w:pStyle w:val="6"/>
        <w:ind w:firstLine="422" w:firstLineChars="200"/>
        <w:rPr>
          <w:highlight w:val="none"/>
        </w:rPr>
      </w:pPr>
      <w:r>
        <w:rPr>
          <w:b/>
          <w:bCs/>
          <w:highlight w:val="none"/>
        </w:rPr>
        <w:t>2</w:t>
      </w:r>
      <w:r>
        <w:rPr>
          <w:highlight w:val="none"/>
        </w:rPr>
        <w:t xml:space="preserve"> 农村居住建筑主要供暖房间设计温度应符合现行国家标准《农村居住建筑节能设计标准》GB/T 50824等标准的</w:t>
      </w:r>
      <w:r>
        <w:rPr>
          <w:rFonts w:hint="eastAsia"/>
          <w:highlight w:val="none"/>
        </w:rPr>
        <w:t>有关规定</w:t>
      </w:r>
      <w:r>
        <w:rPr>
          <w:highlight w:val="none"/>
        </w:rPr>
        <w:t>；</w:t>
      </w:r>
    </w:p>
    <w:p w14:paraId="2CF15B7D">
      <w:pPr>
        <w:pStyle w:val="6"/>
        <w:ind w:firstLine="422" w:firstLineChars="200"/>
        <w:rPr>
          <w:highlight w:val="none"/>
        </w:rPr>
      </w:pPr>
      <w:r>
        <w:rPr>
          <w:b/>
          <w:bCs/>
          <w:highlight w:val="none"/>
        </w:rPr>
        <w:t>3</w:t>
      </w:r>
      <w:r>
        <w:rPr>
          <w:highlight w:val="none"/>
        </w:rPr>
        <w:t xml:space="preserve"> 建筑围护结构传热系数应符合现行国家标准《建筑节能与可再生能源利用通用规范》GB 55015等标准的</w:t>
      </w:r>
      <w:r>
        <w:rPr>
          <w:rFonts w:hint="eastAsia"/>
          <w:highlight w:val="none"/>
        </w:rPr>
        <w:t>有关规定</w:t>
      </w:r>
      <w:r>
        <w:rPr>
          <w:highlight w:val="none"/>
        </w:rPr>
        <w:t>；</w:t>
      </w:r>
    </w:p>
    <w:p w14:paraId="3B2A31EF">
      <w:pPr>
        <w:widowControl/>
        <w:ind w:firstLine="422" w:firstLineChars="200"/>
        <w:jc w:val="left"/>
        <w:rPr>
          <w:highlight w:val="none"/>
        </w:rPr>
      </w:pPr>
      <w:r>
        <w:rPr>
          <w:b/>
          <w:bCs/>
          <w:kern w:val="0"/>
          <w:highlight w:val="none"/>
        </w:rPr>
        <w:t>4</w:t>
      </w:r>
      <w:r>
        <w:rPr>
          <w:kern w:val="0"/>
          <w:highlight w:val="none"/>
        </w:rPr>
        <w:t xml:space="preserve"> 分散式供暖系统应对每个供暖房间进行热负荷计算。</w:t>
      </w:r>
    </w:p>
    <w:p w14:paraId="32EC16B8">
      <w:pPr>
        <w:rPr>
          <w:highlight w:val="none"/>
        </w:rPr>
      </w:pPr>
      <w:r>
        <w:rPr>
          <w:rFonts w:hint="eastAsia"/>
          <w:b/>
          <w:bCs/>
          <w:highlight w:val="none"/>
        </w:rPr>
        <w:t>3</w:t>
      </w:r>
      <w:r>
        <w:rPr>
          <w:b/>
          <w:bCs/>
          <w:highlight w:val="none"/>
        </w:rPr>
        <w:t>.0.</w:t>
      </w:r>
      <w:r>
        <w:rPr>
          <w:rFonts w:hint="eastAsia"/>
          <w:b/>
          <w:bCs/>
          <w:highlight w:val="none"/>
        </w:rPr>
        <w:t>4</w:t>
      </w:r>
      <w:r>
        <w:rPr>
          <w:b/>
          <w:bCs/>
          <w:highlight w:val="none"/>
        </w:rPr>
        <w:t xml:space="preserve"> </w:t>
      </w:r>
      <w:r>
        <w:rPr>
          <w:rFonts w:hint="eastAsia"/>
          <w:b/>
          <w:bCs/>
          <w:highlight w:val="none"/>
        </w:rPr>
        <w:t xml:space="preserve"> </w:t>
      </w:r>
      <w:r>
        <w:rPr>
          <w:highlight w:val="none"/>
        </w:rPr>
        <w:t>施工与安装应符合下列规定：</w:t>
      </w:r>
    </w:p>
    <w:p w14:paraId="3DEAEE9F">
      <w:pPr>
        <w:pStyle w:val="6"/>
        <w:ind w:firstLine="422" w:firstLineChars="200"/>
        <w:rPr>
          <w:highlight w:val="none"/>
        </w:rPr>
      </w:pPr>
      <w:r>
        <w:rPr>
          <w:rFonts w:hint="eastAsia"/>
          <w:b/>
          <w:bCs/>
          <w:highlight w:val="none"/>
        </w:rPr>
        <w:t>1</w:t>
      </w:r>
      <w:r>
        <w:rPr>
          <w:highlight w:val="none"/>
        </w:rPr>
        <w:t xml:space="preserve"> </w:t>
      </w:r>
      <w:r>
        <w:rPr>
          <w:rFonts w:hint="eastAsia"/>
          <w:highlight w:val="none"/>
        </w:rPr>
        <w:t>清洁供暖系统工程施工与安装应符合国家现行标准《建筑工程施工质量验收统一标准》GB 50300、《建筑节能与可再生能源利用通用规范》GB 55015和《建筑与市政工程抗震通用规范》GB 55002的有关规定；</w:t>
      </w:r>
    </w:p>
    <w:p w14:paraId="7C74645E">
      <w:pPr>
        <w:pStyle w:val="6"/>
        <w:ind w:firstLine="422" w:firstLineChars="200"/>
        <w:rPr>
          <w:highlight w:val="none"/>
        </w:rPr>
      </w:pPr>
      <w:r>
        <w:rPr>
          <w:rFonts w:hint="eastAsia"/>
          <w:b/>
          <w:bCs/>
          <w:highlight w:val="none"/>
        </w:rPr>
        <w:t>2</w:t>
      </w:r>
      <w:r>
        <w:rPr>
          <w:rFonts w:hint="eastAsia"/>
          <w:highlight w:val="none"/>
        </w:rPr>
        <w:t xml:space="preserve"> 施工安装前应具备下列条件：</w:t>
      </w:r>
    </w:p>
    <w:p w14:paraId="131CC08D">
      <w:pPr>
        <w:ind w:firstLine="632" w:firstLineChars="300"/>
        <w:rPr>
          <w:highlight w:val="none"/>
        </w:rPr>
      </w:pPr>
      <w:r>
        <w:rPr>
          <w:rFonts w:hint="eastAsia"/>
          <w:b/>
          <w:bCs/>
          <w:highlight w:val="none"/>
        </w:rPr>
        <w:t xml:space="preserve">1） </w:t>
      </w:r>
      <w:r>
        <w:rPr>
          <w:rFonts w:hint="eastAsia"/>
          <w:highlight w:val="none"/>
        </w:rPr>
        <w:t>工程项目经相关行政主管部门批准；</w:t>
      </w:r>
    </w:p>
    <w:p w14:paraId="3CE98BE8">
      <w:pPr>
        <w:ind w:firstLine="632" w:firstLineChars="300"/>
        <w:rPr>
          <w:highlight w:val="none"/>
        </w:rPr>
      </w:pPr>
      <w:r>
        <w:rPr>
          <w:rFonts w:hint="eastAsia"/>
          <w:b/>
          <w:bCs/>
          <w:highlight w:val="none"/>
        </w:rPr>
        <w:t xml:space="preserve">2） </w:t>
      </w:r>
      <w:r>
        <w:rPr>
          <w:rFonts w:hint="eastAsia"/>
          <w:highlight w:val="none"/>
        </w:rPr>
        <w:t>施工图纸和有关技术文件齐全；</w:t>
      </w:r>
    </w:p>
    <w:p w14:paraId="669D1A0D">
      <w:pPr>
        <w:ind w:firstLine="632" w:firstLineChars="300"/>
        <w:rPr>
          <w:highlight w:val="none"/>
        </w:rPr>
      </w:pPr>
      <w:r>
        <w:rPr>
          <w:rFonts w:hint="eastAsia"/>
          <w:b/>
          <w:bCs/>
          <w:highlight w:val="none"/>
        </w:rPr>
        <w:t xml:space="preserve">3） </w:t>
      </w:r>
      <w:r>
        <w:rPr>
          <w:rFonts w:hint="eastAsia"/>
          <w:highlight w:val="none"/>
        </w:rPr>
        <w:t>已制定相应的施工技术方案，且已获批准；</w:t>
      </w:r>
    </w:p>
    <w:p w14:paraId="0D6746C0">
      <w:pPr>
        <w:ind w:firstLine="632" w:firstLineChars="300"/>
        <w:rPr>
          <w:highlight w:val="none"/>
        </w:rPr>
      </w:pPr>
      <w:r>
        <w:rPr>
          <w:rFonts w:hint="eastAsia"/>
          <w:b/>
          <w:bCs/>
          <w:highlight w:val="none"/>
        </w:rPr>
        <w:t xml:space="preserve">4） </w:t>
      </w:r>
      <w:r>
        <w:rPr>
          <w:rFonts w:hint="eastAsia"/>
          <w:highlight w:val="none"/>
        </w:rPr>
        <w:t>技术交底和必要的技术培训已完成；</w:t>
      </w:r>
    </w:p>
    <w:p w14:paraId="1B514601">
      <w:pPr>
        <w:pStyle w:val="6"/>
        <w:ind w:firstLine="632" w:firstLineChars="300"/>
        <w:rPr>
          <w:highlight w:val="none"/>
        </w:rPr>
      </w:pPr>
      <w:r>
        <w:rPr>
          <w:rFonts w:hint="eastAsia"/>
          <w:b/>
          <w:bCs/>
          <w:highlight w:val="none"/>
        </w:rPr>
        <w:t xml:space="preserve">5） </w:t>
      </w:r>
      <w:r>
        <w:rPr>
          <w:rFonts w:hint="eastAsia"/>
          <w:highlight w:val="none"/>
        </w:rPr>
        <w:t>主要设备和辅助材料经检验合格。</w:t>
      </w:r>
    </w:p>
    <w:p w14:paraId="432DCDE4">
      <w:pPr>
        <w:pStyle w:val="6"/>
        <w:widowControl w:val="0"/>
        <w:wordWrap/>
        <w:autoSpaceDE w:val="0"/>
        <w:autoSpaceDN w:val="0"/>
        <w:adjustRightInd/>
        <w:snapToGrid/>
        <w:ind w:firstLine="422" w:firstLineChars="200"/>
        <w:textAlignment w:val="auto"/>
        <w:rPr>
          <w:sz w:val="21"/>
          <w:highlight w:val="none"/>
        </w:rPr>
      </w:pPr>
      <w:r>
        <w:rPr>
          <w:rFonts w:hint="eastAsia"/>
          <w:b/>
          <w:bCs/>
          <w:sz w:val="21"/>
          <w:highlight w:val="none"/>
        </w:rPr>
        <w:t>3</w:t>
      </w:r>
      <w:r>
        <w:rPr>
          <w:sz w:val="21"/>
          <w:highlight w:val="none"/>
        </w:rPr>
        <w:t xml:space="preserve"> </w:t>
      </w:r>
      <w:r>
        <w:rPr>
          <w:rFonts w:hint="eastAsia"/>
          <w:sz w:val="21"/>
          <w:highlight w:val="none"/>
        </w:rPr>
        <w:t>系统管道及末端设备的施工安装应符合国家现行标准《建筑给水排水及采暖工程施工质量验收规范》GB 50242和</w:t>
      </w:r>
      <w:r>
        <w:rPr>
          <w:rFonts w:hint="default" w:ascii="Times New Roman" w:hAnsi="Times New Roman" w:cs="Times New Roman"/>
          <w:sz w:val="21"/>
          <w:highlight w:val="none"/>
        </w:rPr>
        <w:t>《</w:t>
      </w:r>
      <w:r>
        <w:rPr>
          <w:rFonts w:hint="eastAsia"/>
          <w:sz w:val="21"/>
          <w:highlight w:val="none"/>
        </w:rPr>
        <w:t>通风与空调工程施工质量验收规范》GB 50243的有关规定；</w:t>
      </w:r>
    </w:p>
    <w:p w14:paraId="5F3629BE">
      <w:pPr>
        <w:pStyle w:val="6"/>
        <w:ind w:firstLine="422" w:firstLineChars="200"/>
        <w:rPr>
          <w:highlight w:val="none"/>
        </w:rPr>
      </w:pPr>
      <w:r>
        <w:rPr>
          <w:rFonts w:hint="eastAsia"/>
          <w:b/>
          <w:bCs/>
          <w:highlight w:val="none"/>
        </w:rPr>
        <w:t>4</w:t>
      </w:r>
      <w:r>
        <w:rPr>
          <w:highlight w:val="none"/>
        </w:rPr>
        <w:t xml:space="preserve"> </w:t>
      </w:r>
      <w:r>
        <w:rPr>
          <w:rFonts w:hint="eastAsia"/>
          <w:highlight w:val="none"/>
        </w:rPr>
        <w:t>电缆线路施工和电气设施的施工安装应符合国家现行标准《电气装置安装工程电缆线路施工及验收标准》GB 50168和《建筑电气工程施工质量验收规范》GB 50303的有关规定；</w:t>
      </w:r>
    </w:p>
    <w:p w14:paraId="261ABFE8">
      <w:pPr>
        <w:pStyle w:val="6"/>
        <w:ind w:firstLine="422" w:firstLineChars="200"/>
        <w:rPr>
          <w:highlight w:val="none"/>
        </w:rPr>
      </w:pPr>
      <w:r>
        <w:rPr>
          <w:rFonts w:hint="eastAsia"/>
          <w:b/>
          <w:bCs/>
          <w:highlight w:val="none"/>
        </w:rPr>
        <w:t>5</w:t>
      </w:r>
      <w:r>
        <w:rPr>
          <w:highlight w:val="none"/>
        </w:rPr>
        <w:t xml:space="preserve"> </w:t>
      </w:r>
      <w:r>
        <w:rPr>
          <w:rFonts w:hint="eastAsia"/>
          <w:highlight w:val="none"/>
        </w:rPr>
        <w:t>电气接地装置的施工应符合现行国家标准《电气装置安装工程接地装置施上及验收规范》GB 50169的有关规定；</w:t>
      </w:r>
    </w:p>
    <w:p w14:paraId="61AA03E8">
      <w:pPr>
        <w:pStyle w:val="6"/>
        <w:ind w:firstLine="422" w:firstLineChars="200"/>
        <w:rPr>
          <w:highlight w:val="none"/>
        </w:rPr>
      </w:pPr>
      <w:r>
        <w:rPr>
          <w:rFonts w:hint="eastAsia"/>
          <w:b/>
          <w:bCs/>
          <w:highlight w:val="none"/>
        </w:rPr>
        <w:t>6</w:t>
      </w:r>
      <w:r>
        <w:rPr>
          <w:highlight w:val="none"/>
        </w:rPr>
        <w:t xml:space="preserve"> </w:t>
      </w:r>
      <w:r>
        <w:rPr>
          <w:rFonts w:hint="eastAsia"/>
          <w:highlight w:val="none"/>
        </w:rPr>
        <w:t>当系统设计未标明时，水压试验和灌水试验应符合现行国家标准《建筑给水排水及采暖工程施工质量验收规范》GB 50242的有关规定；</w:t>
      </w:r>
    </w:p>
    <w:p w14:paraId="26443BB3">
      <w:pPr>
        <w:ind w:firstLine="422" w:firstLineChars="200"/>
        <w:rPr>
          <w:highlight w:val="none"/>
        </w:rPr>
      </w:pPr>
      <w:r>
        <w:rPr>
          <w:rFonts w:hint="eastAsia"/>
          <w:b/>
          <w:bCs/>
          <w:highlight w:val="none"/>
        </w:rPr>
        <w:t>7</w:t>
      </w:r>
      <w:r>
        <w:rPr>
          <w:highlight w:val="none"/>
        </w:rPr>
        <w:t xml:space="preserve"> </w:t>
      </w:r>
      <w:r>
        <w:rPr>
          <w:rFonts w:hint="eastAsia"/>
          <w:highlight w:val="none"/>
        </w:rPr>
        <w:t>管道及设备绝热与防腐应符合现行国家标准《民用建筑供暖通风与空气调节设计规范》GB 50736的有关规定。</w:t>
      </w:r>
    </w:p>
    <w:p w14:paraId="7154F46F">
      <w:pPr>
        <w:pStyle w:val="6"/>
        <w:rPr>
          <w:highlight w:val="none"/>
        </w:rPr>
      </w:pPr>
      <w:r>
        <w:rPr>
          <w:rFonts w:hint="eastAsia"/>
          <w:b/>
          <w:bCs/>
          <w:highlight w:val="none"/>
        </w:rPr>
        <w:t>3</w:t>
      </w:r>
      <w:r>
        <w:rPr>
          <w:b/>
          <w:bCs/>
          <w:highlight w:val="none"/>
        </w:rPr>
        <w:t>.0.</w:t>
      </w:r>
      <w:r>
        <w:rPr>
          <w:rFonts w:hint="eastAsia"/>
          <w:b/>
          <w:bCs/>
          <w:highlight w:val="none"/>
        </w:rPr>
        <w:t xml:space="preserve">5 </w:t>
      </w:r>
      <w:r>
        <w:rPr>
          <w:b/>
          <w:bCs/>
          <w:highlight w:val="none"/>
        </w:rPr>
        <w:t xml:space="preserve"> </w:t>
      </w:r>
      <w:r>
        <w:rPr>
          <w:highlight w:val="none"/>
        </w:rPr>
        <w:t>调试与验收应符合下列规定：</w:t>
      </w:r>
    </w:p>
    <w:p w14:paraId="35416617">
      <w:pPr>
        <w:pStyle w:val="6"/>
        <w:ind w:firstLine="422" w:firstLineChars="200"/>
        <w:rPr>
          <w:highlight w:val="none"/>
        </w:rPr>
      </w:pPr>
      <w:r>
        <w:rPr>
          <w:rFonts w:hint="eastAsia"/>
          <w:b/>
          <w:bCs/>
          <w:highlight w:val="none"/>
        </w:rPr>
        <w:t xml:space="preserve">1 </w:t>
      </w:r>
      <w:r>
        <w:rPr>
          <w:rFonts w:hint="eastAsia"/>
          <w:highlight w:val="none"/>
        </w:rPr>
        <w:t>清洁供暖系统安装完毕投入使用前，应进行系统调试；</w:t>
      </w:r>
    </w:p>
    <w:p w14:paraId="2150E233">
      <w:pPr>
        <w:pStyle w:val="6"/>
        <w:ind w:firstLine="422" w:firstLineChars="200"/>
        <w:rPr>
          <w:highlight w:val="none"/>
        </w:rPr>
      </w:pPr>
      <w:r>
        <w:rPr>
          <w:rFonts w:hint="eastAsia"/>
          <w:b/>
          <w:bCs/>
          <w:highlight w:val="none"/>
        </w:rPr>
        <w:t>2</w:t>
      </w:r>
      <w:r>
        <w:rPr>
          <w:highlight w:val="none"/>
        </w:rPr>
        <w:t xml:space="preserve"> </w:t>
      </w:r>
      <w:r>
        <w:rPr>
          <w:rFonts w:hint="eastAsia"/>
          <w:highlight w:val="none"/>
        </w:rPr>
        <w:t>系统调试过程中应进行记录；</w:t>
      </w:r>
    </w:p>
    <w:p w14:paraId="353EF5EE">
      <w:pPr>
        <w:pStyle w:val="6"/>
        <w:ind w:firstLine="422" w:firstLineChars="200"/>
        <w:rPr>
          <w:highlight w:val="none"/>
        </w:rPr>
      </w:pPr>
      <w:r>
        <w:rPr>
          <w:rFonts w:hint="eastAsia"/>
          <w:b/>
          <w:bCs/>
          <w:highlight w:val="none"/>
        </w:rPr>
        <w:t>3</w:t>
      </w:r>
      <w:r>
        <w:rPr>
          <w:b/>
          <w:bCs/>
          <w:highlight w:val="none"/>
        </w:rPr>
        <w:t xml:space="preserve"> </w:t>
      </w:r>
      <w:r>
        <w:rPr>
          <w:rFonts w:hint="eastAsia"/>
          <w:highlight w:val="none"/>
        </w:rPr>
        <w:t>系统调试完毕后，应由建设单位组织设计、施工、监理等进行验收；</w:t>
      </w:r>
    </w:p>
    <w:p w14:paraId="31999F97">
      <w:pPr>
        <w:ind w:firstLine="422" w:firstLineChars="200"/>
        <w:rPr>
          <w:highlight w:val="none"/>
        </w:rPr>
      </w:pPr>
      <w:r>
        <w:rPr>
          <w:rFonts w:hint="eastAsia"/>
          <w:b/>
          <w:bCs/>
          <w:highlight w:val="none"/>
        </w:rPr>
        <w:t>4</w:t>
      </w:r>
      <w:r>
        <w:rPr>
          <w:highlight w:val="none"/>
        </w:rPr>
        <w:t xml:space="preserve"> </w:t>
      </w:r>
      <w:r>
        <w:rPr>
          <w:rFonts w:hint="eastAsia"/>
          <w:highlight w:val="none"/>
        </w:rPr>
        <w:t>验收前应具备下列条件：</w:t>
      </w:r>
    </w:p>
    <w:p w14:paraId="0D9B449F">
      <w:pPr>
        <w:ind w:firstLine="632" w:firstLineChars="300"/>
        <w:rPr>
          <w:highlight w:val="none"/>
        </w:rPr>
      </w:pPr>
      <w:r>
        <w:rPr>
          <w:rFonts w:hint="eastAsia"/>
          <w:b/>
          <w:bCs/>
          <w:highlight w:val="none"/>
        </w:rPr>
        <w:t xml:space="preserve">1） </w:t>
      </w:r>
      <w:r>
        <w:rPr>
          <w:rFonts w:hint="eastAsia"/>
          <w:highlight w:val="none"/>
        </w:rPr>
        <w:t>完成工程设计文件和施工承包合同规定的各项内容</w:t>
      </w:r>
      <w:r>
        <w:rPr>
          <w:rStyle w:val="24"/>
          <w:rFonts w:hint="eastAsia"/>
          <w:highlight w:val="none"/>
        </w:rPr>
        <w:t>；</w:t>
      </w:r>
    </w:p>
    <w:p w14:paraId="3388893C">
      <w:pPr>
        <w:ind w:firstLine="632" w:firstLineChars="300"/>
        <w:rPr>
          <w:highlight w:val="none"/>
        </w:rPr>
      </w:pPr>
      <w:r>
        <w:rPr>
          <w:rFonts w:hint="eastAsia"/>
          <w:b/>
          <w:bCs/>
          <w:highlight w:val="none"/>
        </w:rPr>
        <w:t xml:space="preserve">2） </w:t>
      </w:r>
      <w:r>
        <w:rPr>
          <w:rFonts w:hint="eastAsia"/>
          <w:highlight w:val="none"/>
        </w:rPr>
        <w:t>施工单位在工程完工后对工程质量自检合格，并提出工程竣工报告；</w:t>
      </w:r>
    </w:p>
    <w:p w14:paraId="1C43BB4A">
      <w:pPr>
        <w:ind w:firstLine="632" w:firstLineChars="300"/>
        <w:rPr>
          <w:highlight w:val="none"/>
        </w:rPr>
      </w:pPr>
      <w:r>
        <w:rPr>
          <w:rFonts w:hint="eastAsia"/>
          <w:b/>
          <w:bCs/>
          <w:highlight w:val="none"/>
        </w:rPr>
        <w:t>3）</w:t>
      </w:r>
      <w:r>
        <w:rPr>
          <w:rFonts w:hint="eastAsia"/>
          <w:highlight w:val="none"/>
        </w:rPr>
        <w:t xml:space="preserve"> 工程资料应规范、完整</w:t>
      </w:r>
      <w:r>
        <w:rPr>
          <w:rStyle w:val="24"/>
          <w:rFonts w:hint="eastAsia"/>
          <w:highlight w:val="none"/>
        </w:rPr>
        <w:t>；</w:t>
      </w:r>
    </w:p>
    <w:p w14:paraId="71C852DD">
      <w:pPr>
        <w:ind w:firstLine="632" w:firstLineChars="300"/>
        <w:rPr>
          <w:highlight w:val="none"/>
        </w:rPr>
      </w:pPr>
      <w:r>
        <w:rPr>
          <w:rFonts w:hint="eastAsia"/>
          <w:b/>
          <w:bCs/>
          <w:highlight w:val="none"/>
        </w:rPr>
        <w:t>4）</w:t>
      </w:r>
      <w:r>
        <w:rPr>
          <w:rFonts w:hint="eastAsia"/>
          <w:highlight w:val="none"/>
        </w:rPr>
        <w:t xml:space="preserve"> 工程使用材料的检测报告；</w:t>
      </w:r>
    </w:p>
    <w:p w14:paraId="7C13F607">
      <w:pPr>
        <w:ind w:firstLine="632" w:firstLineChars="300"/>
        <w:rPr>
          <w:highlight w:val="none"/>
        </w:rPr>
      </w:pPr>
      <w:r>
        <w:rPr>
          <w:rFonts w:hint="eastAsia"/>
          <w:b/>
          <w:bCs/>
          <w:highlight w:val="none"/>
        </w:rPr>
        <w:t>5）</w:t>
      </w:r>
      <w:r>
        <w:rPr>
          <w:rFonts w:hint="eastAsia"/>
          <w:highlight w:val="none"/>
        </w:rPr>
        <w:t xml:space="preserve"> 设备调试合格。</w:t>
      </w:r>
    </w:p>
    <w:bookmarkEnd w:id="62"/>
    <w:p w14:paraId="5A4494AC">
      <w:pPr>
        <w:rPr>
          <w:highlight w:val="none"/>
        </w:rPr>
      </w:pPr>
      <w:r>
        <w:rPr>
          <w:highlight w:val="none"/>
        </w:rPr>
        <w:br w:type="page"/>
      </w:r>
    </w:p>
    <w:p w14:paraId="05996052">
      <w:pPr>
        <w:pStyle w:val="2"/>
        <w:jc w:val="center"/>
        <w:rPr>
          <w:rFonts w:eastAsia="黑体"/>
          <w:b w:val="0"/>
          <w:bCs w:val="0"/>
          <w:sz w:val="28"/>
          <w:szCs w:val="28"/>
          <w:highlight w:val="none"/>
        </w:rPr>
      </w:pPr>
      <w:bookmarkStart w:id="63" w:name="_Toc18107"/>
      <w:bookmarkStart w:id="64" w:name="_Toc15492"/>
      <w:bookmarkStart w:id="65" w:name="_Toc27808"/>
      <w:bookmarkStart w:id="66" w:name="_Toc14973"/>
      <w:bookmarkStart w:id="67" w:name="_Toc38467497"/>
      <w:bookmarkStart w:id="68" w:name="_Toc19437"/>
      <w:bookmarkStart w:id="69" w:name="_Toc4074700"/>
      <w:bookmarkStart w:id="70" w:name="_Toc8836251"/>
      <w:bookmarkStart w:id="71" w:name="_Toc29494"/>
      <w:bookmarkStart w:id="72" w:name="_Toc7260"/>
      <w:bookmarkStart w:id="73" w:name="_Toc7579"/>
      <w:bookmarkStart w:id="74" w:name="_Toc3156"/>
      <w:bookmarkStart w:id="75" w:name="_Toc17177"/>
      <w:bookmarkStart w:id="76" w:name="_Toc154498982"/>
      <w:bookmarkStart w:id="77" w:name="_Toc28284"/>
      <w:bookmarkStart w:id="78" w:name="_Toc29162"/>
      <w:bookmarkStart w:id="79" w:name="_Toc27800"/>
      <w:bookmarkStart w:id="80" w:name="_Toc29030"/>
      <w:bookmarkStart w:id="81" w:name="_Toc15547"/>
      <w:bookmarkStart w:id="82" w:name="_Toc19341"/>
      <w:bookmarkStart w:id="83" w:name="_Toc4088"/>
      <w:bookmarkStart w:id="84" w:name="_Toc23909"/>
      <w:bookmarkStart w:id="85" w:name="_Toc18009"/>
      <w:r>
        <w:rPr>
          <w:rFonts w:eastAsia="黑体"/>
          <w:b w:val="0"/>
          <w:bCs w:val="0"/>
          <w:sz w:val="28"/>
          <w:szCs w:val="28"/>
          <w:highlight w:val="none"/>
        </w:rPr>
        <w:t xml:space="preserve">4  </w:t>
      </w:r>
      <w:bookmarkEnd w:id="63"/>
      <w:bookmarkEnd w:id="64"/>
      <w:bookmarkEnd w:id="65"/>
      <w:bookmarkEnd w:id="66"/>
      <w:bookmarkEnd w:id="67"/>
      <w:bookmarkEnd w:id="68"/>
      <w:bookmarkEnd w:id="69"/>
      <w:bookmarkEnd w:id="70"/>
      <w:r>
        <w:rPr>
          <w:rFonts w:eastAsia="黑体"/>
          <w:b w:val="0"/>
          <w:bCs w:val="0"/>
          <w:sz w:val="28"/>
          <w:szCs w:val="28"/>
          <w:highlight w:val="none"/>
        </w:rPr>
        <w:t>建筑节能要求</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346F0F14">
      <w:pPr>
        <w:pStyle w:val="3"/>
        <w:spacing w:line="360" w:lineRule="exact"/>
        <w:jc w:val="center"/>
        <w:rPr>
          <w:rFonts w:ascii="Times New Roman" w:hAnsi="Times New Roman"/>
          <w:b w:val="0"/>
          <w:bCs/>
          <w:kern w:val="44"/>
          <w:sz w:val="24"/>
          <w:szCs w:val="24"/>
          <w:highlight w:val="none"/>
        </w:rPr>
      </w:pPr>
      <w:bookmarkStart w:id="86" w:name="_Toc3881"/>
      <w:bookmarkStart w:id="87" w:name="_Toc2154"/>
      <w:bookmarkStart w:id="88" w:name="_Toc6286"/>
      <w:bookmarkStart w:id="89" w:name="_Toc21338"/>
      <w:bookmarkStart w:id="90" w:name="_Toc12977"/>
      <w:bookmarkStart w:id="91" w:name="_Toc22793"/>
      <w:bookmarkStart w:id="92" w:name="_Toc13875"/>
      <w:bookmarkStart w:id="93" w:name="_Toc22168"/>
      <w:bookmarkStart w:id="94" w:name="_Toc21274"/>
      <w:bookmarkStart w:id="95" w:name="_Toc25163"/>
      <w:bookmarkStart w:id="96" w:name="_Toc11179"/>
      <w:bookmarkStart w:id="97" w:name="_Toc1344"/>
      <w:bookmarkStart w:id="98" w:name="_Toc11174"/>
      <w:bookmarkStart w:id="99" w:name="_Toc25238"/>
      <w:bookmarkStart w:id="100" w:name="_Toc2612"/>
      <w:bookmarkStart w:id="101" w:name="_Toc17209"/>
      <w:bookmarkStart w:id="102" w:name="_Toc14846"/>
      <w:bookmarkStart w:id="103" w:name="_Toc3694"/>
      <w:bookmarkStart w:id="104" w:name="_Toc17124"/>
      <w:bookmarkStart w:id="105" w:name="_Toc12622"/>
      <w:bookmarkStart w:id="106" w:name="_Toc4599"/>
      <w:bookmarkStart w:id="107" w:name="_Toc24643"/>
      <w:bookmarkStart w:id="108" w:name="_Toc6771"/>
      <w:bookmarkStart w:id="109" w:name="_Toc15632"/>
      <w:bookmarkStart w:id="110" w:name="_Toc2096"/>
      <w:bookmarkStart w:id="111" w:name="_Toc10513"/>
      <w:bookmarkStart w:id="112" w:name="_Toc25751"/>
      <w:bookmarkStart w:id="113" w:name="_Toc154498983"/>
      <w:r>
        <w:rPr>
          <w:rFonts w:ascii="Times New Roman" w:hAnsi="Times New Roman"/>
          <w:b w:val="0"/>
          <w:bCs/>
          <w:kern w:val="44"/>
          <w:sz w:val="24"/>
          <w:szCs w:val="24"/>
          <w:highlight w:val="none"/>
        </w:rPr>
        <w:t>4.</w:t>
      </w:r>
      <w:bookmarkEnd w:id="86"/>
      <w:r>
        <w:rPr>
          <w:rFonts w:ascii="Times New Roman" w:hAnsi="Times New Roman"/>
          <w:b w:val="0"/>
          <w:bCs/>
          <w:kern w:val="44"/>
          <w:sz w:val="24"/>
          <w:szCs w:val="24"/>
          <w:highlight w:val="none"/>
        </w:rPr>
        <w:t xml:space="preserve">1  </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Pr>
          <w:rFonts w:ascii="Times New Roman" w:hAnsi="Times New Roman"/>
          <w:b w:val="0"/>
          <w:bCs/>
          <w:kern w:val="44"/>
          <w:sz w:val="24"/>
          <w:szCs w:val="24"/>
          <w:highlight w:val="none"/>
        </w:rPr>
        <w:t>建筑节能设计</w:t>
      </w:r>
      <w:bookmarkEnd w:id="113"/>
    </w:p>
    <w:p w14:paraId="543CEFE0">
      <w:pPr>
        <w:rPr>
          <w:highlight w:val="none"/>
        </w:rPr>
      </w:pPr>
      <w:bookmarkStart w:id="114" w:name="bookmark10"/>
      <w:r>
        <w:rPr>
          <w:b/>
          <w:bCs/>
          <w:highlight w:val="none"/>
        </w:rPr>
        <w:t xml:space="preserve">4.1.1  </w:t>
      </w:r>
      <w:r>
        <w:rPr>
          <w:rFonts w:hint="eastAsia"/>
          <w:highlight w:val="none"/>
        </w:rPr>
        <w:t>城镇建筑节能设计应符合现行国家和地方标准的有关规定</w:t>
      </w:r>
      <w:r>
        <w:rPr>
          <w:highlight w:val="none"/>
        </w:rPr>
        <w:t>。</w:t>
      </w:r>
    </w:p>
    <w:p w14:paraId="67DBAFCE">
      <w:pPr>
        <w:rPr>
          <w:highlight w:val="none"/>
        </w:rPr>
      </w:pPr>
      <w:r>
        <w:rPr>
          <w:b/>
          <w:bCs/>
          <w:highlight w:val="none"/>
        </w:rPr>
        <w:t>4.1.</w:t>
      </w:r>
      <w:r>
        <w:rPr>
          <w:rFonts w:hint="eastAsia"/>
          <w:b/>
          <w:bCs/>
          <w:highlight w:val="none"/>
        </w:rPr>
        <w:t>2</w:t>
      </w:r>
      <w:r>
        <w:rPr>
          <w:b/>
          <w:bCs/>
          <w:highlight w:val="none"/>
        </w:rPr>
        <w:t xml:space="preserve">  </w:t>
      </w:r>
      <w:r>
        <w:rPr>
          <w:rFonts w:hint="eastAsia"/>
          <w:highlight w:val="none"/>
        </w:rPr>
        <w:t>农村建筑节能设计宜符合现行国家和地方标准的有关规定</w:t>
      </w:r>
      <w:r>
        <w:rPr>
          <w:highlight w:val="none"/>
        </w:rPr>
        <w:t>。</w:t>
      </w:r>
    </w:p>
    <w:bookmarkEnd w:id="114"/>
    <w:p w14:paraId="0D2638C5">
      <w:pPr>
        <w:pStyle w:val="3"/>
        <w:spacing w:line="360" w:lineRule="exact"/>
        <w:jc w:val="center"/>
        <w:rPr>
          <w:rFonts w:ascii="Times New Roman" w:hAnsi="Times New Roman"/>
          <w:b w:val="0"/>
          <w:kern w:val="44"/>
          <w:sz w:val="21"/>
          <w:szCs w:val="21"/>
          <w:highlight w:val="none"/>
        </w:rPr>
      </w:pPr>
      <w:bookmarkStart w:id="115" w:name="_Toc8542"/>
      <w:bookmarkStart w:id="116" w:name="_Toc31203"/>
      <w:bookmarkStart w:id="117" w:name="_Toc13599"/>
      <w:bookmarkStart w:id="118" w:name="_Toc1642"/>
      <w:bookmarkStart w:id="119" w:name="_Toc14877"/>
      <w:bookmarkStart w:id="120" w:name="_Toc22140"/>
      <w:bookmarkStart w:id="121" w:name="_Toc13834"/>
      <w:bookmarkStart w:id="122" w:name="_Toc10146"/>
      <w:bookmarkStart w:id="123" w:name="_Toc30336"/>
      <w:bookmarkStart w:id="124" w:name="_Toc31245"/>
      <w:bookmarkStart w:id="125" w:name="_Toc10840"/>
      <w:bookmarkStart w:id="126" w:name="_Toc19475"/>
      <w:bookmarkStart w:id="127" w:name="_Toc17001"/>
      <w:bookmarkStart w:id="128" w:name="_Toc4632"/>
      <w:bookmarkStart w:id="129" w:name="_Toc3427"/>
      <w:bookmarkStart w:id="130" w:name="_Toc21417"/>
      <w:bookmarkStart w:id="131" w:name="_Toc25756"/>
      <w:bookmarkStart w:id="132" w:name="_Toc21329"/>
      <w:bookmarkStart w:id="133" w:name="_Toc31206"/>
      <w:bookmarkStart w:id="134" w:name="_Toc154498984"/>
      <w:r>
        <w:rPr>
          <w:rFonts w:ascii="Times New Roman" w:hAnsi="Times New Roman"/>
          <w:b w:val="0"/>
          <w:bCs/>
          <w:kern w:val="44"/>
          <w:sz w:val="24"/>
          <w:szCs w:val="24"/>
          <w:highlight w:val="none"/>
        </w:rPr>
        <w:t xml:space="preserve">4.2  </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rPr>
          <w:rFonts w:ascii="Times New Roman" w:hAnsi="Times New Roman"/>
          <w:b w:val="0"/>
          <w:bCs/>
          <w:kern w:val="44"/>
          <w:sz w:val="24"/>
          <w:szCs w:val="24"/>
          <w:highlight w:val="none"/>
        </w:rPr>
        <w:t>建筑节能改造</w:t>
      </w:r>
      <w:bookmarkEnd w:id="134"/>
    </w:p>
    <w:p w14:paraId="176677B5">
      <w:pPr>
        <w:widowControl/>
        <w:rPr>
          <w:highlight w:val="none"/>
        </w:rPr>
      </w:pPr>
      <w:r>
        <w:rPr>
          <w:b/>
          <w:bCs/>
          <w:highlight w:val="none"/>
        </w:rPr>
        <w:t xml:space="preserve">4.2.1  </w:t>
      </w:r>
      <w:r>
        <w:rPr>
          <w:rFonts w:hint="eastAsia"/>
          <w:highlight w:val="none"/>
        </w:rPr>
        <w:t>根据建筑的实际情况，因地制宜的制定节能改造方案，</w:t>
      </w:r>
      <w:r>
        <w:rPr>
          <w:kern w:val="0"/>
          <w:highlight w:val="none"/>
        </w:rPr>
        <w:t xml:space="preserve">实施围护结构节能改造。 </w:t>
      </w:r>
    </w:p>
    <w:p w14:paraId="4A9D6634">
      <w:pPr>
        <w:rPr>
          <w:highlight w:val="none"/>
        </w:rPr>
      </w:pPr>
      <w:r>
        <w:rPr>
          <w:b/>
          <w:bCs/>
          <w:highlight w:val="none"/>
        </w:rPr>
        <w:t xml:space="preserve">4.2.2  </w:t>
      </w:r>
      <w:r>
        <w:rPr>
          <w:highlight w:val="none"/>
        </w:rPr>
        <w:t>既有居住建筑的节能改造应符合现行行业标准《既有居住建筑节能改造技术规程》JGJ/T 129</w:t>
      </w:r>
      <w:r>
        <w:rPr>
          <w:rFonts w:hint="eastAsia"/>
          <w:highlight w:val="none"/>
        </w:rPr>
        <w:t>的有关规定</w:t>
      </w:r>
      <w:r>
        <w:rPr>
          <w:highlight w:val="none"/>
        </w:rPr>
        <w:t>。</w:t>
      </w:r>
    </w:p>
    <w:p w14:paraId="0207E708">
      <w:pPr>
        <w:rPr>
          <w:b/>
          <w:bCs/>
          <w:highlight w:val="none"/>
        </w:rPr>
      </w:pPr>
      <w:r>
        <w:rPr>
          <w:b/>
          <w:bCs/>
          <w:highlight w:val="none"/>
        </w:rPr>
        <w:t xml:space="preserve">4.2.3  </w:t>
      </w:r>
      <w:r>
        <w:rPr>
          <w:highlight w:val="none"/>
        </w:rPr>
        <w:t>既有公共建筑的节能改造应符合现行行业标准《公共建筑节能改造技术规范》JGJ 176</w:t>
      </w:r>
      <w:r>
        <w:rPr>
          <w:rFonts w:hint="eastAsia"/>
          <w:highlight w:val="none"/>
        </w:rPr>
        <w:t>的有关规定。</w:t>
      </w:r>
    </w:p>
    <w:p w14:paraId="4FDC3CDD">
      <w:pPr>
        <w:rPr>
          <w:highlight w:val="none"/>
        </w:rPr>
      </w:pPr>
      <w:r>
        <w:rPr>
          <w:b/>
          <w:bCs/>
          <w:highlight w:val="none"/>
        </w:rPr>
        <w:t xml:space="preserve">4.2.4  </w:t>
      </w:r>
      <w:r>
        <w:rPr>
          <w:highlight w:val="none"/>
        </w:rPr>
        <w:t>既有农村居住建筑节能改造</w:t>
      </w:r>
      <w:r>
        <w:rPr>
          <w:rFonts w:hint="eastAsia"/>
          <w:highlight w:val="none"/>
        </w:rPr>
        <w:t>宜</w:t>
      </w:r>
      <w:r>
        <w:rPr>
          <w:highlight w:val="none"/>
        </w:rPr>
        <w:t>符合</w:t>
      </w:r>
      <w:r>
        <w:rPr>
          <w:rFonts w:hint="eastAsia"/>
          <w:highlight w:val="none"/>
        </w:rPr>
        <w:t>现行国家标准</w:t>
      </w:r>
      <w:r>
        <w:rPr>
          <w:kern w:val="0"/>
          <w:highlight w:val="none"/>
        </w:rPr>
        <w:t>《建筑节能与可再生能源利用通用规范》GB 55015</w:t>
      </w:r>
      <w:r>
        <w:rPr>
          <w:rFonts w:hint="eastAsia"/>
          <w:highlight w:val="none"/>
        </w:rPr>
        <w:t>的有关规定</w:t>
      </w:r>
      <w:r>
        <w:rPr>
          <w:highlight w:val="none"/>
        </w:rPr>
        <w:t>。</w:t>
      </w:r>
    </w:p>
    <w:p w14:paraId="0F6F7AC8">
      <w:pPr>
        <w:pStyle w:val="3"/>
        <w:spacing w:line="360" w:lineRule="exact"/>
        <w:jc w:val="center"/>
        <w:rPr>
          <w:rFonts w:ascii="Times New Roman" w:hAnsi="Times New Roman"/>
          <w:b w:val="0"/>
          <w:kern w:val="44"/>
          <w:sz w:val="21"/>
          <w:szCs w:val="21"/>
          <w:highlight w:val="none"/>
        </w:rPr>
      </w:pPr>
      <w:bookmarkStart w:id="135" w:name="_Toc154498985"/>
      <w:r>
        <w:rPr>
          <w:rFonts w:ascii="Times New Roman" w:hAnsi="Times New Roman"/>
          <w:b w:val="0"/>
          <w:bCs/>
          <w:kern w:val="44"/>
          <w:sz w:val="24"/>
          <w:szCs w:val="24"/>
          <w:highlight w:val="none"/>
        </w:rPr>
        <w:t>4.3  管网改造</w:t>
      </w:r>
      <w:bookmarkEnd w:id="135"/>
    </w:p>
    <w:p w14:paraId="0D49E860">
      <w:pPr>
        <w:widowControl/>
        <w:rPr>
          <w:highlight w:val="none"/>
        </w:rPr>
      </w:pPr>
      <w:r>
        <w:rPr>
          <w:b/>
          <w:bCs/>
          <w:highlight w:val="none"/>
        </w:rPr>
        <w:t xml:space="preserve">4.3.1  </w:t>
      </w:r>
      <w:r>
        <w:rPr>
          <w:highlight w:val="none"/>
        </w:rPr>
        <w:t>管网改造的设计应符合现行行业标准《城镇供热管网设计标准》CJJ/T 34</w:t>
      </w:r>
      <w:r>
        <w:rPr>
          <w:rFonts w:hint="eastAsia"/>
          <w:highlight w:val="none"/>
        </w:rPr>
        <w:t>的有关规定</w:t>
      </w:r>
      <w:r>
        <w:rPr>
          <w:highlight w:val="none"/>
        </w:rPr>
        <w:t>。</w:t>
      </w:r>
    </w:p>
    <w:p w14:paraId="7D43D5E8">
      <w:pPr>
        <w:widowControl/>
        <w:rPr>
          <w:highlight w:val="none"/>
        </w:rPr>
      </w:pPr>
      <w:r>
        <w:rPr>
          <w:b/>
          <w:bCs/>
          <w:highlight w:val="none"/>
        </w:rPr>
        <w:t xml:space="preserve">4.3.2  </w:t>
      </w:r>
      <w:r>
        <w:rPr>
          <w:highlight w:val="none"/>
        </w:rPr>
        <w:t>管网改造的施工应符合国家现行标准《供热系统节能改造技术规范》GB/T 50893和《城镇供热管网工程施工及验收规范》CJJ 28</w:t>
      </w:r>
      <w:r>
        <w:rPr>
          <w:rFonts w:hint="eastAsia"/>
          <w:highlight w:val="none"/>
        </w:rPr>
        <w:t>的有关规定</w:t>
      </w:r>
      <w:r>
        <w:rPr>
          <w:highlight w:val="none"/>
        </w:rPr>
        <w:t>。</w:t>
      </w:r>
    </w:p>
    <w:p w14:paraId="324D6B43">
      <w:pPr>
        <w:widowControl/>
        <w:rPr>
          <w:highlight w:val="none"/>
        </w:rPr>
      </w:pPr>
      <w:r>
        <w:rPr>
          <w:b/>
          <w:bCs/>
          <w:highlight w:val="none"/>
        </w:rPr>
        <w:t xml:space="preserve">4.3.3  </w:t>
      </w:r>
      <w:r>
        <w:rPr>
          <w:highlight w:val="none"/>
        </w:rPr>
        <w:t>供热管网</w:t>
      </w:r>
      <w:r>
        <w:rPr>
          <w:rFonts w:hint="eastAsia"/>
          <w:highlight w:val="none"/>
        </w:rPr>
        <w:t>的改造</w:t>
      </w:r>
      <w:r>
        <w:rPr>
          <w:highlight w:val="none"/>
        </w:rPr>
        <w:t>应符合下列规定：</w:t>
      </w:r>
    </w:p>
    <w:p w14:paraId="37D8F990">
      <w:pPr>
        <w:widowControl/>
        <w:ind w:firstLine="422" w:firstLineChars="200"/>
        <w:rPr>
          <w:highlight w:val="none"/>
        </w:rPr>
      </w:pPr>
      <w:r>
        <w:rPr>
          <w:b/>
          <w:bCs/>
          <w:highlight w:val="none"/>
        </w:rPr>
        <w:t xml:space="preserve">1 </w:t>
      </w:r>
      <w:r>
        <w:rPr>
          <w:highlight w:val="none"/>
        </w:rPr>
        <w:t>管网</w:t>
      </w:r>
      <w:r>
        <w:rPr>
          <w:rFonts w:hint="eastAsia"/>
          <w:highlight w:val="none"/>
        </w:rPr>
        <w:t>布局应结合城市近远期建设的需要，综合热负荷分布、热源位置、道路条件等多种因素，经技术经济比较后确定，并应结合全网水力计算结果，优化管网布局；</w:t>
      </w:r>
    </w:p>
    <w:p w14:paraId="5B5C2F3F">
      <w:pPr>
        <w:widowControl/>
        <w:ind w:firstLine="422" w:firstLineChars="200"/>
        <w:rPr>
          <w:highlight w:val="none"/>
        </w:rPr>
      </w:pPr>
      <w:r>
        <w:rPr>
          <w:b/>
          <w:bCs/>
          <w:highlight w:val="none"/>
        </w:rPr>
        <w:t>2</w:t>
      </w:r>
      <w:r>
        <w:rPr>
          <w:highlight w:val="none"/>
        </w:rPr>
        <w:t xml:space="preserve"> 管网</w:t>
      </w:r>
      <w:r>
        <w:rPr>
          <w:rFonts w:hint="eastAsia"/>
          <w:highlight w:val="none"/>
        </w:rPr>
        <w:t>主干线宜布置在热负荷集中区域，应按减少管道阻力的原则布置管道走向及设置管道附件；</w:t>
      </w:r>
    </w:p>
    <w:p w14:paraId="767E46E7">
      <w:pPr>
        <w:widowControl/>
        <w:ind w:firstLine="422" w:firstLineChars="200"/>
        <w:rPr>
          <w:highlight w:val="none"/>
        </w:rPr>
      </w:pPr>
      <w:r>
        <w:rPr>
          <w:b/>
          <w:bCs/>
          <w:highlight w:val="none"/>
        </w:rPr>
        <w:t>3</w:t>
      </w:r>
      <w:r>
        <w:rPr>
          <w:highlight w:val="none"/>
        </w:rPr>
        <w:t xml:space="preserve"> 改造管网的敷设方式宜为原敷设方式</w:t>
      </w:r>
      <w:r>
        <w:rPr>
          <w:rFonts w:hint="eastAsia"/>
          <w:highlight w:val="none"/>
        </w:rPr>
        <w:t>；</w:t>
      </w:r>
    </w:p>
    <w:p w14:paraId="096D9DB7">
      <w:pPr>
        <w:widowControl/>
        <w:ind w:firstLine="422" w:firstLineChars="200"/>
        <w:rPr>
          <w:highlight w:val="none"/>
        </w:rPr>
      </w:pPr>
      <w:r>
        <w:rPr>
          <w:b/>
          <w:bCs/>
          <w:highlight w:val="none"/>
        </w:rPr>
        <w:t>4</w:t>
      </w:r>
      <w:r>
        <w:rPr>
          <w:highlight w:val="none"/>
        </w:rPr>
        <w:t xml:space="preserve"> 当道路综合改造建有综合管廊时，改造管网应纳入管廊敷设</w:t>
      </w:r>
      <w:r>
        <w:rPr>
          <w:rFonts w:hint="eastAsia"/>
          <w:highlight w:val="none"/>
        </w:rPr>
        <w:t>；</w:t>
      </w:r>
    </w:p>
    <w:p w14:paraId="037C16CB">
      <w:pPr>
        <w:widowControl/>
        <w:ind w:firstLine="422" w:firstLineChars="200"/>
        <w:rPr>
          <w:highlight w:val="none"/>
        </w:rPr>
      </w:pPr>
      <w:r>
        <w:rPr>
          <w:b/>
          <w:bCs/>
          <w:highlight w:val="none"/>
        </w:rPr>
        <w:t>5</w:t>
      </w:r>
      <w:r>
        <w:rPr>
          <w:highlight w:val="none"/>
        </w:rPr>
        <w:t xml:space="preserve"> 街区供热管网宜按水力平衡计算结果进行改造，并应安装水力平衡装置</w:t>
      </w:r>
      <w:r>
        <w:rPr>
          <w:rFonts w:hint="eastAsia"/>
          <w:highlight w:val="none"/>
        </w:rPr>
        <w:t>；</w:t>
      </w:r>
    </w:p>
    <w:p w14:paraId="0CA29960">
      <w:pPr>
        <w:widowControl/>
        <w:ind w:firstLine="422" w:firstLineChars="200"/>
        <w:rPr>
          <w:highlight w:val="none"/>
        </w:rPr>
      </w:pPr>
      <w:r>
        <w:rPr>
          <w:b/>
          <w:bCs/>
          <w:highlight w:val="none"/>
        </w:rPr>
        <w:t>6</w:t>
      </w:r>
      <w:r>
        <w:rPr>
          <w:highlight w:val="none"/>
        </w:rPr>
        <w:t xml:space="preserve"> 管沟及检查室应采取可靠的防水措施</w:t>
      </w:r>
      <w:r>
        <w:rPr>
          <w:rFonts w:hint="eastAsia"/>
          <w:highlight w:val="none"/>
        </w:rPr>
        <w:t>，管沟内适当位置设置集水坑用于排水；</w:t>
      </w:r>
    </w:p>
    <w:p w14:paraId="30C550C0">
      <w:pPr>
        <w:widowControl/>
        <w:ind w:firstLine="422" w:firstLineChars="200"/>
        <w:rPr>
          <w:highlight w:val="none"/>
        </w:rPr>
      </w:pPr>
      <w:r>
        <w:rPr>
          <w:b/>
          <w:bCs/>
          <w:highlight w:val="none"/>
        </w:rPr>
        <w:t>7</w:t>
      </w:r>
      <w:r>
        <w:rPr>
          <w:highlight w:val="none"/>
        </w:rPr>
        <w:t xml:space="preserve"> 居住小区的公共建筑宜单独设置管网</w:t>
      </w:r>
      <w:r>
        <w:rPr>
          <w:rFonts w:hint="eastAsia"/>
          <w:highlight w:val="none"/>
        </w:rPr>
        <w:t>；</w:t>
      </w:r>
    </w:p>
    <w:p w14:paraId="08765561">
      <w:pPr>
        <w:widowControl/>
        <w:ind w:firstLine="422" w:firstLineChars="200"/>
        <w:rPr>
          <w:highlight w:val="none"/>
        </w:rPr>
      </w:pPr>
      <w:r>
        <w:rPr>
          <w:b/>
          <w:bCs/>
          <w:highlight w:val="none"/>
        </w:rPr>
        <w:t>8</w:t>
      </w:r>
      <w:r>
        <w:rPr>
          <w:highlight w:val="none"/>
        </w:rPr>
        <w:t xml:space="preserve"> 改造管网的管道应根据使用年限、使用场所、设计温度和设计压力等条件选择符合国家标准的管材。温度小于等于80</w:t>
      </w:r>
      <w:r>
        <w:rPr>
          <w:rFonts w:hint="eastAsia"/>
          <w:highlight w:val="none"/>
          <w:lang w:val="en-US" w:eastAsia="zh-CN"/>
        </w:rPr>
        <w:t xml:space="preserve"> </w:t>
      </w:r>
      <w:r>
        <w:rPr>
          <w:highlight w:val="none"/>
        </w:rPr>
        <w:t>℃的供热管道</w:t>
      </w:r>
      <w:r>
        <w:rPr>
          <w:rFonts w:hint="eastAsia"/>
          <w:highlight w:val="none"/>
        </w:rPr>
        <w:t>宜</w:t>
      </w:r>
      <w:r>
        <w:rPr>
          <w:highlight w:val="none"/>
        </w:rPr>
        <w:t>采用塑料管材</w:t>
      </w:r>
      <w:r>
        <w:rPr>
          <w:rFonts w:hint="eastAsia"/>
          <w:highlight w:val="none"/>
        </w:rPr>
        <w:t>（PP-R、PVC-C、PE-RT Ⅱ、PB、新型复合管材等）</w:t>
      </w:r>
      <w:r>
        <w:rPr>
          <w:highlight w:val="none"/>
        </w:rPr>
        <w:t>，温度大于80</w:t>
      </w:r>
      <w:r>
        <w:rPr>
          <w:rFonts w:hint="eastAsia"/>
          <w:highlight w:val="none"/>
          <w:lang w:val="en-US" w:eastAsia="zh-CN"/>
        </w:rPr>
        <w:t xml:space="preserve"> </w:t>
      </w:r>
      <w:r>
        <w:rPr>
          <w:highlight w:val="none"/>
        </w:rPr>
        <w:t>℃的供热管道应采用</w:t>
      </w:r>
      <w:r>
        <w:rPr>
          <w:rFonts w:hint="eastAsia"/>
          <w:highlight w:val="none"/>
        </w:rPr>
        <w:t>流体输送用焊接钢管、</w:t>
      </w:r>
      <w:r>
        <w:rPr>
          <w:highlight w:val="none"/>
        </w:rPr>
        <w:t>无缝钢管或螺旋缝埋弧焊钢管</w:t>
      </w:r>
      <w:r>
        <w:rPr>
          <w:rFonts w:hint="eastAsia"/>
          <w:highlight w:val="none"/>
        </w:rPr>
        <w:t>等；</w:t>
      </w:r>
    </w:p>
    <w:p w14:paraId="660DBBAD">
      <w:pPr>
        <w:widowControl/>
        <w:ind w:firstLine="422" w:firstLineChars="200"/>
        <w:rPr>
          <w:highlight w:val="none"/>
        </w:rPr>
      </w:pPr>
      <w:r>
        <w:rPr>
          <w:b/>
          <w:bCs/>
          <w:highlight w:val="none"/>
        </w:rPr>
        <w:t>9</w:t>
      </w:r>
      <w:r>
        <w:rPr>
          <w:highlight w:val="none"/>
        </w:rPr>
        <w:t xml:space="preserve"> 直埋保温管的技术要求应符合现行国家标准《高密度聚乙烯外护管硬质聚氨酯泡沫塑料预制直埋保温管及管件》GB/T 29047</w:t>
      </w:r>
      <w:r>
        <w:rPr>
          <w:rFonts w:hint="eastAsia"/>
          <w:highlight w:val="none"/>
        </w:rPr>
        <w:t>的有关规定；</w:t>
      </w:r>
    </w:p>
    <w:p w14:paraId="516ED58B">
      <w:pPr>
        <w:widowControl/>
        <w:ind w:firstLine="422" w:firstLineChars="200"/>
        <w:rPr>
          <w:highlight w:val="none"/>
        </w:rPr>
      </w:pPr>
      <w:r>
        <w:rPr>
          <w:b/>
          <w:bCs/>
          <w:highlight w:val="none"/>
        </w:rPr>
        <w:t>10</w:t>
      </w:r>
      <w:r>
        <w:rPr>
          <w:highlight w:val="none"/>
        </w:rPr>
        <w:t xml:space="preserve"> 市政供热</w:t>
      </w:r>
      <w:r>
        <w:rPr>
          <w:rFonts w:hint="eastAsia"/>
          <w:highlight w:val="none"/>
        </w:rPr>
        <w:t>管</w:t>
      </w:r>
      <w:r>
        <w:rPr>
          <w:highlight w:val="none"/>
        </w:rPr>
        <w:t>网管道的连接</w:t>
      </w:r>
      <w:r>
        <w:rPr>
          <w:rFonts w:hint="eastAsia"/>
          <w:highlight w:val="none"/>
        </w:rPr>
        <w:t>方式应根据管道材质确定，塑料管材应采用熔接、金属管材</w:t>
      </w:r>
      <w:r>
        <w:rPr>
          <w:highlight w:val="none"/>
        </w:rPr>
        <w:t>应采用焊接，管道与设备、阀门等连接宜为焊接；当设备、阀门等需要经常拆卸时，应采用法兰连接</w:t>
      </w:r>
      <w:r>
        <w:rPr>
          <w:rStyle w:val="24"/>
          <w:rFonts w:hint="eastAsia"/>
          <w:highlight w:val="none"/>
        </w:rPr>
        <w:t>；</w:t>
      </w:r>
    </w:p>
    <w:p w14:paraId="6B8B3FB0">
      <w:pPr>
        <w:widowControl/>
        <w:ind w:firstLine="422" w:firstLineChars="200"/>
        <w:rPr>
          <w:highlight w:val="none"/>
        </w:rPr>
      </w:pPr>
      <w:r>
        <w:rPr>
          <w:b/>
          <w:bCs/>
          <w:highlight w:val="none"/>
        </w:rPr>
        <w:t>11</w:t>
      </w:r>
      <w:r>
        <w:rPr>
          <w:highlight w:val="none"/>
        </w:rPr>
        <w:t xml:space="preserve"> 街区供热管网的管道、管路附件的连接，应符合</w:t>
      </w:r>
      <w:r>
        <w:rPr>
          <w:rFonts w:hint="eastAsia"/>
          <w:highlight w:val="none"/>
        </w:rPr>
        <w:t>下列规定</w:t>
      </w:r>
      <w:r>
        <w:rPr>
          <w:highlight w:val="none"/>
        </w:rPr>
        <w:t>：</w:t>
      </w:r>
    </w:p>
    <w:p w14:paraId="2EB6DCA9">
      <w:pPr>
        <w:ind w:left="1052" w:leftChars="300" w:hanging="422" w:hangingChars="200"/>
        <w:rPr>
          <w:highlight w:val="none"/>
        </w:rPr>
      </w:pPr>
      <w:r>
        <w:rPr>
          <w:b/>
          <w:bCs/>
          <w:highlight w:val="none"/>
        </w:rPr>
        <w:t>1）</w:t>
      </w:r>
      <w:r>
        <w:rPr>
          <w:rFonts w:hint="eastAsia"/>
          <w:b/>
          <w:bCs/>
          <w:highlight w:val="none"/>
        </w:rPr>
        <w:t xml:space="preserve"> </w:t>
      </w:r>
      <w:r>
        <w:rPr>
          <w:rFonts w:hint="eastAsia"/>
          <w:highlight w:val="none"/>
        </w:rPr>
        <w:t>金属管道与</w:t>
      </w:r>
      <w:r>
        <w:rPr>
          <w:highlight w:val="none"/>
        </w:rPr>
        <w:t>管路附件</w:t>
      </w:r>
      <w:r>
        <w:rPr>
          <w:rFonts w:hint="eastAsia"/>
          <w:highlight w:val="none"/>
        </w:rPr>
        <w:t>连接应采用焊接；</w:t>
      </w:r>
    </w:p>
    <w:p w14:paraId="55CC6780">
      <w:pPr>
        <w:ind w:left="1052" w:leftChars="300" w:hanging="422" w:hangingChars="200"/>
        <w:rPr>
          <w:highlight w:val="none"/>
        </w:rPr>
      </w:pPr>
      <w:r>
        <w:rPr>
          <w:b/>
          <w:bCs/>
          <w:highlight w:val="none"/>
        </w:rPr>
        <w:t>2）</w:t>
      </w:r>
      <w:r>
        <w:rPr>
          <w:rFonts w:hint="eastAsia"/>
          <w:b/>
          <w:bCs/>
          <w:highlight w:val="none"/>
        </w:rPr>
        <w:t xml:space="preserve"> </w:t>
      </w:r>
      <w:r>
        <w:rPr>
          <w:highlight w:val="none"/>
        </w:rPr>
        <w:t>塑料管</w:t>
      </w:r>
      <w:r>
        <w:rPr>
          <w:rFonts w:hint="eastAsia"/>
          <w:highlight w:val="none"/>
        </w:rPr>
        <w:t>道与</w:t>
      </w:r>
      <w:r>
        <w:rPr>
          <w:highlight w:val="none"/>
        </w:rPr>
        <w:t>管路附件</w:t>
      </w:r>
      <w:r>
        <w:rPr>
          <w:rFonts w:hint="eastAsia"/>
          <w:highlight w:val="none"/>
        </w:rPr>
        <w:t>连接</w:t>
      </w:r>
      <w:r>
        <w:rPr>
          <w:highlight w:val="none"/>
        </w:rPr>
        <w:t>可采用</w:t>
      </w:r>
      <w:r>
        <w:rPr>
          <w:rFonts w:hint="eastAsia"/>
          <w:highlight w:val="none"/>
        </w:rPr>
        <w:t>熔接</w:t>
      </w:r>
      <w:r>
        <w:rPr>
          <w:highlight w:val="none"/>
        </w:rPr>
        <w:t>或法兰连接。</w:t>
      </w:r>
    </w:p>
    <w:p w14:paraId="2D4507B8">
      <w:pPr>
        <w:widowControl/>
        <w:ind w:firstLine="422" w:firstLineChars="200"/>
        <w:rPr>
          <w:highlight w:val="none"/>
        </w:rPr>
      </w:pPr>
      <w:r>
        <w:rPr>
          <w:b/>
          <w:bCs/>
          <w:highlight w:val="none"/>
        </w:rPr>
        <w:t>12</w:t>
      </w:r>
      <w:r>
        <w:rPr>
          <w:highlight w:val="none"/>
        </w:rPr>
        <w:t xml:space="preserve"> 市政供热管网分段阀门的设置应符合现行行业标准《城镇供热管网设计标准》</w:t>
      </w:r>
      <w:r>
        <w:rPr>
          <w:rFonts w:hint="eastAsia"/>
          <w:highlight w:val="none"/>
          <w:lang w:val="en-US" w:eastAsia="zh-CN"/>
        </w:rPr>
        <w:t xml:space="preserve">  </w:t>
      </w:r>
      <w:r>
        <w:rPr>
          <w:highlight w:val="none"/>
        </w:rPr>
        <w:t>CJJ/T 34的</w:t>
      </w:r>
      <w:r>
        <w:rPr>
          <w:rFonts w:hint="eastAsia"/>
          <w:highlight w:val="none"/>
        </w:rPr>
        <w:t>有关规定</w:t>
      </w:r>
      <w:r>
        <w:rPr>
          <w:highlight w:val="none"/>
        </w:rPr>
        <w:t>，当原设计的分段阀门布置不合理时，应重新布置</w:t>
      </w:r>
      <w:r>
        <w:rPr>
          <w:rFonts w:hint="eastAsia"/>
          <w:highlight w:val="none"/>
        </w:rPr>
        <w:t>；</w:t>
      </w:r>
    </w:p>
    <w:p w14:paraId="560878EA">
      <w:pPr>
        <w:widowControl/>
        <w:ind w:firstLine="422" w:firstLineChars="200"/>
        <w:rPr>
          <w:highlight w:val="none"/>
        </w:rPr>
      </w:pPr>
      <w:r>
        <w:rPr>
          <w:b/>
          <w:bCs/>
          <w:highlight w:val="none"/>
        </w:rPr>
        <w:t>13</w:t>
      </w:r>
      <w:r>
        <w:rPr>
          <w:highlight w:val="none"/>
        </w:rPr>
        <w:t xml:space="preserve"> 街区供热管网系统规模较大或分支较多时，宜在适当位置设置分段阀门及分支阀门</w:t>
      </w:r>
      <w:r>
        <w:rPr>
          <w:rFonts w:hint="eastAsia"/>
          <w:highlight w:val="none"/>
        </w:rPr>
        <w:t>；</w:t>
      </w:r>
    </w:p>
    <w:p w14:paraId="24E7508F">
      <w:pPr>
        <w:widowControl/>
        <w:ind w:firstLine="422" w:firstLineChars="200"/>
        <w:rPr>
          <w:highlight w:val="none"/>
        </w:rPr>
      </w:pPr>
      <w:r>
        <w:rPr>
          <w:b/>
          <w:bCs/>
          <w:highlight w:val="none"/>
        </w:rPr>
        <w:t xml:space="preserve">14 </w:t>
      </w:r>
      <w:r>
        <w:rPr>
          <w:highlight w:val="none"/>
        </w:rPr>
        <w:t>供热管网的分支阀门和分段阀门均应采用双向密封阀门</w:t>
      </w:r>
      <w:r>
        <w:rPr>
          <w:rFonts w:hint="eastAsia"/>
          <w:highlight w:val="none"/>
        </w:rPr>
        <w:t>；</w:t>
      </w:r>
    </w:p>
    <w:p w14:paraId="4084CC6D">
      <w:pPr>
        <w:widowControl/>
        <w:ind w:firstLine="422" w:firstLineChars="200"/>
        <w:rPr>
          <w:highlight w:val="none"/>
        </w:rPr>
      </w:pPr>
      <w:r>
        <w:rPr>
          <w:b/>
          <w:bCs/>
          <w:highlight w:val="none"/>
        </w:rPr>
        <w:t>15</w:t>
      </w:r>
      <w:r>
        <w:rPr>
          <w:highlight w:val="none"/>
        </w:rPr>
        <w:t xml:space="preserve"> 既有管道固定支架的承载力不满足要求或锈蚀破坏严重的应进行改造</w:t>
      </w:r>
      <w:r>
        <w:rPr>
          <w:rFonts w:hint="eastAsia"/>
          <w:highlight w:val="none"/>
        </w:rPr>
        <w:t>；</w:t>
      </w:r>
    </w:p>
    <w:p w14:paraId="16F24D85">
      <w:pPr>
        <w:widowControl/>
        <w:ind w:firstLine="422" w:firstLineChars="200"/>
        <w:rPr>
          <w:highlight w:val="none"/>
        </w:rPr>
      </w:pPr>
      <w:r>
        <w:rPr>
          <w:b/>
          <w:bCs/>
          <w:highlight w:val="none"/>
        </w:rPr>
        <w:t>16</w:t>
      </w:r>
      <w:r>
        <w:rPr>
          <w:highlight w:val="none"/>
        </w:rPr>
        <w:t xml:space="preserve"> 静态水力平衡阀前直管段长度不应小于5倍管径，阀门后直管段长度不应小于2倍管径</w:t>
      </w:r>
      <w:r>
        <w:rPr>
          <w:rFonts w:hint="eastAsia"/>
          <w:highlight w:val="none"/>
        </w:rPr>
        <w:t>；</w:t>
      </w:r>
    </w:p>
    <w:p w14:paraId="39758E7E">
      <w:pPr>
        <w:widowControl/>
        <w:ind w:firstLine="422" w:firstLineChars="200"/>
        <w:rPr>
          <w:highlight w:val="none"/>
        </w:rPr>
      </w:pPr>
      <w:r>
        <w:rPr>
          <w:b/>
          <w:bCs/>
          <w:highlight w:val="none"/>
        </w:rPr>
        <w:t>17</w:t>
      </w:r>
      <w:r>
        <w:rPr>
          <w:highlight w:val="none"/>
        </w:rPr>
        <w:t xml:space="preserve"> 蒸汽管道的支座应采取保温措施，热水管道的支座宜采取保温措施</w:t>
      </w:r>
      <w:r>
        <w:rPr>
          <w:rFonts w:hint="eastAsia"/>
          <w:highlight w:val="none"/>
        </w:rPr>
        <w:t>；</w:t>
      </w:r>
    </w:p>
    <w:p w14:paraId="41A704B4">
      <w:pPr>
        <w:widowControl/>
        <w:ind w:firstLine="422" w:firstLineChars="200"/>
        <w:rPr>
          <w:highlight w:val="none"/>
        </w:rPr>
      </w:pPr>
      <w:r>
        <w:rPr>
          <w:b/>
          <w:bCs/>
          <w:highlight w:val="none"/>
        </w:rPr>
        <w:t>18</w:t>
      </w:r>
      <w:r>
        <w:rPr>
          <w:highlight w:val="none"/>
        </w:rPr>
        <w:t xml:space="preserve"> 市政供热管网、街区供热管网的管道、管路附件均应保温，保温结构应具有防水性能</w:t>
      </w:r>
      <w:r>
        <w:rPr>
          <w:rStyle w:val="24"/>
          <w:rFonts w:hint="eastAsia"/>
          <w:highlight w:val="none"/>
        </w:rPr>
        <w:t>；</w:t>
      </w:r>
      <w:r>
        <w:rPr>
          <w:highlight w:val="none"/>
        </w:rPr>
        <w:t>保温材料结构性能</w:t>
      </w:r>
      <w:r>
        <w:rPr>
          <w:rFonts w:hint="eastAsia"/>
          <w:highlight w:val="none"/>
        </w:rPr>
        <w:t>和</w:t>
      </w:r>
      <w:r>
        <w:rPr>
          <w:highlight w:val="none"/>
        </w:rPr>
        <w:t>检查室的设置应符合现行行业标准《城镇供热管网设计标准》</w:t>
      </w:r>
      <w:r>
        <w:rPr>
          <w:rFonts w:hint="eastAsia"/>
          <w:highlight w:val="none"/>
          <w:lang w:val="en-US" w:eastAsia="zh-CN"/>
        </w:rPr>
        <w:t xml:space="preserve">  </w:t>
      </w:r>
      <w:r>
        <w:rPr>
          <w:highlight w:val="none"/>
        </w:rPr>
        <w:t>CJJ/T 34</w:t>
      </w:r>
      <w:r>
        <w:rPr>
          <w:rFonts w:hint="eastAsia"/>
          <w:highlight w:val="none"/>
        </w:rPr>
        <w:t>的有关规定</w:t>
      </w:r>
      <w:r>
        <w:rPr>
          <w:highlight w:val="none"/>
        </w:rPr>
        <w:t>；街区供热管网的最小保温厚度应符合现行行业标准《严寒和寒冷地区居住建筑节能设计标准》JGJ 26</w:t>
      </w:r>
      <w:r>
        <w:rPr>
          <w:rFonts w:hint="eastAsia"/>
          <w:highlight w:val="none"/>
        </w:rPr>
        <w:t>的有关规定</w:t>
      </w:r>
      <w:r>
        <w:rPr>
          <w:highlight w:val="none"/>
        </w:rPr>
        <w:t>。</w:t>
      </w:r>
    </w:p>
    <w:p w14:paraId="1EBA62C2">
      <w:pPr>
        <w:widowControl/>
        <w:jc w:val="left"/>
        <w:rPr>
          <w:highlight w:val="none"/>
        </w:rPr>
      </w:pPr>
    </w:p>
    <w:p w14:paraId="286B38C0">
      <w:pPr>
        <w:pStyle w:val="2"/>
        <w:jc w:val="center"/>
        <w:rPr>
          <w:rFonts w:eastAsia="黑体"/>
          <w:b w:val="0"/>
          <w:bCs w:val="0"/>
          <w:sz w:val="28"/>
          <w:szCs w:val="28"/>
          <w:highlight w:val="none"/>
        </w:rPr>
      </w:pPr>
      <w:bookmarkStart w:id="136" w:name="_Toc15637837"/>
      <w:bookmarkStart w:id="137" w:name="_Toc38467498"/>
      <w:r>
        <w:rPr>
          <w:rFonts w:eastAsia="黑体"/>
          <w:b w:val="0"/>
          <w:bCs w:val="0"/>
          <w:sz w:val="28"/>
          <w:szCs w:val="28"/>
          <w:highlight w:val="none"/>
        </w:rPr>
        <w:br w:type="page"/>
      </w:r>
      <w:bookmarkEnd w:id="136"/>
      <w:bookmarkEnd w:id="137"/>
      <w:bookmarkStart w:id="138" w:name="_Toc30869"/>
      <w:bookmarkStart w:id="139" w:name="_Toc31585"/>
      <w:bookmarkStart w:id="140" w:name="_Toc6604"/>
      <w:bookmarkStart w:id="141" w:name="_Toc14263"/>
      <w:bookmarkStart w:id="142" w:name="_Toc16271"/>
      <w:bookmarkStart w:id="143" w:name="_Toc5769"/>
      <w:bookmarkStart w:id="144" w:name="_Toc8261"/>
      <w:bookmarkStart w:id="145" w:name="_Toc21807"/>
      <w:bookmarkStart w:id="146" w:name="_Toc1836"/>
      <w:bookmarkStart w:id="147" w:name="_Toc27571"/>
      <w:bookmarkStart w:id="148" w:name="_Toc22020"/>
      <w:bookmarkStart w:id="149" w:name="_Toc6623"/>
      <w:bookmarkStart w:id="150" w:name="_Toc17539"/>
      <w:bookmarkStart w:id="151" w:name="_Toc22686"/>
      <w:bookmarkStart w:id="152" w:name="_Toc26924"/>
      <w:bookmarkStart w:id="153" w:name="_Toc28086"/>
      <w:bookmarkStart w:id="154" w:name="_Toc3788"/>
      <w:bookmarkStart w:id="155" w:name="_Toc12158"/>
      <w:bookmarkStart w:id="156" w:name="_Toc18675"/>
      <w:bookmarkStart w:id="157" w:name="_Toc31777"/>
      <w:bookmarkStart w:id="158" w:name="_Toc154498986"/>
      <w:r>
        <w:rPr>
          <w:rFonts w:eastAsia="黑体"/>
          <w:b w:val="0"/>
          <w:bCs w:val="0"/>
          <w:sz w:val="28"/>
          <w:szCs w:val="28"/>
          <w:highlight w:val="none"/>
        </w:rPr>
        <w:t xml:space="preserve">5  </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Pr>
          <w:rFonts w:eastAsia="黑体"/>
          <w:b w:val="0"/>
          <w:bCs w:val="0"/>
          <w:sz w:val="28"/>
          <w:szCs w:val="28"/>
          <w:highlight w:val="none"/>
        </w:rPr>
        <w:t>空气源热泵供暖</w:t>
      </w:r>
      <w:bookmarkEnd w:id="158"/>
    </w:p>
    <w:p w14:paraId="4F5102B1">
      <w:pPr>
        <w:pStyle w:val="3"/>
        <w:spacing w:line="360" w:lineRule="exact"/>
        <w:jc w:val="center"/>
        <w:rPr>
          <w:rFonts w:ascii="Times New Roman" w:hAnsi="Times New Roman"/>
          <w:b w:val="0"/>
          <w:kern w:val="44"/>
          <w:sz w:val="24"/>
          <w:szCs w:val="24"/>
          <w:highlight w:val="none"/>
        </w:rPr>
      </w:pPr>
      <w:bookmarkStart w:id="159" w:name="_Toc6713"/>
      <w:bookmarkStart w:id="160" w:name="_Toc11304"/>
      <w:bookmarkStart w:id="161" w:name="_Toc2064"/>
      <w:bookmarkStart w:id="162" w:name="_Toc732"/>
      <w:bookmarkStart w:id="163" w:name="_Toc3808"/>
      <w:bookmarkStart w:id="164" w:name="_Toc29284"/>
      <w:bookmarkStart w:id="165" w:name="_Toc31001"/>
      <w:bookmarkStart w:id="166" w:name="_Toc12298"/>
      <w:bookmarkStart w:id="167" w:name="_Toc2830"/>
      <w:bookmarkStart w:id="168" w:name="_Toc154498987"/>
      <w:bookmarkStart w:id="169" w:name="_Toc9533"/>
      <w:bookmarkStart w:id="170" w:name="_Toc21826"/>
      <w:bookmarkStart w:id="171" w:name="_Toc4956"/>
      <w:bookmarkStart w:id="172" w:name="_Toc12399"/>
      <w:bookmarkStart w:id="173" w:name="_Toc19862"/>
      <w:bookmarkStart w:id="174" w:name="_Toc23742"/>
      <w:bookmarkStart w:id="175" w:name="_Toc26863"/>
      <w:bookmarkStart w:id="176" w:name="_Toc10351"/>
      <w:bookmarkStart w:id="177" w:name="_Toc12989"/>
      <w:bookmarkStart w:id="178" w:name="_Toc19374"/>
      <w:bookmarkStart w:id="179" w:name="_Toc570"/>
      <w:r>
        <w:rPr>
          <w:rFonts w:ascii="Times New Roman" w:hAnsi="Times New Roman"/>
          <w:b w:val="0"/>
          <w:kern w:val="44"/>
          <w:sz w:val="24"/>
          <w:szCs w:val="24"/>
          <w:highlight w:val="none"/>
        </w:rPr>
        <w:t>5.1</w:t>
      </w:r>
      <w:r>
        <w:rPr>
          <w:rFonts w:ascii="Times New Roman" w:hAnsi="Times New Roman"/>
          <w:bCs/>
          <w:sz w:val="24"/>
          <w:szCs w:val="24"/>
          <w:highlight w:val="none"/>
        </w:rPr>
        <w:t xml:space="preserve">  </w:t>
      </w:r>
      <w:bookmarkEnd w:id="159"/>
      <w:bookmarkEnd w:id="160"/>
      <w:bookmarkEnd w:id="161"/>
      <w:bookmarkEnd w:id="162"/>
      <w:bookmarkEnd w:id="163"/>
      <w:bookmarkEnd w:id="164"/>
      <w:r>
        <w:rPr>
          <w:rFonts w:ascii="Times New Roman" w:hAnsi="Times New Roman"/>
          <w:b w:val="0"/>
          <w:kern w:val="44"/>
          <w:sz w:val="24"/>
          <w:szCs w:val="24"/>
          <w:highlight w:val="none"/>
        </w:rPr>
        <w:t>一般规定</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6343ADC4">
      <w:pPr>
        <w:widowControl/>
        <w:rPr>
          <w:kern w:val="0"/>
          <w:highlight w:val="none"/>
        </w:rPr>
      </w:pPr>
      <w:r>
        <w:rPr>
          <w:b/>
          <w:bCs/>
          <w:highlight w:val="none"/>
          <w:lang w:bidi="en-US"/>
        </w:rPr>
        <w:t>5.1.1</w:t>
      </w:r>
      <w:r>
        <w:rPr>
          <w:kern w:val="0"/>
          <w:highlight w:val="none"/>
        </w:rPr>
        <w:t xml:space="preserve">  </w:t>
      </w:r>
      <w:r>
        <w:rPr>
          <w:rFonts w:hint="eastAsia"/>
          <w:kern w:val="0"/>
          <w:highlight w:val="none"/>
        </w:rPr>
        <w:t>空气源热泵供暖系统热源宜采用热水机组或热风机组、直接冷凝式机组，当供暖系统连续</w:t>
      </w:r>
      <w:r>
        <w:rPr>
          <w:kern w:val="0"/>
          <w:highlight w:val="none"/>
        </w:rPr>
        <w:t>供暖</w:t>
      </w:r>
      <w:r>
        <w:rPr>
          <w:rFonts w:hint="eastAsia"/>
          <w:kern w:val="0"/>
          <w:highlight w:val="none"/>
        </w:rPr>
        <w:t>时，</w:t>
      </w:r>
      <w:r>
        <w:rPr>
          <w:kern w:val="0"/>
          <w:highlight w:val="none"/>
        </w:rPr>
        <w:t>宜选用热水机组。</w:t>
      </w:r>
    </w:p>
    <w:p w14:paraId="4ABD823B">
      <w:pPr>
        <w:widowControl/>
        <w:rPr>
          <w:highlight w:val="none"/>
        </w:rPr>
      </w:pPr>
      <w:r>
        <w:rPr>
          <w:b/>
          <w:bCs/>
          <w:highlight w:val="none"/>
          <w:lang w:bidi="en-US"/>
        </w:rPr>
        <w:t>5.1.</w:t>
      </w:r>
      <w:r>
        <w:rPr>
          <w:rFonts w:hint="eastAsia"/>
          <w:b/>
          <w:bCs/>
          <w:highlight w:val="none"/>
          <w:lang w:bidi="en-US"/>
        </w:rPr>
        <w:t>2</w:t>
      </w:r>
      <w:r>
        <w:rPr>
          <w:b/>
          <w:bCs/>
          <w:highlight w:val="none"/>
          <w:lang w:bidi="en-US"/>
        </w:rPr>
        <w:t xml:space="preserve">  </w:t>
      </w:r>
      <w:r>
        <w:rPr>
          <w:kern w:val="0"/>
          <w:highlight w:val="none"/>
        </w:rPr>
        <w:t>空气源热泵机组的性能应符合下列规定：</w:t>
      </w:r>
    </w:p>
    <w:p w14:paraId="54BD289F">
      <w:pPr>
        <w:widowControl/>
        <w:ind w:firstLine="422" w:firstLineChars="200"/>
        <w:rPr>
          <w:highlight w:val="none"/>
          <w:lang w:bidi="en-US"/>
        </w:rPr>
      </w:pPr>
      <w:r>
        <w:rPr>
          <w:b/>
          <w:bCs/>
          <w:kern w:val="0"/>
          <w:highlight w:val="none"/>
        </w:rPr>
        <w:t>1</w:t>
      </w:r>
      <w:r>
        <w:rPr>
          <w:kern w:val="0"/>
          <w:highlight w:val="none"/>
        </w:rPr>
        <w:t xml:space="preserve"> </w:t>
      </w:r>
      <w:r>
        <w:rPr>
          <w:highlight w:val="none"/>
          <w:lang w:bidi="en-US"/>
        </w:rPr>
        <w:t>空气源热泵热水机组性能参数应</w:t>
      </w:r>
      <w:r>
        <w:rPr>
          <w:rFonts w:hint="eastAsia"/>
          <w:highlight w:val="none"/>
          <w:lang w:bidi="en-US"/>
        </w:rPr>
        <w:t>符合</w:t>
      </w:r>
      <w:r>
        <w:rPr>
          <w:highlight w:val="none"/>
          <w:lang w:bidi="en-US"/>
        </w:rPr>
        <w:t>现行国家标准《低环境温度空气源热泵（冷水）机组 第2部分：户用及类似用途的热泵（冷水）机组》GB/T 25127.2</w:t>
      </w:r>
      <w:r>
        <w:rPr>
          <w:rFonts w:hint="eastAsia"/>
          <w:highlight w:val="none"/>
          <w:lang w:bidi="en-US"/>
        </w:rPr>
        <w:t>的有关规定；</w:t>
      </w:r>
    </w:p>
    <w:p w14:paraId="493CC36F">
      <w:pPr>
        <w:widowControl/>
        <w:ind w:firstLine="422" w:firstLineChars="200"/>
        <w:rPr>
          <w:highlight w:val="none"/>
        </w:rPr>
      </w:pPr>
      <w:r>
        <w:rPr>
          <w:b/>
          <w:bCs/>
          <w:kern w:val="0"/>
          <w:highlight w:val="none"/>
        </w:rPr>
        <w:t xml:space="preserve">2 </w:t>
      </w:r>
      <w:r>
        <w:rPr>
          <w:highlight w:val="none"/>
          <w:lang w:bidi="en-US"/>
        </w:rPr>
        <w:t>空气源热泵热风机组性能参数应</w:t>
      </w:r>
      <w:r>
        <w:rPr>
          <w:rFonts w:hint="eastAsia"/>
          <w:highlight w:val="none"/>
          <w:lang w:bidi="en-US"/>
        </w:rPr>
        <w:t>符合</w:t>
      </w:r>
      <w:r>
        <w:rPr>
          <w:highlight w:val="none"/>
          <w:lang w:bidi="en-US"/>
        </w:rPr>
        <w:t>国家现行标准《低环境温度空气源多联式热泵（空调）机组》GB/T 25857</w:t>
      </w:r>
      <w:r>
        <w:rPr>
          <w:rFonts w:hint="eastAsia"/>
          <w:highlight w:val="none"/>
          <w:lang w:bidi="en-US"/>
        </w:rPr>
        <w:t>和</w:t>
      </w:r>
      <w:r>
        <w:rPr>
          <w:highlight w:val="none"/>
          <w:lang w:bidi="en-US"/>
        </w:rPr>
        <w:t>《低环境温度空气源热泵热风机》JB/T 13573</w:t>
      </w:r>
      <w:r>
        <w:rPr>
          <w:rFonts w:hint="eastAsia"/>
          <w:highlight w:val="none"/>
          <w:lang w:bidi="en-US"/>
        </w:rPr>
        <w:t>的有关规定</w:t>
      </w:r>
      <w:r>
        <w:rPr>
          <w:highlight w:val="none"/>
          <w:lang w:bidi="en-US"/>
        </w:rPr>
        <w:t>。</w:t>
      </w:r>
      <w:r>
        <w:rPr>
          <w:kern w:val="0"/>
          <w:highlight w:val="none"/>
        </w:rPr>
        <w:t xml:space="preserve">   </w:t>
      </w:r>
    </w:p>
    <w:p w14:paraId="702EF977">
      <w:pPr>
        <w:pStyle w:val="3"/>
        <w:spacing w:line="360" w:lineRule="exact"/>
        <w:jc w:val="center"/>
        <w:rPr>
          <w:rFonts w:ascii="Times New Roman" w:hAnsi="Times New Roman"/>
          <w:b w:val="0"/>
          <w:kern w:val="44"/>
          <w:sz w:val="24"/>
          <w:szCs w:val="24"/>
          <w:highlight w:val="none"/>
        </w:rPr>
      </w:pPr>
      <w:bookmarkStart w:id="180" w:name="_Toc21813"/>
      <w:bookmarkStart w:id="181" w:name="_Toc23617"/>
      <w:bookmarkStart w:id="182" w:name="_Toc25207"/>
      <w:bookmarkStart w:id="183" w:name="_Toc14613"/>
      <w:bookmarkStart w:id="184" w:name="_Toc10575"/>
      <w:bookmarkStart w:id="185" w:name="_Toc23226"/>
      <w:bookmarkStart w:id="186" w:name="_Toc26758"/>
      <w:bookmarkStart w:id="187" w:name="_Toc11993"/>
      <w:bookmarkStart w:id="188" w:name="_Toc1926"/>
      <w:bookmarkStart w:id="189" w:name="_Toc154"/>
      <w:bookmarkStart w:id="190" w:name="_Toc16609"/>
      <w:bookmarkStart w:id="191" w:name="_Toc12446"/>
      <w:bookmarkStart w:id="192" w:name="_Toc31961"/>
      <w:bookmarkStart w:id="193" w:name="_Toc12194"/>
      <w:bookmarkStart w:id="194" w:name="_Toc154498988"/>
      <w:r>
        <w:rPr>
          <w:rFonts w:ascii="Times New Roman" w:hAnsi="Times New Roman"/>
          <w:b w:val="0"/>
          <w:kern w:val="44"/>
          <w:sz w:val="24"/>
          <w:szCs w:val="24"/>
          <w:highlight w:val="none"/>
        </w:rPr>
        <w:t>5.2</w:t>
      </w:r>
      <w:r>
        <w:rPr>
          <w:rFonts w:ascii="Times New Roman" w:hAnsi="Times New Roman"/>
          <w:bCs/>
          <w:sz w:val="24"/>
          <w:szCs w:val="24"/>
          <w:highlight w:val="none"/>
        </w:rPr>
        <w:t xml:space="preserve">  </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Pr>
          <w:rFonts w:ascii="Times New Roman" w:hAnsi="Times New Roman"/>
          <w:b w:val="0"/>
          <w:kern w:val="44"/>
          <w:sz w:val="24"/>
          <w:szCs w:val="24"/>
          <w:highlight w:val="none"/>
        </w:rPr>
        <w:t>设计</w:t>
      </w:r>
      <w:bookmarkEnd w:id="194"/>
    </w:p>
    <w:p w14:paraId="5DED107E">
      <w:pPr>
        <w:contextualSpacing/>
        <w:rPr>
          <w:highlight w:val="none"/>
        </w:rPr>
      </w:pPr>
      <w:r>
        <w:rPr>
          <w:b/>
          <w:bCs/>
          <w:highlight w:val="none"/>
          <w:lang w:bidi="en-US"/>
        </w:rPr>
        <w:t>5.2.</w:t>
      </w:r>
      <w:r>
        <w:rPr>
          <w:rFonts w:hint="eastAsia"/>
          <w:b/>
          <w:bCs/>
          <w:highlight w:val="none"/>
          <w:lang w:bidi="en-US"/>
        </w:rPr>
        <w:t>1</w:t>
      </w:r>
      <w:r>
        <w:rPr>
          <w:b/>
          <w:bCs/>
          <w:highlight w:val="none"/>
          <w:lang w:bidi="en-US"/>
        </w:rPr>
        <w:t xml:space="preserve">  </w:t>
      </w:r>
      <w:r>
        <w:rPr>
          <w:highlight w:val="none"/>
        </w:rPr>
        <w:t>空气源热泵</w:t>
      </w:r>
      <w:r>
        <w:rPr>
          <w:rFonts w:hint="eastAsia"/>
          <w:highlight w:val="none"/>
        </w:rPr>
        <w:t>机组</w:t>
      </w:r>
      <w:r>
        <w:rPr>
          <w:highlight w:val="none"/>
        </w:rPr>
        <w:t xml:space="preserve">的设计与选型应符合下列规定： </w:t>
      </w:r>
    </w:p>
    <w:p w14:paraId="1ED9734A">
      <w:pPr>
        <w:ind w:firstLine="422" w:firstLineChars="200"/>
        <w:contextualSpacing/>
        <w:rPr>
          <w:highlight w:val="none"/>
        </w:rPr>
      </w:pPr>
      <w:r>
        <w:rPr>
          <w:b/>
          <w:bCs/>
          <w:highlight w:val="none"/>
        </w:rPr>
        <w:t>1</w:t>
      </w:r>
      <w:r>
        <w:rPr>
          <w:highlight w:val="none"/>
        </w:rPr>
        <w:t xml:space="preserve"> 未设置辅助热源的系统，按设计工况修正后的空气源热泵机组有效制热量应能满足设计工况下供暖热负荷需求</w:t>
      </w:r>
      <w:r>
        <w:rPr>
          <w:rStyle w:val="24"/>
          <w:rFonts w:hint="eastAsia"/>
          <w:highlight w:val="none"/>
        </w:rPr>
        <w:t>；</w:t>
      </w:r>
    </w:p>
    <w:p w14:paraId="5220FCE7">
      <w:pPr>
        <w:ind w:firstLine="422" w:firstLineChars="200"/>
        <w:contextualSpacing/>
        <w:rPr>
          <w:highlight w:val="none"/>
        </w:rPr>
      </w:pPr>
      <w:r>
        <w:rPr>
          <w:b/>
          <w:bCs/>
          <w:highlight w:val="none"/>
        </w:rPr>
        <w:t>2</w:t>
      </w:r>
      <w:r>
        <w:rPr>
          <w:highlight w:val="none"/>
        </w:rPr>
        <w:t xml:space="preserve"> 设置辅助热源的系统，按空气源热泵系统平衡点温度修正后的空气源热泵机组有效制热量，应能满足该温度下建筑设计供暖热负荷需求，且设计工况下空气源热泵机组有效制热量与辅助热源供热量之和应能满足设计工况</w:t>
      </w:r>
      <w:r>
        <w:rPr>
          <w:rFonts w:hint="eastAsia"/>
          <w:highlight w:val="none"/>
        </w:rPr>
        <w:t>下</w:t>
      </w:r>
      <w:r>
        <w:rPr>
          <w:highlight w:val="none"/>
        </w:rPr>
        <w:t>供暖热负荷需求</w:t>
      </w:r>
      <w:r>
        <w:rPr>
          <w:rFonts w:hint="eastAsia"/>
          <w:highlight w:val="none"/>
        </w:rPr>
        <w:t>；</w:t>
      </w:r>
    </w:p>
    <w:p w14:paraId="0FABDA37">
      <w:pPr>
        <w:ind w:firstLine="422" w:firstLineChars="200"/>
        <w:contextualSpacing/>
        <w:rPr>
          <w:highlight w:val="none"/>
        </w:rPr>
      </w:pPr>
      <w:r>
        <w:rPr>
          <w:b/>
          <w:bCs/>
          <w:highlight w:val="none"/>
        </w:rPr>
        <w:t>3</w:t>
      </w:r>
      <w:r>
        <w:rPr>
          <w:rFonts w:hint="eastAsia"/>
          <w:b/>
          <w:bCs/>
          <w:highlight w:val="none"/>
        </w:rPr>
        <w:t xml:space="preserve"> </w:t>
      </w:r>
      <w:r>
        <w:rPr>
          <w:kern w:val="0"/>
          <w:highlight w:val="none"/>
        </w:rPr>
        <w:t>空气源热泵机组的有效制热量应为机组在供暖室外计算温度下的制热量，并经过融霜修正系数的修正</w:t>
      </w:r>
      <w:r>
        <w:rPr>
          <w:rStyle w:val="24"/>
          <w:rFonts w:hint="eastAsia"/>
          <w:highlight w:val="none"/>
        </w:rPr>
        <w:t>；</w:t>
      </w:r>
    </w:p>
    <w:p w14:paraId="6B547983">
      <w:pPr>
        <w:widowControl/>
        <w:ind w:firstLine="422" w:firstLineChars="200"/>
        <w:rPr>
          <w:highlight w:val="none"/>
        </w:rPr>
      </w:pPr>
      <w:r>
        <w:rPr>
          <w:b/>
          <w:bCs/>
          <w:kern w:val="0"/>
          <w:highlight w:val="none"/>
        </w:rPr>
        <w:t xml:space="preserve">4 </w:t>
      </w:r>
      <w:r>
        <w:rPr>
          <w:kern w:val="0"/>
          <w:highlight w:val="none"/>
        </w:rPr>
        <w:t>空气源热泵机组不能保证在当地极端最低气温下正常工作时，应有其他备用热源，备用热源的容量应根据建筑性质由设计确定，且不应低于设计热负荷的30%</w:t>
      </w:r>
      <w:r>
        <w:rPr>
          <w:rFonts w:hint="eastAsia"/>
          <w:kern w:val="0"/>
          <w:highlight w:val="none"/>
        </w:rPr>
        <w:t>；</w:t>
      </w:r>
    </w:p>
    <w:p w14:paraId="4111FBA8">
      <w:pPr>
        <w:widowControl/>
        <w:ind w:firstLine="422" w:firstLineChars="200"/>
        <w:rPr>
          <w:highlight w:val="none"/>
        </w:rPr>
      </w:pPr>
      <w:r>
        <w:rPr>
          <w:b/>
          <w:bCs/>
          <w:kern w:val="0"/>
          <w:highlight w:val="none"/>
        </w:rPr>
        <w:t xml:space="preserve">5 </w:t>
      </w:r>
      <w:r>
        <w:rPr>
          <w:kern w:val="0"/>
          <w:highlight w:val="none"/>
        </w:rPr>
        <w:t>采用</w:t>
      </w:r>
      <w:r>
        <w:rPr>
          <w:rFonts w:hint="eastAsia"/>
          <w:kern w:val="0"/>
          <w:highlight w:val="none"/>
        </w:rPr>
        <w:t>一</w:t>
      </w:r>
      <w:r>
        <w:rPr>
          <w:kern w:val="0"/>
          <w:highlight w:val="none"/>
        </w:rPr>
        <w:t>体式空气源热泵冷热水机组作为冬季供热热源时应采取可靠防冻措施，无可靠防冻措施时宜采用分体式机组</w:t>
      </w:r>
      <w:r>
        <w:rPr>
          <w:rFonts w:hint="eastAsia"/>
          <w:kern w:val="0"/>
          <w:highlight w:val="none"/>
        </w:rPr>
        <w:t>；</w:t>
      </w:r>
      <w:r>
        <w:rPr>
          <w:kern w:val="0"/>
          <w:highlight w:val="none"/>
        </w:rPr>
        <w:t xml:space="preserve"> </w:t>
      </w:r>
    </w:p>
    <w:p w14:paraId="58231E0D">
      <w:pPr>
        <w:ind w:firstLine="422" w:firstLineChars="200"/>
        <w:contextualSpacing/>
        <w:rPr>
          <w:highlight w:val="none"/>
        </w:rPr>
      </w:pPr>
      <w:r>
        <w:rPr>
          <w:b/>
          <w:bCs/>
          <w:highlight w:val="none"/>
        </w:rPr>
        <w:t>6</w:t>
      </w:r>
      <w:r>
        <w:rPr>
          <w:highlight w:val="none"/>
        </w:rPr>
        <w:t xml:space="preserve"> 采用多联式空气源热泵机组时，还应对室内、外机组之间的连接管长和高差影响进行修正</w:t>
      </w:r>
      <w:r>
        <w:rPr>
          <w:rFonts w:hint="eastAsia"/>
          <w:highlight w:val="none"/>
        </w:rPr>
        <w:t>；</w:t>
      </w:r>
    </w:p>
    <w:p w14:paraId="1896DF33">
      <w:pPr>
        <w:ind w:firstLine="422" w:firstLineChars="200"/>
        <w:contextualSpacing/>
        <w:rPr>
          <w:kern w:val="0"/>
          <w:highlight w:val="none"/>
        </w:rPr>
      </w:pPr>
      <w:r>
        <w:rPr>
          <w:b/>
          <w:bCs/>
          <w:highlight w:val="none"/>
          <w:lang w:bidi="en-US"/>
        </w:rPr>
        <w:t xml:space="preserve">7 </w:t>
      </w:r>
      <w:r>
        <w:rPr>
          <w:kern w:val="0"/>
          <w:highlight w:val="none"/>
        </w:rPr>
        <w:t>空气源热泵宜为变频控制，机组应具有对水温、供热量的调节和供暖温度自动控制功能</w:t>
      </w:r>
      <w:r>
        <w:rPr>
          <w:rFonts w:hint="eastAsia"/>
          <w:kern w:val="0"/>
          <w:highlight w:val="none"/>
        </w:rPr>
        <w:t>；</w:t>
      </w:r>
    </w:p>
    <w:p w14:paraId="5C7FD228">
      <w:pPr>
        <w:ind w:firstLine="422" w:firstLineChars="200"/>
        <w:contextualSpacing/>
        <w:rPr>
          <w:kern w:val="0"/>
          <w:highlight w:val="none"/>
        </w:rPr>
      </w:pPr>
      <w:r>
        <w:rPr>
          <w:rFonts w:hint="eastAsia"/>
          <w:b/>
          <w:bCs/>
          <w:kern w:val="0"/>
          <w:highlight w:val="none"/>
        </w:rPr>
        <w:t>8</w:t>
      </w:r>
      <w:r>
        <w:rPr>
          <w:rFonts w:hint="eastAsia"/>
          <w:kern w:val="0"/>
          <w:highlight w:val="none"/>
        </w:rPr>
        <w:t xml:space="preserve"> 在最初融霜结束后的连续制热运行中，融霜所需时间总和不应超过一个连续制热周期的20%；</w:t>
      </w:r>
    </w:p>
    <w:p w14:paraId="3D836BD4">
      <w:pPr>
        <w:ind w:firstLine="422" w:firstLineChars="200"/>
        <w:contextualSpacing/>
        <w:rPr>
          <w:kern w:val="0"/>
          <w:highlight w:val="none"/>
        </w:rPr>
      </w:pPr>
      <w:r>
        <w:rPr>
          <w:rFonts w:hint="eastAsia"/>
          <w:b/>
          <w:bCs/>
          <w:kern w:val="0"/>
          <w:highlight w:val="none"/>
        </w:rPr>
        <w:t>9</w:t>
      </w:r>
      <w:r>
        <w:rPr>
          <w:rFonts w:hint="eastAsia"/>
          <w:kern w:val="0"/>
          <w:highlight w:val="none"/>
        </w:rPr>
        <w:t xml:space="preserve"> 空气源热泵供暖系统宜设置缓冲水箱，用以降低机组除霜的影响，提高系统稳定性；</w:t>
      </w:r>
    </w:p>
    <w:p w14:paraId="06054308">
      <w:pPr>
        <w:ind w:firstLine="422" w:firstLineChars="200"/>
        <w:contextualSpacing/>
        <w:rPr>
          <w:kern w:val="0"/>
          <w:highlight w:val="none"/>
        </w:rPr>
      </w:pPr>
      <w:r>
        <w:rPr>
          <w:rFonts w:hint="eastAsia"/>
          <w:b/>
          <w:bCs/>
          <w:kern w:val="0"/>
          <w:highlight w:val="none"/>
        </w:rPr>
        <w:t>10</w:t>
      </w:r>
      <w:r>
        <w:rPr>
          <w:rFonts w:hint="eastAsia"/>
          <w:kern w:val="0"/>
          <w:highlight w:val="none"/>
        </w:rPr>
        <w:t xml:space="preserve"> 既有建筑改用空气源热泵供暖时，应对原管网进行评估。</w:t>
      </w:r>
    </w:p>
    <w:p w14:paraId="17DFBA11">
      <w:pPr>
        <w:widowControl/>
        <w:rPr>
          <w:highlight w:val="none"/>
        </w:rPr>
      </w:pPr>
      <w:r>
        <w:rPr>
          <w:b/>
          <w:bCs/>
          <w:kern w:val="0"/>
          <w:highlight w:val="none"/>
        </w:rPr>
        <w:t>5.2.</w:t>
      </w:r>
      <w:r>
        <w:rPr>
          <w:rFonts w:hint="eastAsia"/>
          <w:b/>
          <w:bCs/>
          <w:kern w:val="0"/>
          <w:highlight w:val="none"/>
        </w:rPr>
        <w:t>2</w:t>
      </w:r>
      <w:r>
        <w:rPr>
          <w:b/>
          <w:bCs/>
          <w:kern w:val="0"/>
          <w:highlight w:val="none"/>
        </w:rPr>
        <w:t xml:space="preserve">  </w:t>
      </w:r>
      <w:r>
        <w:rPr>
          <w:kern w:val="0"/>
          <w:highlight w:val="none"/>
        </w:rPr>
        <w:t xml:space="preserve">空气源热泵室外机的设置应符合下列规定： </w:t>
      </w:r>
    </w:p>
    <w:p w14:paraId="261B9655">
      <w:pPr>
        <w:widowControl/>
        <w:ind w:firstLine="422" w:firstLineChars="200"/>
        <w:rPr>
          <w:highlight w:val="none"/>
        </w:rPr>
      </w:pPr>
      <w:r>
        <w:rPr>
          <w:b/>
          <w:bCs/>
          <w:kern w:val="0"/>
          <w:highlight w:val="none"/>
        </w:rPr>
        <w:t xml:space="preserve">1 </w:t>
      </w:r>
      <w:r>
        <w:rPr>
          <w:kern w:val="0"/>
          <w:highlight w:val="none"/>
        </w:rPr>
        <w:t>应确保进风与排风通畅，在排出空气与吸入空气之间不发生明显的气流短路</w:t>
      </w:r>
      <w:r>
        <w:rPr>
          <w:rFonts w:hint="eastAsia"/>
          <w:kern w:val="0"/>
          <w:highlight w:val="none"/>
        </w:rPr>
        <w:t>；</w:t>
      </w:r>
      <w:r>
        <w:rPr>
          <w:kern w:val="0"/>
          <w:highlight w:val="none"/>
        </w:rPr>
        <w:t xml:space="preserve"> </w:t>
      </w:r>
    </w:p>
    <w:p w14:paraId="0F86D7F3">
      <w:pPr>
        <w:widowControl/>
        <w:ind w:firstLine="422" w:firstLineChars="200"/>
        <w:rPr>
          <w:highlight w:val="none"/>
        </w:rPr>
      </w:pPr>
      <w:r>
        <w:rPr>
          <w:b/>
          <w:bCs/>
          <w:kern w:val="0"/>
          <w:highlight w:val="none"/>
        </w:rPr>
        <w:t>2</w:t>
      </w:r>
      <w:r>
        <w:rPr>
          <w:kern w:val="0"/>
          <w:highlight w:val="none"/>
        </w:rPr>
        <w:t xml:space="preserve"> 多台室外机宜分散安装，保持合理通风间距</w:t>
      </w:r>
      <w:r>
        <w:rPr>
          <w:rFonts w:hint="eastAsia"/>
          <w:kern w:val="0"/>
          <w:highlight w:val="none"/>
        </w:rPr>
        <w:t>；</w:t>
      </w:r>
      <w:r>
        <w:rPr>
          <w:kern w:val="0"/>
          <w:highlight w:val="none"/>
        </w:rPr>
        <w:t xml:space="preserve"> </w:t>
      </w:r>
    </w:p>
    <w:p w14:paraId="7B8B2CB8">
      <w:pPr>
        <w:widowControl/>
        <w:ind w:firstLine="422" w:firstLineChars="200"/>
        <w:rPr>
          <w:highlight w:val="none"/>
        </w:rPr>
      </w:pPr>
      <w:r>
        <w:rPr>
          <w:b/>
          <w:bCs/>
          <w:kern w:val="0"/>
          <w:highlight w:val="none"/>
        </w:rPr>
        <w:t>3</w:t>
      </w:r>
      <w:r>
        <w:rPr>
          <w:kern w:val="0"/>
          <w:highlight w:val="none"/>
        </w:rPr>
        <w:t xml:space="preserve"> 应避免污浊气流的影响</w:t>
      </w:r>
      <w:r>
        <w:rPr>
          <w:rFonts w:hint="eastAsia"/>
          <w:kern w:val="0"/>
          <w:highlight w:val="none"/>
        </w:rPr>
        <w:t>；</w:t>
      </w:r>
    </w:p>
    <w:p w14:paraId="2AC98D73">
      <w:pPr>
        <w:widowControl/>
        <w:ind w:firstLine="422" w:firstLineChars="200"/>
        <w:rPr>
          <w:highlight w:val="none"/>
        </w:rPr>
      </w:pPr>
      <w:r>
        <w:rPr>
          <w:b/>
          <w:bCs/>
          <w:kern w:val="0"/>
          <w:highlight w:val="none"/>
        </w:rPr>
        <w:t xml:space="preserve">4 </w:t>
      </w:r>
      <w:r>
        <w:rPr>
          <w:kern w:val="0"/>
          <w:highlight w:val="none"/>
        </w:rPr>
        <w:t>应采取措施控制噪声</w:t>
      </w:r>
      <w:r>
        <w:rPr>
          <w:rFonts w:hint="eastAsia"/>
          <w:kern w:val="0"/>
          <w:highlight w:val="none"/>
        </w:rPr>
        <w:t>、</w:t>
      </w:r>
      <w:r>
        <w:rPr>
          <w:kern w:val="0"/>
          <w:highlight w:val="none"/>
        </w:rPr>
        <w:t>排风排热对周边环境和人身健康造成的危害</w:t>
      </w:r>
      <w:r>
        <w:rPr>
          <w:rFonts w:hint="eastAsia"/>
          <w:kern w:val="0"/>
          <w:highlight w:val="none"/>
        </w:rPr>
        <w:t>；</w:t>
      </w:r>
    </w:p>
    <w:p w14:paraId="34E1CF80">
      <w:pPr>
        <w:widowControl/>
        <w:ind w:firstLine="422" w:firstLineChars="200"/>
        <w:rPr>
          <w:highlight w:val="none"/>
        </w:rPr>
      </w:pPr>
      <w:r>
        <w:rPr>
          <w:b/>
          <w:bCs/>
          <w:kern w:val="0"/>
          <w:highlight w:val="none"/>
        </w:rPr>
        <w:t xml:space="preserve">5 </w:t>
      </w:r>
      <w:r>
        <w:rPr>
          <w:kern w:val="0"/>
          <w:highlight w:val="none"/>
        </w:rPr>
        <w:t>应便于对室外机的换热器进行清扫</w:t>
      </w:r>
      <w:r>
        <w:rPr>
          <w:rFonts w:hint="eastAsia"/>
          <w:kern w:val="0"/>
          <w:highlight w:val="none"/>
        </w:rPr>
        <w:t>；</w:t>
      </w:r>
    </w:p>
    <w:p w14:paraId="42FACAC1">
      <w:pPr>
        <w:widowControl/>
        <w:ind w:firstLine="422" w:firstLineChars="200"/>
        <w:rPr>
          <w:highlight w:val="none"/>
        </w:rPr>
      </w:pPr>
      <w:r>
        <w:rPr>
          <w:b/>
          <w:bCs/>
          <w:kern w:val="0"/>
          <w:highlight w:val="none"/>
        </w:rPr>
        <w:t xml:space="preserve">6 </w:t>
      </w:r>
      <w:r>
        <w:rPr>
          <w:kern w:val="0"/>
          <w:highlight w:val="none"/>
        </w:rPr>
        <w:t>应对室外机采取防积雪措施</w:t>
      </w:r>
      <w:r>
        <w:rPr>
          <w:rFonts w:hint="eastAsia"/>
          <w:kern w:val="0"/>
          <w:highlight w:val="none"/>
        </w:rPr>
        <w:t>；</w:t>
      </w:r>
    </w:p>
    <w:p w14:paraId="473415BD">
      <w:pPr>
        <w:widowControl/>
        <w:ind w:firstLine="422" w:firstLineChars="200"/>
        <w:rPr>
          <w:highlight w:val="none"/>
        </w:rPr>
      </w:pPr>
      <w:r>
        <w:rPr>
          <w:b/>
          <w:bCs/>
          <w:kern w:val="0"/>
          <w:highlight w:val="none"/>
        </w:rPr>
        <w:t xml:space="preserve">7 </w:t>
      </w:r>
      <w:r>
        <w:rPr>
          <w:rFonts w:hint="eastAsia"/>
          <w:kern w:val="0"/>
          <w:highlight w:val="none"/>
        </w:rPr>
        <w:t>宜</w:t>
      </w:r>
      <w:r>
        <w:rPr>
          <w:kern w:val="0"/>
          <w:highlight w:val="none"/>
        </w:rPr>
        <w:t>对室外机</w:t>
      </w:r>
      <w:r>
        <w:rPr>
          <w:rFonts w:hint="eastAsia"/>
          <w:kern w:val="0"/>
          <w:highlight w:val="none"/>
        </w:rPr>
        <w:t>融霜积水</w:t>
      </w:r>
      <w:r>
        <w:rPr>
          <w:kern w:val="0"/>
          <w:highlight w:val="none"/>
        </w:rPr>
        <w:t>采取有组织排放措施。</w:t>
      </w:r>
    </w:p>
    <w:p w14:paraId="414B43AD">
      <w:pPr>
        <w:contextualSpacing/>
        <w:rPr>
          <w:kern w:val="0"/>
          <w:highlight w:val="none"/>
        </w:rPr>
      </w:pPr>
      <w:r>
        <w:rPr>
          <w:b/>
          <w:bCs/>
          <w:highlight w:val="none"/>
          <w:lang w:bidi="en-US"/>
        </w:rPr>
        <w:t>5.2.</w:t>
      </w:r>
      <w:r>
        <w:rPr>
          <w:rFonts w:hint="eastAsia"/>
          <w:b/>
          <w:bCs/>
          <w:highlight w:val="none"/>
          <w:lang w:bidi="en-US"/>
        </w:rPr>
        <w:t>3</w:t>
      </w:r>
      <w:r>
        <w:rPr>
          <w:b/>
          <w:bCs/>
          <w:highlight w:val="none"/>
          <w:lang w:bidi="en-US"/>
        </w:rPr>
        <w:t xml:space="preserve">  </w:t>
      </w:r>
      <w:r>
        <w:rPr>
          <w:kern w:val="0"/>
          <w:highlight w:val="none"/>
        </w:rPr>
        <w:t>空气源热泵</w:t>
      </w:r>
      <w:r>
        <w:rPr>
          <w:rFonts w:hint="eastAsia"/>
          <w:kern w:val="0"/>
          <w:highlight w:val="none"/>
        </w:rPr>
        <w:t>供暖系统</w:t>
      </w:r>
      <w:r>
        <w:rPr>
          <w:highlight w:val="none"/>
        </w:rPr>
        <w:t>末端设计宜为地面辐射供暖</w:t>
      </w:r>
      <w:r>
        <w:rPr>
          <w:rFonts w:hint="eastAsia"/>
          <w:highlight w:val="none"/>
        </w:rPr>
        <w:t>，也可采用</w:t>
      </w:r>
      <w:r>
        <w:rPr>
          <w:highlight w:val="none"/>
        </w:rPr>
        <w:t>风机盘管供暖</w:t>
      </w:r>
      <w:r>
        <w:rPr>
          <w:rFonts w:hint="eastAsia"/>
          <w:highlight w:val="none"/>
        </w:rPr>
        <w:t>和</w:t>
      </w:r>
      <w:r>
        <w:rPr>
          <w:highlight w:val="none"/>
        </w:rPr>
        <w:t>散热器供暖，并应符</w:t>
      </w:r>
      <w:r>
        <w:rPr>
          <w:kern w:val="0"/>
          <w:highlight w:val="none"/>
        </w:rPr>
        <w:t>合</w:t>
      </w:r>
      <w:r>
        <w:rPr>
          <w:rFonts w:hint="eastAsia"/>
          <w:kern w:val="0"/>
          <w:highlight w:val="none"/>
        </w:rPr>
        <w:t>国家现行标准《民用建筑供暖通风与空气调节设计规范》GB</w:t>
      </w:r>
      <w:r>
        <w:rPr>
          <w:kern w:val="0"/>
          <w:highlight w:val="none"/>
        </w:rPr>
        <w:t xml:space="preserve"> </w:t>
      </w:r>
      <w:r>
        <w:rPr>
          <w:rFonts w:hint="eastAsia"/>
          <w:kern w:val="0"/>
          <w:highlight w:val="none"/>
        </w:rPr>
        <w:t>50736和《辐射供暖供冷技术规程》JGJ 142的有关规定。</w:t>
      </w:r>
    </w:p>
    <w:p w14:paraId="59F2FA24">
      <w:pPr>
        <w:pStyle w:val="3"/>
        <w:spacing w:line="360" w:lineRule="exact"/>
        <w:jc w:val="center"/>
        <w:rPr>
          <w:rFonts w:ascii="Times New Roman" w:hAnsi="Times New Roman"/>
          <w:b w:val="0"/>
          <w:bCs/>
          <w:kern w:val="44"/>
          <w:sz w:val="24"/>
          <w:szCs w:val="24"/>
          <w:highlight w:val="none"/>
        </w:rPr>
      </w:pPr>
      <w:bookmarkStart w:id="195" w:name="_Toc26802"/>
      <w:bookmarkStart w:id="196" w:name="_Toc5180"/>
      <w:bookmarkStart w:id="197" w:name="_Toc18667"/>
      <w:bookmarkStart w:id="198" w:name="_Toc32132"/>
      <w:bookmarkStart w:id="199" w:name="_Toc9670"/>
      <w:bookmarkStart w:id="200" w:name="_Toc13088"/>
      <w:bookmarkStart w:id="201" w:name="_Toc204"/>
      <w:bookmarkStart w:id="202" w:name="_Toc14541"/>
      <w:bookmarkStart w:id="203" w:name="_Toc32214"/>
      <w:bookmarkStart w:id="204" w:name="_Toc4134"/>
      <w:bookmarkStart w:id="205" w:name="_Toc21493"/>
      <w:bookmarkStart w:id="206" w:name="_Toc16304"/>
      <w:bookmarkStart w:id="207" w:name="_Toc11374"/>
      <w:bookmarkStart w:id="208" w:name="_Toc1055"/>
      <w:bookmarkStart w:id="209" w:name="_Toc8201"/>
      <w:bookmarkStart w:id="210" w:name="_Toc13989"/>
      <w:bookmarkStart w:id="211" w:name="_Toc25806"/>
      <w:bookmarkStart w:id="212" w:name="_Toc1857"/>
      <w:bookmarkStart w:id="213" w:name="_Toc15657"/>
      <w:bookmarkStart w:id="214" w:name="_Toc11065"/>
      <w:bookmarkStart w:id="215" w:name="_Toc154498989"/>
      <w:r>
        <w:rPr>
          <w:rFonts w:ascii="Times New Roman" w:hAnsi="Times New Roman"/>
          <w:b w:val="0"/>
          <w:bCs/>
          <w:kern w:val="44"/>
          <w:sz w:val="24"/>
          <w:szCs w:val="24"/>
          <w:highlight w:val="none"/>
        </w:rPr>
        <w:t xml:space="preserve">5.3  </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Pr>
          <w:rFonts w:ascii="Times New Roman" w:hAnsi="Times New Roman"/>
          <w:b w:val="0"/>
          <w:bCs/>
          <w:kern w:val="44"/>
          <w:sz w:val="24"/>
          <w:szCs w:val="24"/>
          <w:highlight w:val="none"/>
        </w:rPr>
        <w:t>施工</w:t>
      </w:r>
      <w:r>
        <w:rPr>
          <w:rFonts w:hint="eastAsia" w:ascii="Times New Roman" w:hAnsi="Times New Roman"/>
          <w:b w:val="0"/>
          <w:bCs/>
          <w:kern w:val="44"/>
          <w:sz w:val="24"/>
          <w:szCs w:val="24"/>
          <w:highlight w:val="none"/>
        </w:rPr>
        <w:t>与</w:t>
      </w:r>
      <w:r>
        <w:rPr>
          <w:rFonts w:ascii="Times New Roman" w:hAnsi="Times New Roman"/>
          <w:b w:val="0"/>
          <w:bCs/>
          <w:kern w:val="44"/>
          <w:sz w:val="24"/>
          <w:szCs w:val="24"/>
          <w:highlight w:val="none"/>
        </w:rPr>
        <w:t>安装</w:t>
      </w:r>
      <w:bookmarkEnd w:id="215"/>
    </w:p>
    <w:p w14:paraId="4F48B83A">
      <w:pPr>
        <w:pStyle w:val="38"/>
        <w:spacing w:line="240" w:lineRule="auto"/>
        <w:jc w:val="both"/>
        <w:outlineLvl w:val="9"/>
        <w:rPr>
          <w:b w:val="0"/>
          <w:bCs/>
          <w:kern w:val="0"/>
          <w:sz w:val="21"/>
          <w:szCs w:val="21"/>
          <w:highlight w:val="none"/>
        </w:rPr>
      </w:pPr>
      <w:r>
        <w:rPr>
          <w:bCs/>
          <w:sz w:val="21"/>
          <w:szCs w:val="21"/>
          <w:highlight w:val="none"/>
          <w:lang w:bidi="en-US"/>
        </w:rPr>
        <w:t xml:space="preserve">5.3.1  </w:t>
      </w:r>
      <w:r>
        <w:rPr>
          <w:b w:val="0"/>
          <w:bCs/>
          <w:kern w:val="0"/>
          <w:sz w:val="21"/>
          <w:szCs w:val="21"/>
          <w:highlight w:val="none"/>
        </w:rPr>
        <w:t>空气源热泵</w:t>
      </w:r>
      <w:r>
        <w:rPr>
          <w:rFonts w:hint="eastAsia"/>
          <w:b w:val="0"/>
          <w:bCs/>
          <w:kern w:val="0"/>
          <w:sz w:val="21"/>
          <w:szCs w:val="21"/>
          <w:highlight w:val="none"/>
        </w:rPr>
        <w:t>供暖系统</w:t>
      </w:r>
      <w:r>
        <w:rPr>
          <w:b w:val="0"/>
          <w:bCs/>
          <w:kern w:val="0"/>
          <w:sz w:val="21"/>
          <w:szCs w:val="21"/>
          <w:highlight w:val="none"/>
        </w:rPr>
        <w:t>的</w:t>
      </w:r>
      <w:r>
        <w:rPr>
          <w:rFonts w:hint="eastAsia"/>
          <w:b w:val="0"/>
          <w:bCs/>
          <w:kern w:val="0"/>
          <w:sz w:val="21"/>
          <w:szCs w:val="21"/>
          <w:highlight w:val="none"/>
        </w:rPr>
        <w:t>施工</w:t>
      </w:r>
      <w:r>
        <w:rPr>
          <w:b w:val="0"/>
          <w:bCs/>
          <w:kern w:val="0"/>
          <w:sz w:val="21"/>
          <w:szCs w:val="21"/>
          <w:highlight w:val="none"/>
        </w:rPr>
        <w:t>应符合</w:t>
      </w:r>
      <w:r>
        <w:rPr>
          <w:b w:val="0"/>
          <w:kern w:val="0"/>
          <w:sz w:val="21"/>
          <w:szCs w:val="21"/>
          <w:highlight w:val="none"/>
        </w:rPr>
        <w:t>国家现行</w:t>
      </w:r>
      <w:r>
        <w:rPr>
          <w:b w:val="0"/>
          <w:bCs/>
          <w:kern w:val="0"/>
          <w:sz w:val="21"/>
          <w:szCs w:val="21"/>
          <w:highlight w:val="none"/>
        </w:rPr>
        <w:t>标准</w:t>
      </w:r>
      <w:r>
        <w:rPr>
          <w:rFonts w:hint="eastAsia"/>
          <w:b w:val="0"/>
          <w:bCs/>
          <w:kern w:val="0"/>
          <w:sz w:val="21"/>
          <w:szCs w:val="21"/>
          <w:highlight w:val="none"/>
        </w:rPr>
        <w:t>《建筑给水排水及采暖工程施工质量验收规范》GB 50242、《通风与空调工程施工质量验收规范》GB 50243和《建筑电气工程施工质量验收规范》GB 50303的有关规定</w:t>
      </w:r>
      <w:r>
        <w:rPr>
          <w:b w:val="0"/>
          <w:bCs/>
          <w:kern w:val="0"/>
          <w:sz w:val="21"/>
          <w:szCs w:val="21"/>
          <w:highlight w:val="none"/>
        </w:rPr>
        <w:t>。</w:t>
      </w:r>
    </w:p>
    <w:p w14:paraId="59052D6D">
      <w:pPr>
        <w:pStyle w:val="38"/>
        <w:spacing w:line="240" w:lineRule="auto"/>
        <w:jc w:val="both"/>
        <w:outlineLvl w:val="9"/>
        <w:rPr>
          <w:b w:val="0"/>
          <w:kern w:val="0"/>
          <w:sz w:val="21"/>
          <w:szCs w:val="21"/>
          <w:highlight w:val="none"/>
        </w:rPr>
      </w:pPr>
      <w:r>
        <w:rPr>
          <w:bCs/>
          <w:sz w:val="21"/>
          <w:szCs w:val="21"/>
          <w:highlight w:val="none"/>
          <w:lang w:bidi="en-US"/>
        </w:rPr>
        <w:t>5.3.</w:t>
      </w:r>
      <w:r>
        <w:rPr>
          <w:rFonts w:hint="eastAsia"/>
          <w:bCs/>
          <w:sz w:val="21"/>
          <w:szCs w:val="21"/>
          <w:highlight w:val="none"/>
          <w:lang w:bidi="en-US"/>
        </w:rPr>
        <w:t>2</w:t>
      </w:r>
      <w:r>
        <w:rPr>
          <w:bCs/>
          <w:sz w:val="21"/>
          <w:szCs w:val="21"/>
          <w:highlight w:val="none"/>
          <w:lang w:bidi="en-US"/>
        </w:rPr>
        <w:t xml:space="preserve">  </w:t>
      </w:r>
      <w:r>
        <w:rPr>
          <w:b w:val="0"/>
          <w:bCs/>
          <w:kern w:val="0"/>
          <w:sz w:val="21"/>
          <w:szCs w:val="21"/>
          <w:highlight w:val="none"/>
        </w:rPr>
        <w:t>空气源热泵室外主机、多联机直接蒸</w:t>
      </w:r>
      <w:r>
        <w:rPr>
          <w:b w:val="0"/>
          <w:kern w:val="0"/>
          <w:sz w:val="21"/>
          <w:szCs w:val="21"/>
          <w:highlight w:val="none"/>
        </w:rPr>
        <w:t>发式室内机和制冷剂管道的施工安装应符合现行行业标准《多联机空调系统工程技术规程》JGJ</w:t>
      </w:r>
      <w:r>
        <w:rPr>
          <w:rFonts w:hint="eastAsia"/>
          <w:b w:val="0"/>
          <w:kern w:val="0"/>
          <w:sz w:val="21"/>
          <w:szCs w:val="21"/>
          <w:highlight w:val="none"/>
        </w:rPr>
        <w:t xml:space="preserve"> </w:t>
      </w:r>
      <w:r>
        <w:rPr>
          <w:b w:val="0"/>
          <w:kern w:val="0"/>
          <w:sz w:val="21"/>
          <w:szCs w:val="21"/>
          <w:highlight w:val="none"/>
        </w:rPr>
        <w:t>174</w:t>
      </w:r>
      <w:r>
        <w:rPr>
          <w:rFonts w:hint="eastAsia"/>
          <w:b w:val="0"/>
          <w:kern w:val="0"/>
          <w:sz w:val="21"/>
          <w:szCs w:val="21"/>
          <w:highlight w:val="none"/>
        </w:rPr>
        <w:t>的有关规定</w:t>
      </w:r>
      <w:r>
        <w:rPr>
          <w:b w:val="0"/>
          <w:kern w:val="0"/>
          <w:sz w:val="21"/>
          <w:szCs w:val="21"/>
          <w:highlight w:val="none"/>
        </w:rPr>
        <w:t>。</w:t>
      </w:r>
    </w:p>
    <w:p w14:paraId="2B9A4931">
      <w:pPr>
        <w:widowControl/>
        <w:rPr>
          <w:highlight w:val="none"/>
        </w:rPr>
      </w:pPr>
      <w:r>
        <w:rPr>
          <w:b/>
          <w:bCs/>
          <w:kern w:val="0"/>
          <w:highlight w:val="none"/>
        </w:rPr>
        <w:t>5.3.</w:t>
      </w:r>
      <w:r>
        <w:rPr>
          <w:rFonts w:hint="eastAsia"/>
          <w:b/>
          <w:bCs/>
          <w:kern w:val="0"/>
          <w:highlight w:val="none"/>
        </w:rPr>
        <w:t>3</w:t>
      </w:r>
      <w:r>
        <w:rPr>
          <w:b/>
          <w:bCs/>
          <w:kern w:val="0"/>
          <w:highlight w:val="none"/>
        </w:rPr>
        <w:t xml:space="preserve">  </w:t>
      </w:r>
      <w:r>
        <w:rPr>
          <w:kern w:val="0"/>
          <w:highlight w:val="none"/>
        </w:rPr>
        <w:t xml:space="preserve">空气源热泵室外机组安装应符合下列规定： </w:t>
      </w:r>
    </w:p>
    <w:p w14:paraId="5BDA90A9">
      <w:pPr>
        <w:widowControl/>
        <w:ind w:firstLine="422" w:firstLineChars="200"/>
        <w:rPr>
          <w:highlight w:val="none"/>
        </w:rPr>
      </w:pPr>
      <w:r>
        <w:rPr>
          <w:b/>
          <w:bCs/>
          <w:kern w:val="0"/>
          <w:highlight w:val="none"/>
        </w:rPr>
        <w:t xml:space="preserve">1 </w:t>
      </w:r>
      <w:r>
        <w:rPr>
          <w:kern w:val="0"/>
          <w:highlight w:val="none"/>
        </w:rPr>
        <w:t>应校核设备运行重量对屋面结构荷载和墙体承重能力的影响</w:t>
      </w:r>
      <w:r>
        <w:rPr>
          <w:rFonts w:hint="eastAsia"/>
          <w:kern w:val="0"/>
          <w:highlight w:val="none"/>
        </w:rPr>
        <w:t>；</w:t>
      </w:r>
    </w:p>
    <w:p w14:paraId="3F537B3E">
      <w:pPr>
        <w:widowControl/>
        <w:ind w:firstLine="422" w:firstLineChars="200"/>
        <w:rPr>
          <w:highlight w:val="none"/>
        </w:rPr>
      </w:pPr>
      <w:r>
        <w:rPr>
          <w:b/>
          <w:bCs/>
          <w:kern w:val="0"/>
          <w:highlight w:val="none"/>
        </w:rPr>
        <w:t xml:space="preserve">2 </w:t>
      </w:r>
      <w:r>
        <w:rPr>
          <w:rFonts w:hint="eastAsia"/>
          <w:kern w:val="0"/>
          <w:highlight w:val="none"/>
        </w:rPr>
        <w:t>设备应固定在经过设计、有足够强度的水平基础之上；</w:t>
      </w:r>
    </w:p>
    <w:p w14:paraId="0A40FD4F">
      <w:pPr>
        <w:widowControl/>
        <w:ind w:firstLine="422" w:firstLineChars="200"/>
        <w:rPr>
          <w:highlight w:val="none"/>
        </w:rPr>
      </w:pPr>
      <w:r>
        <w:rPr>
          <w:b/>
          <w:bCs/>
          <w:kern w:val="0"/>
          <w:highlight w:val="none"/>
        </w:rPr>
        <w:t xml:space="preserve">3 </w:t>
      </w:r>
      <w:r>
        <w:rPr>
          <w:kern w:val="0"/>
          <w:highlight w:val="none"/>
        </w:rPr>
        <w:t>屋顶上的设备基础应设置在结构楼板上，基础顶面高于屋面不应小于600</w:t>
      </w:r>
      <w:r>
        <w:rPr>
          <w:rFonts w:hint="eastAsia"/>
          <w:kern w:val="0"/>
          <w:highlight w:val="none"/>
          <w:lang w:val="en-US" w:eastAsia="zh-CN"/>
        </w:rPr>
        <w:t xml:space="preserve"> </w:t>
      </w:r>
      <w:r>
        <w:rPr>
          <w:kern w:val="0"/>
          <w:highlight w:val="none"/>
        </w:rPr>
        <w:t>mm</w:t>
      </w:r>
      <w:r>
        <w:rPr>
          <w:rFonts w:hint="eastAsia"/>
          <w:kern w:val="0"/>
          <w:highlight w:val="none"/>
        </w:rPr>
        <w:t>；</w:t>
      </w:r>
      <w:r>
        <w:rPr>
          <w:kern w:val="0"/>
          <w:highlight w:val="none"/>
        </w:rPr>
        <w:t xml:space="preserve"> </w:t>
      </w:r>
    </w:p>
    <w:p w14:paraId="3493F4AE">
      <w:pPr>
        <w:widowControl/>
        <w:ind w:firstLine="422" w:firstLineChars="200"/>
        <w:rPr>
          <w:highlight w:val="none"/>
        </w:rPr>
      </w:pPr>
      <w:r>
        <w:rPr>
          <w:b/>
          <w:bCs/>
          <w:kern w:val="0"/>
          <w:highlight w:val="none"/>
        </w:rPr>
        <w:t xml:space="preserve">4 </w:t>
      </w:r>
      <w:r>
        <w:rPr>
          <w:kern w:val="0"/>
          <w:highlight w:val="none"/>
        </w:rPr>
        <w:t>室外机组安装时，应采取减震措施</w:t>
      </w:r>
      <w:r>
        <w:rPr>
          <w:rStyle w:val="24"/>
          <w:rFonts w:hint="eastAsia"/>
          <w:highlight w:val="none"/>
        </w:rPr>
        <w:t>；</w:t>
      </w:r>
      <w:r>
        <w:rPr>
          <w:kern w:val="0"/>
          <w:highlight w:val="none"/>
        </w:rPr>
        <w:t xml:space="preserve"> </w:t>
      </w:r>
    </w:p>
    <w:p w14:paraId="7D4A9357">
      <w:pPr>
        <w:widowControl/>
        <w:ind w:firstLine="422" w:firstLineChars="200"/>
        <w:rPr>
          <w:kern w:val="0"/>
          <w:highlight w:val="none"/>
        </w:rPr>
      </w:pPr>
      <w:r>
        <w:rPr>
          <w:b/>
          <w:bCs/>
          <w:kern w:val="0"/>
          <w:highlight w:val="none"/>
        </w:rPr>
        <w:t xml:space="preserve">5 </w:t>
      </w:r>
      <w:r>
        <w:rPr>
          <w:kern w:val="0"/>
          <w:highlight w:val="none"/>
        </w:rPr>
        <w:t>室外机组、配电箱（柜）、水泵等设备应设置室外防护措施</w:t>
      </w:r>
      <w:r>
        <w:rPr>
          <w:rFonts w:hint="eastAsia"/>
          <w:kern w:val="0"/>
          <w:highlight w:val="none"/>
        </w:rPr>
        <w:t>；</w:t>
      </w:r>
    </w:p>
    <w:p w14:paraId="445AC44D">
      <w:pPr>
        <w:widowControl/>
        <w:ind w:firstLine="422" w:firstLineChars="200"/>
        <w:rPr>
          <w:highlight w:val="none"/>
        </w:rPr>
      </w:pPr>
      <w:r>
        <w:rPr>
          <w:b/>
          <w:bCs/>
          <w:highlight w:val="none"/>
        </w:rPr>
        <w:t>6</w:t>
      </w:r>
      <w:r>
        <w:rPr>
          <w:highlight w:val="none"/>
        </w:rPr>
        <w:t xml:space="preserve"> 设备应有防雷保护和安全接地措施</w:t>
      </w:r>
      <w:r>
        <w:rPr>
          <w:rFonts w:hint="eastAsia"/>
          <w:highlight w:val="none"/>
        </w:rPr>
        <w:t>；</w:t>
      </w:r>
    </w:p>
    <w:p w14:paraId="70955940">
      <w:pPr>
        <w:widowControl/>
        <w:ind w:firstLine="422" w:firstLineChars="200"/>
        <w:rPr>
          <w:highlight w:val="none"/>
        </w:rPr>
      </w:pPr>
      <w:r>
        <w:rPr>
          <w:rFonts w:hint="eastAsia"/>
          <w:b/>
          <w:bCs/>
          <w:highlight w:val="none"/>
        </w:rPr>
        <w:t>7</w:t>
      </w:r>
      <w:r>
        <w:rPr>
          <w:highlight w:val="none"/>
        </w:rPr>
        <w:t xml:space="preserve"> </w:t>
      </w:r>
      <w:r>
        <w:rPr>
          <w:rFonts w:hint="eastAsia"/>
          <w:highlight w:val="none"/>
        </w:rPr>
        <w:t>应采取措施控制室外机运行的噪声。</w:t>
      </w:r>
    </w:p>
    <w:p w14:paraId="06EAD6CB">
      <w:pPr>
        <w:widowControl/>
        <w:rPr>
          <w:kern w:val="0"/>
          <w:highlight w:val="none"/>
        </w:rPr>
      </w:pPr>
      <w:r>
        <w:rPr>
          <w:b/>
          <w:bCs/>
          <w:kern w:val="0"/>
          <w:highlight w:val="none"/>
        </w:rPr>
        <w:t>5.3.</w:t>
      </w:r>
      <w:r>
        <w:rPr>
          <w:rFonts w:hint="eastAsia"/>
          <w:b/>
          <w:bCs/>
          <w:kern w:val="0"/>
          <w:highlight w:val="none"/>
        </w:rPr>
        <w:t>4</w:t>
      </w:r>
      <w:r>
        <w:rPr>
          <w:b/>
          <w:bCs/>
          <w:kern w:val="0"/>
          <w:highlight w:val="none"/>
        </w:rPr>
        <w:t xml:space="preserve">  </w:t>
      </w:r>
      <w:r>
        <w:rPr>
          <w:kern w:val="0"/>
          <w:highlight w:val="none"/>
        </w:rPr>
        <w:t>管道和管线穿越建筑物外围护结构时，应按建筑防水和防火要求采取相应的防护措施，室外敷设的电气线路管线接线盒</w:t>
      </w:r>
      <w:r>
        <w:rPr>
          <w:rFonts w:hint="eastAsia"/>
          <w:kern w:val="0"/>
          <w:highlight w:val="none"/>
          <w:lang w:eastAsia="zh-CN"/>
        </w:rPr>
        <w:t>和</w:t>
      </w:r>
      <w:r>
        <w:rPr>
          <w:kern w:val="0"/>
          <w:highlight w:val="none"/>
        </w:rPr>
        <w:t xml:space="preserve">出线口均应做防水防护处理。 </w:t>
      </w:r>
    </w:p>
    <w:p w14:paraId="747B64B0">
      <w:pPr>
        <w:widowControl/>
        <w:rPr>
          <w:kern w:val="0"/>
          <w:highlight w:val="none"/>
        </w:rPr>
      </w:pPr>
      <w:r>
        <w:rPr>
          <w:b/>
          <w:bCs/>
          <w:kern w:val="0"/>
          <w:highlight w:val="none"/>
        </w:rPr>
        <w:t>5.3.</w:t>
      </w:r>
      <w:r>
        <w:rPr>
          <w:rFonts w:hint="eastAsia"/>
          <w:b/>
          <w:bCs/>
          <w:kern w:val="0"/>
          <w:highlight w:val="none"/>
        </w:rPr>
        <w:t>5</w:t>
      </w:r>
      <w:r>
        <w:rPr>
          <w:b/>
          <w:bCs/>
          <w:kern w:val="0"/>
          <w:highlight w:val="none"/>
        </w:rPr>
        <w:t xml:space="preserve">  </w:t>
      </w:r>
      <w:r>
        <w:rPr>
          <w:kern w:val="0"/>
          <w:highlight w:val="none"/>
        </w:rPr>
        <w:t>设置在室内的制冷剂-水换热装置、水箱、水泵等设备的安装</w:t>
      </w:r>
      <w:r>
        <w:rPr>
          <w:rFonts w:hint="eastAsia" w:cs="宋体"/>
          <w:highlight w:val="none"/>
        </w:rPr>
        <w:t xml:space="preserve">应符合现行国家标准《通风与空调工程施工规范》GB </w:t>
      </w:r>
      <w:r>
        <w:rPr>
          <w:rFonts w:hint="eastAsia"/>
          <w:kern w:val="0"/>
          <w:highlight w:val="none"/>
        </w:rPr>
        <w:t>50738的</w:t>
      </w:r>
      <w:r>
        <w:rPr>
          <w:rFonts w:hint="eastAsia" w:cs="宋体"/>
          <w:highlight w:val="none"/>
        </w:rPr>
        <w:t>有关规定</w:t>
      </w:r>
      <w:r>
        <w:rPr>
          <w:kern w:val="0"/>
          <w:highlight w:val="none"/>
        </w:rPr>
        <w:t>，并应符合下列</w:t>
      </w:r>
      <w:r>
        <w:rPr>
          <w:rFonts w:hint="eastAsia"/>
          <w:kern w:val="0"/>
          <w:highlight w:val="none"/>
        </w:rPr>
        <w:t>规定</w:t>
      </w:r>
      <w:r>
        <w:rPr>
          <w:kern w:val="0"/>
          <w:highlight w:val="none"/>
        </w:rPr>
        <w:t xml:space="preserve">： </w:t>
      </w:r>
    </w:p>
    <w:p w14:paraId="1619A2CB">
      <w:pPr>
        <w:widowControl/>
        <w:ind w:firstLine="422" w:firstLineChars="200"/>
        <w:rPr>
          <w:kern w:val="0"/>
          <w:highlight w:val="none"/>
        </w:rPr>
      </w:pPr>
      <w:r>
        <w:rPr>
          <w:b/>
          <w:bCs/>
          <w:kern w:val="0"/>
          <w:highlight w:val="none"/>
        </w:rPr>
        <w:t>1</w:t>
      </w:r>
      <w:r>
        <w:rPr>
          <w:rFonts w:hint="eastAsia"/>
          <w:b/>
          <w:bCs/>
          <w:kern w:val="0"/>
          <w:highlight w:val="none"/>
        </w:rPr>
        <w:t xml:space="preserve"> </w:t>
      </w:r>
      <w:r>
        <w:rPr>
          <w:kern w:val="0"/>
          <w:highlight w:val="none"/>
        </w:rPr>
        <w:t>挂墙安装时，墙体和连接件应能够承受设备的动荷载，连接应牢固可靠</w:t>
      </w:r>
      <w:r>
        <w:rPr>
          <w:rFonts w:hint="eastAsia"/>
          <w:kern w:val="0"/>
          <w:highlight w:val="none"/>
        </w:rPr>
        <w:t>；</w:t>
      </w:r>
    </w:p>
    <w:p w14:paraId="3B1EC818">
      <w:pPr>
        <w:widowControl/>
        <w:ind w:firstLine="422" w:firstLineChars="200"/>
        <w:rPr>
          <w:kern w:val="0"/>
          <w:highlight w:val="none"/>
        </w:rPr>
      </w:pPr>
      <w:r>
        <w:rPr>
          <w:b/>
          <w:bCs/>
          <w:kern w:val="0"/>
          <w:highlight w:val="none"/>
        </w:rPr>
        <w:t>2</w:t>
      </w:r>
      <w:r>
        <w:rPr>
          <w:kern w:val="0"/>
          <w:highlight w:val="none"/>
        </w:rPr>
        <w:t xml:space="preserve"> 热水水箱和底座间应</w:t>
      </w:r>
      <w:r>
        <w:rPr>
          <w:rFonts w:hint="eastAsia"/>
          <w:kern w:val="0"/>
          <w:highlight w:val="none"/>
        </w:rPr>
        <w:t>采取</w:t>
      </w:r>
      <w:r>
        <w:rPr>
          <w:kern w:val="0"/>
          <w:highlight w:val="none"/>
        </w:rPr>
        <w:t>绝热措施</w:t>
      </w:r>
      <w:r>
        <w:rPr>
          <w:rFonts w:hint="eastAsia"/>
          <w:kern w:val="0"/>
          <w:highlight w:val="none"/>
        </w:rPr>
        <w:t>；</w:t>
      </w:r>
    </w:p>
    <w:p w14:paraId="53EE5D15">
      <w:pPr>
        <w:widowControl/>
        <w:ind w:firstLine="422" w:firstLineChars="200"/>
        <w:rPr>
          <w:kern w:val="0"/>
          <w:highlight w:val="none"/>
        </w:rPr>
      </w:pPr>
      <w:r>
        <w:rPr>
          <w:b/>
          <w:bCs/>
          <w:kern w:val="0"/>
          <w:highlight w:val="none"/>
        </w:rPr>
        <w:t>3</w:t>
      </w:r>
      <w:r>
        <w:rPr>
          <w:kern w:val="0"/>
          <w:highlight w:val="none"/>
        </w:rPr>
        <w:t xml:space="preserve"> 有震动的设备应采取隔震措施。 </w:t>
      </w:r>
    </w:p>
    <w:p w14:paraId="2216AB7B">
      <w:pPr>
        <w:widowControl/>
        <w:rPr>
          <w:kern w:val="0"/>
          <w:highlight w:val="none"/>
        </w:rPr>
      </w:pPr>
      <w:r>
        <w:rPr>
          <w:b/>
          <w:bCs/>
          <w:kern w:val="0"/>
          <w:highlight w:val="none"/>
        </w:rPr>
        <w:t>5.3.</w:t>
      </w:r>
      <w:r>
        <w:rPr>
          <w:rFonts w:hint="eastAsia"/>
          <w:b/>
          <w:bCs/>
          <w:kern w:val="0"/>
          <w:highlight w:val="none"/>
        </w:rPr>
        <w:t>6</w:t>
      </w:r>
      <w:r>
        <w:rPr>
          <w:b/>
          <w:bCs/>
          <w:kern w:val="0"/>
          <w:highlight w:val="none"/>
        </w:rPr>
        <w:t xml:space="preserve">  </w:t>
      </w:r>
      <w:r>
        <w:rPr>
          <w:rFonts w:hint="eastAsia" w:cs="宋体"/>
          <w:highlight w:val="none"/>
        </w:rPr>
        <w:t>室内管道和供暖末端等设备的安装应符合现行国家标准《建筑给水排水及采暖工程施工质量验收规范》GB 50242的有关规定</w:t>
      </w:r>
      <w:r>
        <w:rPr>
          <w:kern w:val="0"/>
          <w:highlight w:val="none"/>
        </w:rPr>
        <w:t>，并应符合下列</w:t>
      </w:r>
      <w:r>
        <w:rPr>
          <w:rFonts w:hint="eastAsia"/>
          <w:kern w:val="0"/>
          <w:highlight w:val="none"/>
        </w:rPr>
        <w:t>规定</w:t>
      </w:r>
      <w:r>
        <w:rPr>
          <w:kern w:val="0"/>
          <w:highlight w:val="none"/>
        </w:rPr>
        <w:t>：</w:t>
      </w:r>
    </w:p>
    <w:p w14:paraId="3096A57C">
      <w:pPr>
        <w:widowControl/>
        <w:ind w:firstLine="422" w:firstLineChars="200"/>
        <w:rPr>
          <w:kern w:val="0"/>
          <w:highlight w:val="none"/>
        </w:rPr>
      </w:pPr>
      <w:r>
        <w:rPr>
          <w:b/>
          <w:bCs/>
          <w:kern w:val="0"/>
          <w:highlight w:val="none"/>
        </w:rPr>
        <w:t>1</w:t>
      </w:r>
      <w:r>
        <w:rPr>
          <w:kern w:val="0"/>
          <w:highlight w:val="none"/>
        </w:rPr>
        <w:t xml:space="preserve"> </w:t>
      </w:r>
      <w:r>
        <w:rPr>
          <w:rFonts w:hint="eastAsia" w:cs="宋体"/>
          <w:highlight w:val="none"/>
        </w:rPr>
        <w:t>管道应有补偿管道热胀冷缩的措施，宜采用自然补偿。当自然补偿不能满足要求时，应设置补偿器；</w:t>
      </w:r>
    </w:p>
    <w:p w14:paraId="53E0C656">
      <w:pPr>
        <w:widowControl/>
        <w:ind w:firstLine="422" w:firstLineChars="200"/>
        <w:rPr>
          <w:kern w:val="0"/>
          <w:highlight w:val="none"/>
        </w:rPr>
      </w:pPr>
      <w:r>
        <w:rPr>
          <w:rFonts w:hint="eastAsia"/>
          <w:b/>
          <w:bCs/>
          <w:kern w:val="0"/>
          <w:highlight w:val="none"/>
        </w:rPr>
        <w:t>2</w:t>
      </w:r>
      <w:r>
        <w:rPr>
          <w:rFonts w:hint="eastAsia"/>
          <w:kern w:val="0"/>
          <w:highlight w:val="none"/>
        </w:rPr>
        <w:t xml:space="preserve"> </w:t>
      </w:r>
      <w:r>
        <w:rPr>
          <w:kern w:val="0"/>
          <w:highlight w:val="none"/>
        </w:rPr>
        <w:t>管道接头不应埋设在墙体和地面内</w:t>
      </w:r>
      <w:r>
        <w:rPr>
          <w:rFonts w:hint="eastAsia"/>
          <w:kern w:val="0"/>
          <w:highlight w:val="none"/>
        </w:rPr>
        <w:t>；</w:t>
      </w:r>
      <w:r>
        <w:rPr>
          <w:kern w:val="0"/>
          <w:highlight w:val="none"/>
        </w:rPr>
        <w:t xml:space="preserve"> </w:t>
      </w:r>
    </w:p>
    <w:p w14:paraId="03271B77">
      <w:pPr>
        <w:widowControl/>
        <w:ind w:firstLine="422" w:firstLineChars="200"/>
        <w:rPr>
          <w:kern w:val="0"/>
          <w:highlight w:val="none"/>
        </w:rPr>
      </w:pPr>
      <w:r>
        <w:rPr>
          <w:rFonts w:hint="eastAsia"/>
          <w:b/>
          <w:bCs/>
          <w:kern w:val="0"/>
          <w:highlight w:val="none"/>
        </w:rPr>
        <w:t>3</w:t>
      </w:r>
      <w:r>
        <w:rPr>
          <w:kern w:val="0"/>
          <w:highlight w:val="none"/>
        </w:rPr>
        <w:t xml:space="preserve"> 外敷保温装饰材料后的管道应便于检修</w:t>
      </w:r>
      <w:r>
        <w:rPr>
          <w:rStyle w:val="24"/>
          <w:rFonts w:hint="eastAsia"/>
          <w:highlight w:val="none"/>
        </w:rPr>
        <w:t>；</w:t>
      </w:r>
    </w:p>
    <w:p w14:paraId="2AEF93AE">
      <w:pPr>
        <w:widowControl/>
        <w:ind w:firstLine="422" w:firstLineChars="200"/>
        <w:rPr>
          <w:kern w:val="0"/>
          <w:highlight w:val="none"/>
        </w:rPr>
      </w:pPr>
      <w:r>
        <w:rPr>
          <w:rFonts w:hint="eastAsia"/>
          <w:b/>
          <w:bCs/>
          <w:kern w:val="0"/>
          <w:highlight w:val="none"/>
        </w:rPr>
        <w:t>4</w:t>
      </w:r>
      <w:r>
        <w:rPr>
          <w:kern w:val="0"/>
          <w:highlight w:val="none"/>
        </w:rPr>
        <w:t xml:space="preserve"> 管件与管材焊接处应进行有效防腐处理。 </w:t>
      </w:r>
    </w:p>
    <w:p w14:paraId="0E70EE64">
      <w:pPr>
        <w:widowControl/>
        <w:rPr>
          <w:kern w:val="0"/>
          <w:highlight w:val="none"/>
        </w:rPr>
      </w:pPr>
      <w:r>
        <w:rPr>
          <w:b/>
          <w:bCs/>
          <w:kern w:val="0"/>
          <w:highlight w:val="none"/>
        </w:rPr>
        <w:t>5.3.</w:t>
      </w:r>
      <w:r>
        <w:rPr>
          <w:rFonts w:hint="eastAsia"/>
          <w:b/>
          <w:bCs/>
          <w:kern w:val="0"/>
          <w:highlight w:val="none"/>
        </w:rPr>
        <w:t>7</w:t>
      </w:r>
      <w:r>
        <w:rPr>
          <w:b/>
          <w:bCs/>
          <w:kern w:val="0"/>
          <w:highlight w:val="none"/>
        </w:rPr>
        <w:t xml:space="preserve"> </w:t>
      </w:r>
      <w:r>
        <w:rPr>
          <w:rFonts w:hint="eastAsia"/>
          <w:b/>
          <w:bCs/>
          <w:kern w:val="0"/>
          <w:highlight w:val="none"/>
        </w:rPr>
        <w:t xml:space="preserve"> </w:t>
      </w:r>
      <w:r>
        <w:rPr>
          <w:kern w:val="0"/>
          <w:highlight w:val="none"/>
        </w:rPr>
        <w:t xml:space="preserve">水系统施工安装应符合下列规定： </w:t>
      </w:r>
    </w:p>
    <w:p w14:paraId="5DA340CD">
      <w:pPr>
        <w:widowControl/>
        <w:ind w:firstLine="422" w:firstLineChars="200"/>
        <w:rPr>
          <w:kern w:val="0"/>
          <w:highlight w:val="none"/>
        </w:rPr>
      </w:pPr>
      <w:r>
        <w:rPr>
          <w:b/>
          <w:bCs/>
          <w:kern w:val="0"/>
          <w:highlight w:val="none"/>
        </w:rPr>
        <w:t>1</w:t>
      </w:r>
      <w:r>
        <w:rPr>
          <w:kern w:val="0"/>
          <w:highlight w:val="none"/>
        </w:rPr>
        <w:t xml:space="preserve"> 闭式缓冲水箱上部应安装安全阀</w:t>
      </w:r>
      <w:r>
        <w:rPr>
          <w:rFonts w:hint="eastAsia"/>
          <w:kern w:val="0"/>
          <w:highlight w:val="none"/>
        </w:rPr>
        <w:t>；</w:t>
      </w:r>
    </w:p>
    <w:p w14:paraId="6B024F18">
      <w:pPr>
        <w:widowControl/>
        <w:ind w:firstLine="422" w:firstLineChars="200"/>
        <w:rPr>
          <w:kern w:val="0"/>
          <w:highlight w:val="none"/>
        </w:rPr>
      </w:pPr>
      <w:r>
        <w:rPr>
          <w:b/>
          <w:bCs/>
          <w:kern w:val="0"/>
          <w:highlight w:val="none"/>
        </w:rPr>
        <w:t>2</w:t>
      </w:r>
      <w:r>
        <w:rPr>
          <w:kern w:val="0"/>
          <w:highlight w:val="none"/>
        </w:rPr>
        <w:t xml:space="preserve"> 补水（防冻液）系统进口处应安装过滤器。震动设备进出口宜采用柔性连接</w:t>
      </w:r>
      <w:r>
        <w:rPr>
          <w:rFonts w:hint="eastAsia"/>
          <w:kern w:val="0"/>
          <w:highlight w:val="none"/>
        </w:rPr>
        <w:t>；</w:t>
      </w:r>
    </w:p>
    <w:p w14:paraId="6BE53360">
      <w:pPr>
        <w:widowControl/>
        <w:ind w:firstLine="422" w:firstLineChars="200"/>
        <w:rPr>
          <w:kern w:val="0"/>
          <w:highlight w:val="none"/>
        </w:rPr>
      </w:pPr>
      <w:r>
        <w:rPr>
          <w:b/>
          <w:bCs/>
          <w:kern w:val="0"/>
          <w:highlight w:val="none"/>
        </w:rPr>
        <w:t>3</w:t>
      </w:r>
      <w:r>
        <w:rPr>
          <w:kern w:val="0"/>
          <w:highlight w:val="none"/>
        </w:rPr>
        <w:t xml:space="preserve"> 供暖管路的最高处应设自动放气阀，系统最低处应设泄水阀。泄水阀出口应设置排水管路</w:t>
      </w:r>
      <w:r>
        <w:rPr>
          <w:rFonts w:hint="eastAsia"/>
          <w:kern w:val="0"/>
          <w:highlight w:val="none"/>
        </w:rPr>
        <w:t>；</w:t>
      </w:r>
      <w:r>
        <w:rPr>
          <w:kern w:val="0"/>
          <w:highlight w:val="none"/>
        </w:rPr>
        <w:t xml:space="preserve"> </w:t>
      </w:r>
    </w:p>
    <w:p w14:paraId="67AD9D6E">
      <w:pPr>
        <w:widowControl/>
        <w:ind w:firstLine="422" w:firstLineChars="200"/>
        <w:rPr>
          <w:kern w:val="0"/>
          <w:highlight w:val="none"/>
        </w:rPr>
      </w:pPr>
      <w:r>
        <w:rPr>
          <w:b/>
          <w:bCs/>
          <w:kern w:val="0"/>
          <w:highlight w:val="none"/>
        </w:rPr>
        <w:t>4</w:t>
      </w:r>
      <w:r>
        <w:rPr>
          <w:kern w:val="0"/>
          <w:highlight w:val="none"/>
        </w:rPr>
        <w:t xml:space="preserve"> 空气源热泵机组或外置循环水泵的进出口应安装压力表或预留压力表及温度计安装接口</w:t>
      </w:r>
      <w:r>
        <w:rPr>
          <w:rFonts w:hint="eastAsia"/>
          <w:kern w:val="0"/>
          <w:highlight w:val="none"/>
        </w:rPr>
        <w:t>；</w:t>
      </w:r>
    </w:p>
    <w:p w14:paraId="5B4BA8E5">
      <w:pPr>
        <w:widowControl/>
        <w:ind w:firstLine="422" w:firstLineChars="200"/>
        <w:rPr>
          <w:kern w:val="0"/>
          <w:highlight w:val="none"/>
        </w:rPr>
      </w:pPr>
      <w:r>
        <w:rPr>
          <w:b/>
          <w:bCs/>
          <w:kern w:val="0"/>
          <w:highlight w:val="none"/>
        </w:rPr>
        <w:t>5</w:t>
      </w:r>
      <w:r>
        <w:rPr>
          <w:kern w:val="0"/>
          <w:highlight w:val="none"/>
        </w:rPr>
        <w:t xml:space="preserve"> 室外安装的压力表应采取防冻措施</w:t>
      </w:r>
      <w:r>
        <w:rPr>
          <w:rFonts w:hint="eastAsia"/>
          <w:kern w:val="0"/>
          <w:highlight w:val="none"/>
        </w:rPr>
        <w:t>；</w:t>
      </w:r>
    </w:p>
    <w:p w14:paraId="30168D4B">
      <w:pPr>
        <w:widowControl/>
        <w:ind w:firstLine="422" w:firstLineChars="200"/>
        <w:rPr>
          <w:kern w:val="0"/>
          <w:highlight w:val="none"/>
        </w:rPr>
      </w:pPr>
      <w:r>
        <w:rPr>
          <w:rFonts w:hint="eastAsia"/>
          <w:b/>
          <w:bCs/>
          <w:kern w:val="0"/>
          <w:highlight w:val="none"/>
        </w:rPr>
        <w:t>6</w:t>
      </w:r>
      <w:r>
        <w:rPr>
          <w:b/>
          <w:bCs/>
          <w:kern w:val="0"/>
          <w:highlight w:val="none"/>
        </w:rPr>
        <w:t xml:space="preserve"> </w:t>
      </w:r>
      <w:r>
        <w:rPr>
          <w:kern w:val="0"/>
          <w:highlight w:val="none"/>
        </w:rPr>
        <w:t xml:space="preserve">管道系统安装完成后，应进行系统冲洗试验，冲洗试验应以出水口水质清澈透明，与进水口水质相同为合格。 </w:t>
      </w:r>
    </w:p>
    <w:p w14:paraId="7975422A">
      <w:pPr>
        <w:widowControl/>
        <w:rPr>
          <w:kern w:val="0"/>
          <w:highlight w:val="none"/>
        </w:rPr>
      </w:pPr>
      <w:r>
        <w:rPr>
          <w:rFonts w:hint="eastAsia"/>
          <w:b/>
          <w:bCs/>
          <w:kern w:val="0"/>
          <w:highlight w:val="none"/>
        </w:rPr>
        <w:t>5.3.8</w:t>
      </w:r>
      <w:r>
        <w:rPr>
          <w:rFonts w:hint="eastAsia"/>
          <w:kern w:val="0"/>
          <w:highlight w:val="none"/>
        </w:rPr>
        <w:t xml:space="preserve"> </w:t>
      </w:r>
      <w:r>
        <w:rPr>
          <w:kern w:val="0"/>
          <w:highlight w:val="none"/>
        </w:rPr>
        <w:t xml:space="preserve"> </w:t>
      </w:r>
      <w:r>
        <w:rPr>
          <w:rFonts w:hint="eastAsia"/>
          <w:kern w:val="0"/>
          <w:highlight w:val="none"/>
        </w:rPr>
        <w:t>空气源热泵系统的电气系统应采取单独回路供电，应设置计量装置。</w:t>
      </w:r>
    </w:p>
    <w:p w14:paraId="22275CE4">
      <w:pPr>
        <w:widowControl/>
        <w:rPr>
          <w:kern w:val="0"/>
          <w:highlight w:val="none"/>
        </w:rPr>
      </w:pPr>
      <w:r>
        <w:rPr>
          <w:rFonts w:hint="eastAsia"/>
          <w:b/>
          <w:bCs/>
          <w:kern w:val="0"/>
          <w:highlight w:val="none"/>
        </w:rPr>
        <w:t>5.3.9</w:t>
      </w:r>
      <w:r>
        <w:rPr>
          <w:rFonts w:hint="eastAsia"/>
          <w:kern w:val="0"/>
          <w:highlight w:val="none"/>
        </w:rPr>
        <w:t xml:space="preserve"> </w:t>
      </w:r>
      <w:r>
        <w:rPr>
          <w:kern w:val="0"/>
          <w:highlight w:val="none"/>
        </w:rPr>
        <w:t xml:space="preserve"> </w:t>
      </w:r>
      <w:r>
        <w:rPr>
          <w:rFonts w:hint="eastAsia"/>
          <w:kern w:val="0"/>
          <w:highlight w:val="none"/>
        </w:rPr>
        <w:t>电气设备之间相连的金属部件应做接地处理。</w:t>
      </w:r>
    </w:p>
    <w:p w14:paraId="77562803">
      <w:pPr>
        <w:pStyle w:val="3"/>
        <w:spacing w:line="360" w:lineRule="exact"/>
        <w:jc w:val="center"/>
        <w:rPr>
          <w:rFonts w:ascii="Times New Roman" w:hAnsi="Times New Roman"/>
          <w:b w:val="0"/>
          <w:kern w:val="44"/>
          <w:sz w:val="24"/>
          <w:szCs w:val="24"/>
          <w:highlight w:val="none"/>
        </w:rPr>
      </w:pPr>
      <w:bookmarkStart w:id="216" w:name="_Toc154498990"/>
      <w:r>
        <w:rPr>
          <w:rFonts w:ascii="Times New Roman" w:hAnsi="Times New Roman"/>
          <w:b w:val="0"/>
          <w:kern w:val="44"/>
          <w:sz w:val="24"/>
          <w:szCs w:val="24"/>
          <w:highlight w:val="none"/>
        </w:rPr>
        <w:t>5.4</w:t>
      </w:r>
      <w:r>
        <w:rPr>
          <w:rFonts w:ascii="Times New Roman" w:hAnsi="Times New Roman"/>
          <w:bCs/>
          <w:sz w:val="24"/>
          <w:szCs w:val="24"/>
          <w:highlight w:val="none"/>
        </w:rPr>
        <w:t xml:space="preserve">  </w:t>
      </w:r>
      <w:r>
        <w:rPr>
          <w:rFonts w:ascii="Times New Roman" w:hAnsi="Times New Roman"/>
          <w:b w:val="0"/>
          <w:kern w:val="44"/>
          <w:sz w:val="24"/>
          <w:szCs w:val="24"/>
          <w:highlight w:val="none"/>
        </w:rPr>
        <w:t>调试与验收</w:t>
      </w:r>
      <w:bookmarkEnd w:id="216"/>
    </w:p>
    <w:p w14:paraId="001DC90A">
      <w:pPr>
        <w:widowControl/>
        <w:rPr>
          <w:kern w:val="0"/>
          <w:highlight w:val="none"/>
        </w:rPr>
      </w:pPr>
      <w:r>
        <w:rPr>
          <w:b/>
          <w:bCs/>
          <w:kern w:val="0"/>
          <w:highlight w:val="none"/>
        </w:rPr>
        <w:t>5.4.</w:t>
      </w:r>
      <w:r>
        <w:rPr>
          <w:rFonts w:hint="eastAsia"/>
          <w:b/>
          <w:bCs/>
          <w:kern w:val="0"/>
          <w:highlight w:val="none"/>
        </w:rPr>
        <w:t>1</w:t>
      </w:r>
      <w:r>
        <w:rPr>
          <w:b/>
          <w:bCs/>
          <w:kern w:val="0"/>
          <w:highlight w:val="none"/>
        </w:rPr>
        <w:t xml:space="preserve">  </w:t>
      </w:r>
      <w:r>
        <w:rPr>
          <w:kern w:val="0"/>
          <w:highlight w:val="none"/>
        </w:rPr>
        <w:t>空气源热泵供暖系统应在试运行和调试合格后交付使用。</w:t>
      </w:r>
    </w:p>
    <w:p w14:paraId="1226EBA0">
      <w:pPr>
        <w:widowControl/>
        <w:rPr>
          <w:kern w:val="0"/>
          <w:highlight w:val="none"/>
        </w:rPr>
      </w:pPr>
      <w:r>
        <w:rPr>
          <w:b/>
          <w:bCs/>
          <w:kern w:val="0"/>
          <w:highlight w:val="none"/>
        </w:rPr>
        <w:t>5.4.</w:t>
      </w:r>
      <w:r>
        <w:rPr>
          <w:rFonts w:hint="eastAsia"/>
          <w:b/>
          <w:bCs/>
          <w:kern w:val="0"/>
          <w:highlight w:val="none"/>
        </w:rPr>
        <w:t>2</w:t>
      </w:r>
      <w:r>
        <w:rPr>
          <w:b/>
          <w:bCs/>
          <w:kern w:val="0"/>
          <w:highlight w:val="none"/>
        </w:rPr>
        <w:t xml:space="preserve"> </w:t>
      </w:r>
      <w:r>
        <w:rPr>
          <w:kern w:val="0"/>
          <w:highlight w:val="none"/>
        </w:rPr>
        <w:t xml:space="preserve"> 空气源热泵供暖系统的试运行和调试，包括水压试验、冲洗试验、系统设备单机试运行、水系统和风系统的试运行和调试、系统联合试运行和调试。</w:t>
      </w:r>
    </w:p>
    <w:p w14:paraId="177F8EE5">
      <w:pPr>
        <w:widowControl/>
        <w:rPr>
          <w:kern w:val="0"/>
          <w:highlight w:val="none"/>
        </w:rPr>
      </w:pPr>
      <w:r>
        <w:rPr>
          <w:rFonts w:hint="eastAsia"/>
          <w:b/>
          <w:bCs/>
          <w:kern w:val="0"/>
          <w:highlight w:val="none"/>
        </w:rPr>
        <w:t>5.4.3</w:t>
      </w:r>
      <w:r>
        <w:rPr>
          <w:b/>
          <w:bCs/>
          <w:kern w:val="0"/>
          <w:highlight w:val="none"/>
        </w:rPr>
        <w:t xml:space="preserve"> </w:t>
      </w:r>
      <w:r>
        <w:rPr>
          <w:rFonts w:hint="eastAsia"/>
          <w:kern w:val="0"/>
          <w:highlight w:val="none"/>
        </w:rPr>
        <w:t xml:space="preserve"> 水压试验可分为强度试验和严密性试验，包括分区域、分段的水压试验和整个管道系统的水压试验。水压试验应符合现行国家标准《建筑给水排水及采暖工程施工质量验收规范》GB 50242的有关规定。</w:t>
      </w:r>
    </w:p>
    <w:p w14:paraId="3354E76E">
      <w:pPr>
        <w:widowControl/>
        <w:rPr>
          <w:kern w:val="0"/>
          <w:highlight w:val="none"/>
        </w:rPr>
      </w:pPr>
      <w:r>
        <w:rPr>
          <w:rFonts w:hint="eastAsia"/>
          <w:b/>
          <w:bCs/>
          <w:kern w:val="0"/>
          <w:highlight w:val="none"/>
        </w:rPr>
        <w:t>5.4.4</w:t>
      </w:r>
      <w:r>
        <w:rPr>
          <w:b/>
          <w:bCs/>
          <w:kern w:val="0"/>
          <w:highlight w:val="none"/>
        </w:rPr>
        <w:t xml:space="preserve"> </w:t>
      </w:r>
      <w:r>
        <w:rPr>
          <w:rFonts w:hint="eastAsia"/>
          <w:kern w:val="0"/>
          <w:highlight w:val="none"/>
        </w:rPr>
        <w:t xml:space="preserve"> </w:t>
      </w:r>
      <w:r>
        <w:rPr>
          <w:kern w:val="0"/>
          <w:highlight w:val="none"/>
        </w:rPr>
        <w:t>空气源热泵</w:t>
      </w:r>
      <w:r>
        <w:rPr>
          <w:rFonts w:hint="eastAsia"/>
          <w:kern w:val="0"/>
          <w:highlight w:val="none"/>
        </w:rPr>
        <w:t>供暖系统的冲洗试验应符合现行国家标准《通风与空调工程施工规范》GB 50738的规定。</w:t>
      </w:r>
    </w:p>
    <w:p w14:paraId="64363EAE">
      <w:pPr>
        <w:widowControl/>
        <w:rPr>
          <w:kern w:val="0"/>
          <w:highlight w:val="none"/>
        </w:rPr>
      </w:pPr>
      <w:r>
        <w:rPr>
          <w:rFonts w:hint="eastAsia"/>
          <w:b/>
          <w:bCs/>
          <w:kern w:val="0"/>
          <w:highlight w:val="none"/>
        </w:rPr>
        <w:t>5.4.5</w:t>
      </w:r>
      <w:r>
        <w:rPr>
          <w:rFonts w:hint="eastAsia"/>
          <w:kern w:val="0"/>
          <w:highlight w:val="none"/>
        </w:rPr>
        <w:t xml:space="preserve"> </w:t>
      </w:r>
      <w:r>
        <w:rPr>
          <w:kern w:val="0"/>
          <w:highlight w:val="none"/>
        </w:rPr>
        <w:t xml:space="preserve"> 空气源热泵</w:t>
      </w:r>
      <w:r>
        <w:rPr>
          <w:rFonts w:hint="eastAsia"/>
          <w:kern w:val="0"/>
          <w:highlight w:val="none"/>
        </w:rPr>
        <w:t>供暖系统的设备单机试运行和调试、系统联合试运行和调试应符合国家现行标准《通风与空调工程施工质量验收规范》GB 50243和《通风与空调工程施工规范》</w:t>
      </w:r>
      <w:r>
        <w:rPr>
          <w:rFonts w:hint="eastAsia"/>
          <w:kern w:val="0"/>
          <w:highlight w:val="none"/>
          <w:lang w:val="en-US" w:eastAsia="zh-CN"/>
        </w:rPr>
        <w:t xml:space="preserve">    </w:t>
      </w:r>
      <w:r>
        <w:rPr>
          <w:rFonts w:hint="eastAsia"/>
          <w:kern w:val="0"/>
          <w:highlight w:val="none"/>
        </w:rPr>
        <w:t>GB 50738的有关规定。</w:t>
      </w:r>
    </w:p>
    <w:p w14:paraId="38D1BA22">
      <w:pPr>
        <w:widowControl/>
        <w:rPr>
          <w:kern w:val="0"/>
          <w:highlight w:val="none"/>
        </w:rPr>
      </w:pPr>
      <w:r>
        <w:rPr>
          <w:rFonts w:hint="eastAsia"/>
          <w:b/>
          <w:bCs/>
          <w:kern w:val="0"/>
          <w:highlight w:val="none"/>
        </w:rPr>
        <w:t>5.4.6</w:t>
      </w:r>
      <w:r>
        <w:rPr>
          <w:rFonts w:hint="eastAsia"/>
          <w:kern w:val="0"/>
          <w:highlight w:val="none"/>
        </w:rPr>
        <w:t xml:space="preserve"> </w:t>
      </w:r>
      <w:r>
        <w:rPr>
          <w:kern w:val="0"/>
          <w:highlight w:val="none"/>
        </w:rPr>
        <w:t xml:space="preserve"> </w:t>
      </w:r>
      <w:r>
        <w:rPr>
          <w:rFonts w:hint="eastAsia"/>
          <w:kern w:val="0"/>
          <w:highlight w:val="none"/>
        </w:rPr>
        <w:t>机组设备质量标准应符合国家现行标准《低环境温度空气源热泵（冷水）机组第1部分：工业或商用及类似用途的热泵（冷水）机组》GB/T 25127.1、《低环境温度空气源热泵（冷水）机组第2部分：户用及类似用途热泵（冷水）机组》GB/T 25127.2和《低环境温度空气源热泵热风机》JB/T 13573的有关规定。</w:t>
      </w:r>
    </w:p>
    <w:p w14:paraId="372AC898">
      <w:pPr>
        <w:widowControl/>
        <w:rPr>
          <w:rFonts w:cs="宋体"/>
          <w:highlight w:val="none"/>
        </w:rPr>
      </w:pPr>
      <w:r>
        <w:rPr>
          <w:b/>
          <w:bCs/>
          <w:kern w:val="0"/>
          <w:highlight w:val="none"/>
        </w:rPr>
        <w:t>5.4.</w:t>
      </w:r>
      <w:r>
        <w:rPr>
          <w:rFonts w:hint="eastAsia"/>
          <w:b/>
          <w:bCs/>
          <w:kern w:val="0"/>
          <w:highlight w:val="none"/>
        </w:rPr>
        <w:t>7</w:t>
      </w:r>
      <w:r>
        <w:rPr>
          <w:b/>
          <w:bCs/>
          <w:kern w:val="0"/>
          <w:highlight w:val="none"/>
        </w:rPr>
        <w:t xml:space="preserve">  </w:t>
      </w:r>
      <w:r>
        <w:rPr>
          <w:rFonts w:hint="eastAsia" w:cs="宋体"/>
          <w:highlight w:val="none"/>
        </w:rPr>
        <w:t>空气源热泵供暖系统的工程施工质量验收应符合国家现行标准《建筑工程施工质量验收统一标准》GB 50300、《建筑给水排水及采暖工程施工质量验收规范》GB 50242、《通风与空调工程施工质量验收规范》GB 50243和《建筑节能工程施工质量验收标准》GB 50411的有关规定。</w:t>
      </w:r>
    </w:p>
    <w:p w14:paraId="606B363A">
      <w:pPr>
        <w:widowControl/>
        <w:rPr>
          <w:kern w:val="0"/>
          <w:highlight w:val="none"/>
        </w:rPr>
      </w:pPr>
      <w:r>
        <w:rPr>
          <w:rFonts w:hint="eastAsia" w:cs="宋体"/>
          <w:b/>
          <w:bCs/>
          <w:highlight w:val="none"/>
        </w:rPr>
        <w:t>5.4.8</w:t>
      </w:r>
      <w:r>
        <w:rPr>
          <w:rFonts w:hint="eastAsia" w:cs="宋体"/>
          <w:highlight w:val="none"/>
        </w:rPr>
        <w:t xml:space="preserve"> </w:t>
      </w:r>
      <w:r>
        <w:rPr>
          <w:rFonts w:cs="宋体"/>
          <w:highlight w:val="none"/>
        </w:rPr>
        <w:t xml:space="preserve"> </w:t>
      </w:r>
      <w:r>
        <w:rPr>
          <w:rFonts w:hint="eastAsia" w:cs="宋体"/>
          <w:highlight w:val="none"/>
        </w:rPr>
        <w:t>空气源热泵供暖工程中设备和材料进场时，应按设计要求对其类型、材质、规格及外观等进行验收，并形成相关的验收记录。设备和材料的质量证明文件和相关技术资料应齐全，并应符合现行国家标准《建筑节能工程施工质量验收标准》GB 50411的有关规定。</w:t>
      </w:r>
    </w:p>
    <w:p w14:paraId="46F0C828">
      <w:pPr>
        <w:widowControl/>
        <w:rPr>
          <w:highlight w:val="none"/>
        </w:rPr>
      </w:pPr>
      <w:r>
        <w:rPr>
          <w:b/>
          <w:bCs/>
          <w:kern w:val="0"/>
          <w:highlight w:val="none"/>
        </w:rPr>
        <w:t>5.4.</w:t>
      </w:r>
      <w:r>
        <w:rPr>
          <w:rFonts w:hint="eastAsia"/>
          <w:b/>
          <w:bCs/>
          <w:kern w:val="0"/>
          <w:highlight w:val="none"/>
        </w:rPr>
        <w:t>9</w:t>
      </w:r>
      <w:r>
        <w:rPr>
          <w:b/>
          <w:bCs/>
          <w:kern w:val="0"/>
          <w:highlight w:val="none"/>
        </w:rPr>
        <w:t xml:space="preserve">  </w:t>
      </w:r>
      <w:r>
        <w:rPr>
          <w:kern w:val="0"/>
          <w:highlight w:val="none"/>
        </w:rPr>
        <w:t>空气源热泵</w:t>
      </w:r>
      <w:r>
        <w:rPr>
          <w:rFonts w:hint="eastAsia"/>
          <w:kern w:val="0"/>
          <w:highlight w:val="none"/>
        </w:rPr>
        <w:t>供暖系统</w:t>
      </w:r>
      <w:r>
        <w:rPr>
          <w:kern w:val="0"/>
          <w:highlight w:val="none"/>
        </w:rPr>
        <w:t>验收时，验收资料应包括下列</w:t>
      </w:r>
      <w:r>
        <w:rPr>
          <w:rFonts w:hint="eastAsia"/>
          <w:kern w:val="0"/>
          <w:highlight w:val="none"/>
        </w:rPr>
        <w:t>资料</w:t>
      </w:r>
      <w:r>
        <w:rPr>
          <w:kern w:val="0"/>
          <w:highlight w:val="none"/>
        </w:rPr>
        <w:t xml:space="preserve">： </w:t>
      </w:r>
    </w:p>
    <w:p w14:paraId="65F2CDE4">
      <w:pPr>
        <w:widowControl/>
        <w:ind w:firstLine="422" w:firstLineChars="200"/>
        <w:rPr>
          <w:highlight w:val="none"/>
        </w:rPr>
      </w:pPr>
      <w:r>
        <w:rPr>
          <w:b/>
          <w:bCs/>
          <w:kern w:val="0"/>
          <w:highlight w:val="none"/>
        </w:rPr>
        <w:t xml:space="preserve">1 </w:t>
      </w:r>
      <w:r>
        <w:rPr>
          <w:kern w:val="0"/>
          <w:highlight w:val="none"/>
        </w:rPr>
        <w:t>图纸会审记录、设计变更通知书和竣工图</w:t>
      </w:r>
      <w:r>
        <w:rPr>
          <w:rFonts w:hint="eastAsia"/>
          <w:kern w:val="0"/>
          <w:highlight w:val="none"/>
        </w:rPr>
        <w:t>；</w:t>
      </w:r>
    </w:p>
    <w:p w14:paraId="155DB0D0">
      <w:pPr>
        <w:widowControl/>
        <w:ind w:firstLine="422" w:firstLineChars="200"/>
        <w:rPr>
          <w:highlight w:val="none"/>
        </w:rPr>
      </w:pPr>
      <w:r>
        <w:rPr>
          <w:b/>
          <w:bCs/>
          <w:kern w:val="0"/>
          <w:highlight w:val="none"/>
        </w:rPr>
        <w:t xml:space="preserve">2 </w:t>
      </w:r>
      <w:r>
        <w:rPr>
          <w:kern w:val="0"/>
          <w:highlight w:val="none"/>
        </w:rPr>
        <w:t>主要设备、材料、成品、仪表的出厂合格证明及进场检（试）验报告</w:t>
      </w:r>
      <w:r>
        <w:rPr>
          <w:rFonts w:hint="eastAsia"/>
          <w:kern w:val="0"/>
          <w:highlight w:val="none"/>
        </w:rPr>
        <w:t>；</w:t>
      </w:r>
      <w:r>
        <w:rPr>
          <w:kern w:val="0"/>
          <w:highlight w:val="none"/>
        </w:rPr>
        <w:t xml:space="preserve"> </w:t>
      </w:r>
    </w:p>
    <w:p w14:paraId="4391C6A9">
      <w:pPr>
        <w:widowControl/>
        <w:ind w:firstLine="422" w:firstLineChars="200"/>
        <w:rPr>
          <w:highlight w:val="none"/>
        </w:rPr>
      </w:pPr>
      <w:r>
        <w:rPr>
          <w:b/>
          <w:bCs/>
          <w:kern w:val="0"/>
          <w:highlight w:val="none"/>
        </w:rPr>
        <w:t xml:space="preserve">3 </w:t>
      </w:r>
      <w:r>
        <w:rPr>
          <w:kern w:val="0"/>
          <w:highlight w:val="none"/>
        </w:rPr>
        <w:t>设备和材料的现场复</w:t>
      </w:r>
      <w:r>
        <w:rPr>
          <w:rFonts w:hint="eastAsia"/>
          <w:kern w:val="0"/>
          <w:highlight w:val="none"/>
        </w:rPr>
        <w:t>验</w:t>
      </w:r>
      <w:r>
        <w:rPr>
          <w:kern w:val="0"/>
          <w:highlight w:val="none"/>
        </w:rPr>
        <w:t>报告</w:t>
      </w:r>
      <w:r>
        <w:rPr>
          <w:rFonts w:hint="eastAsia"/>
          <w:kern w:val="0"/>
          <w:highlight w:val="none"/>
        </w:rPr>
        <w:t>；</w:t>
      </w:r>
      <w:r>
        <w:rPr>
          <w:kern w:val="0"/>
          <w:highlight w:val="none"/>
        </w:rPr>
        <w:t xml:space="preserve"> </w:t>
      </w:r>
    </w:p>
    <w:p w14:paraId="40513BBE">
      <w:pPr>
        <w:widowControl/>
        <w:ind w:firstLine="422" w:firstLineChars="200"/>
        <w:rPr>
          <w:highlight w:val="none"/>
        </w:rPr>
      </w:pPr>
      <w:r>
        <w:rPr>
          <w:b/>
          <w:bCs/>
          <w:kern w:val="0"/>
          <w:highlight w:val="none"/>
        </w:rPr>
        <w:t xml:space="preserve">4 </w:t>
      </w:r>
      <w:r>
        <w:rPr>
          <w:kern w:val="0"/>
          <w:highlight w:val="none"/>
        </w:rPr>
        <w:t>隐蔽工程检查和验收记录</w:t>
      </w:r>
      <w:r>
        <w:rPr>
          <w:rFonts w:hint="eastAsia"/>
          <w:kern w:val="0"/>
          <w:highlight w:val="none"/>
        </w:rPr>
        <w:t>；</w:t>
      </w:r>
      <w:r>
        <w:rPr>
          <w:kern w:val="0"/>
          <w:highlight w:val="none"/>
        </w:rPr>
        <w:t xml:space="preserve"> </w:t>
      </w:r>
    </w:p>
    <w:p w14:paraId="1E3E39F0">
      <w:pPr>
        <w:widowControl/>
        <w:ind w:firstLine="422" w:firstLineChars="200"/>
        <w:rPr>
          <w:highlight w:val="none"/>
        </w:rPr>
      </w:pPr>
      <w:r>
        <w:rPr>
          <w:b/>
          <w:bCs/>
          <w:kern w:val="0"/>
          <w:highlight w:val="none"/>
        </w:rPr>
        <w:t xml:space="preserve">5 </w:t>
      </w:r>
      <w:r>
        <w:rPr>
          <w:kern w:val="0"/>
          <w:highlight w:val="none"/>
        </w:rPr>
        <w:t>设备和管道的安装和检验记录</w:t>
      </w:r>
      <w:r>
        <w:rPr>
          <w:rFonts w:hint="eastAsia"/>
          <w:kern w:val="0"/>
          <w:highlight w:val="none"/>
        </w:rPr>
        <w:t>；</w:t>
      </w:r>
    </w:p>
    <w:p w14:paraId="05C533D1">
      <w:pPr>
        <w:widowControl/>
        <w:ind w:firstLine="422" w:firstLineChars="200"/>
        <w:rPr>
          <w:highlight w:val="none"/>
        </w:rPr>
      </w:pPr>
      <w:r>
        <w:rPr>
          <w:b/>
          <w:bCs/>
          <w:kern w:val="0"/>
          <w:highlight w:val="none"/>
        </w:rPr>
        <w:t xml:space="preserve">6 </w:t>
      </w:r>
      <w:r>
        <w:rPr>
          <w:kern w:val="0"/>
          <w:highlight w:val="none"/>
        </w:rPr>
        <w:t>水系统冲洗和试压试验</w:t>
      </w:r>
      <w:r>
        <w:rPr>
          <w:rFonts w:hint="eastAsia"/>
          <w:kern w:val="0"/>
          <w:highlight w:val="none"/>
        </w:rPr>
        <w:t>；</w:t>
      </w:r>
    </w:p>
    <w:p w14:paraId="0C303661">
      <w:pPr>
        <w:widowControl/>
        <w:ind w:firstLine="422" w:firstLineChars="200"/>
        <w:rPr>
          <w:highlight w:val="none"/>
        </w:rPr>
      </w:pPr>
      <w:r>
        <w:rPr>
          <w:b/>
          <w:bCs/>
          <w:kern w:val="0"/>
          <w:highlight w:val="none"/>
        </w:rPr>
        <w:t xml:space="preserve">7 </w:t>
      </w:r>
      <w:r>
        <w:rPr>
          <w:kern w:val="0"/>
          <w:highlight w:val="none"/>
        </w:rPr>
        <w:t>设备单机试运行记录</w:t>
      </w:r>
      <w:r>
        <w:rPr>
          <w:rFonts w:hint="eastAsia"/>
          <w:kern w:val="0"/>
          <w:highlight w:val="none"/>
        </w:rPr>
        <w:t>；</w:t>
      </w:r>
      <w:r>
        <w:rPr>
          <w:kern w:val="0"/>
          <w:highlight w:val="none"/>
        </w:rPr>
        <w:t xml:space="preserve"> </w:t>
      </w:r>
    </w:p>
    <w:p w14:paraId="3EB48430">
      <w:pPr>
        <w:widowControl/>
        <w:ind w:firstLine="422" w:firstLineChars="200"/>
        <w:rPr>
          <w:highlight w:val="none"/>
        </w:rPr>
      </w:pPr>
      <w:r>
        <w:rPr>
          <w:b/>
          <w:bCs/>
          <w:kern w:val="0"/>
          <w:highlight w:val="none"/>
        </w:rPr>
        <w:t xml:space="preserve">8 </w:t>
      </w:r>
      <w:r>
        <w:rPr>
          <w:kern w:val="0"/>
          <w:highlight w:val="none"/>
        </w:rPr>
        <w:t>系统试运行与调试记录</w:t>
      </w:r>
      <w:r>
        <w:rPr>
          <w:rFonts w:hint="eastAsia"/>
          <w:kern w:val="0"/>
          <w:highlight w:val="none"/>
        </w:rPr>
        <w:t>；</w:t>
      </w:r>
      <w:r>
        <w:rPr>
          <w:kern w:val="0"/>
          <w:highlight w:val="none"/>
        </w:rPr>
        <w:t xml:space="preserve"> </w:t>
      </w:r>
    </w:p>
    <w:p w14:paraId="71419604">
      <w:pPr>
        <w:widowControl/>
        <w:ind w:firstLine="422" w:firstLineChars="200"/>
        <w:rPr>
          <w:highlight w:val="none"/>
        </w:rPr>
      </w:pPr>
      <w:r>
        <w:rPr>
          <w:b/>
          <w:bCs/>
          <w:kern w:val="0"/>
          <w:highlight w:val="none"/>
        </w:rPr>
        <w:t xml:space="preserve">9 </w:t>
      </w:r>
      <w:r>
        <w:rPr>
          <w:kern w:val="0"/>
          <w:highlight w:val="none"/>
        </w:rPr>
        <w:t>工程质量检验表</w:t>
      </w:r>
      <w:r>
        <w:rPr>
          <w:rFonts w:hint="eastAsia"/>
          <w:kern w:val="0"/>
          <w:highlight w:val="none"/>
        </w:rPr>
        <w:t>；</w:t>
      </w:r>
      <w:r>
        <w:rPr>
          <w:kern w:val="0"/>
          <w:highlight w:val="none"/>
        </w:rPr>
        <w:t xml:space="preserve"> </w:t>
      </w:r>
    </w:p>
    <w:p w14:paraId="5A3CAE3E">
      <w:pPr>
        <w:widowControl/>
        <w:ind w:firstLine="422" w:firstLineChars="200"/>
        <w:rPr>
          <w:highlight w:val="none"/>
        </w:rPr>
      </w:pPr>
      <w:r>
        <w:rPr>
          <w:b/>
          <w:bCs/>
          <w:kern w:val="0"/>
          <w:highlight w:val="none"/>
        </w:rPr>
        <w:t xml:space="preserve">10 </w:t>
      </w:r>
      <w:r>
        <w:rPr>
          <w:kern w:val="0"/>
          <w:highlight w:val="none"/>
        </w:rPr>
        <w:t xml:space="preserve">室外机组周边噪声值检测报告。 </w:t>
      </w:r>
    </w:p>
    <w:p w14:paraId="321060E8">
      <w:pPr>
        <w:pStyle w:val="3"/>
        <w:spacing w:line="360" w:lineRule="exact"/>
        <w:jc w:val="center"/>
        <w:rPr>
          <w:rFonts w:ascii="Times New Roman" w:hAnsi="Times New Roman"/>
          <w:b w:val="0"/>
          <w:kern w:val="44"/>
          <w:sz w:val="24"/>
          <w:szCs w:val="24"/>
          <w:highlight w:val="none"/>
        </w:rPr>
      </w:pPr>
      <w:bookmarkStart w:id="217" w:name="_Toc154498991"/>
      <w:r>
        <w:rPr>
          <w:rFonts w:ascii="Times New Roman" w:hAnsi="Times New Roman"/>
          <w:b w:val="0"/>
          <w:kern w:val="44"/>
          <w:sz w:val="24"/>
          <w:szCs w:val="24"/>
          <w:highlight w:val="none"/>
        </w:rPr>
        <w:t>5.</w:t>
      </w:r>
      <w:r>
        <w:rPr>
          <w:rFonts w:hint="eastAsia" w:ascii="Times New Roman" w:hAnsi="Times New Roman"/>
          <w:b w:val="0"/>
          <w:kern w:val="44"/>
          <w:sz w:val="24"/>
          <w:szCs w:val="24"/>
          <w:highlight w:val="none"/>
        </w:rPr>
        <w:t>5</w:t>
      </w:r>
      <w:r>
        <w:rPr>
          <w:rFonts w:ascii="Times New Roman" w:hAnsi="Times New Roman"/>
          <w:bCs/>
          <w:sz w:val="24"/>
          <w:szCs w:val="24"/>
          <w:highlight w:val="none"/>
        </w:rPr>
        <w:t xml:space="preserve">  </w:t>
      </w:r>
      <w:r>
        <w:rPr>
          <w:rFonts w:hint="eastAsia" w:ascii="Times New Roman" w:hAnsi="Times New Roman"/>
          <w:b w:val="0"/>
          <w:kern w:val="44"/>
          <w:sz w:val="24"/>
          <w:szCs w:val="24"/>
          <w:highlight w:val="none"/>
        </w:rPr>
        <w:t>运行管理</w:t>
      </w:r>
      <w:bookmarkEnd w:id="217"/>
    </w:p>
    <w:p w14:paraId="243EA938">
      <w:pPr>
        <w:pStyle w:val="40"/>
        <w:overflowPunct w:val="0"/>
        <w:spacing w:line="240" w:lineRule="auto"/>
        <w:rPr>
          <w:rFonts w:ascii="Times New Roman" w:hAnsi="Times New Roman" w:cs="宋体"/>
          <w:color w:val="auto"/>
          <w:sz w:val="21"/>
          <w:szCs w:val="21"/>
          <w:highlight w:val="none"/>
        </w:rPr>
      </w:pPr>
      <w:r>
        <w:rPr>
          <w:rFonts w:hint="eastAsia" w:ascii="Times New Roman" w:hAnsi="Times New Roman" w:cs="Times New Roman"/>
          <w:b/>
          <w:bCs/>
          <w:color w:val="auto"/>
          <w:kern w:val="0"/>
          <w:sz w:val="21"/>
          <w:szCs w:val="21"/>
          <w:highlight w:val="none"/>
        </w:rPr>
        <w:t>5.5.1</w:t>
      </w:r>
      <w:r>
        <w:rPr>
          <w:b/>
          <w:bCs/>
          <w:color w:val="auto"/>
          <w:kern w:val="0"/>
          <w:sz w:val="21"/>
          <w:szCs w:val="21"/>
          <w:highlight w:val="none"/>
        </w:rPr>
        <w:t xml:space="preserve">  </w:t>
      </w:r>
      <w:r>
        <w:rPr>
          <w:rFonts w:ascii="Times New Roman" w:hAnsi="Times New Roman" w:cs="Times New Roman"/>
          <w:bCs/>
          <w:color w:val="auto"/>
          <w:sz w:val="21"/>
          <w:szCs w:val="21"/>
          <w:highlight w:val="none"/>
        </w:rPr>
        <w:t>空气源热泵供暖</w:t>
      </w:r>
      <w:r>
        <w:rPr>
          <w:rFonts w:hint="eastAsia" w:ascii="Times New Roman" w:hAnsi="Times New Roman" w:cs="宋体"/>
          <w:color w:val="auto"/>
          <w:sz w:val="21"/>
          <w:szCs w:val="21"/>
          <w:highlight w:val="none"/>
        </w:rPr>
        <w:t>系统的检修与维护应由经过培训的人员进行。</w:t>
      </w:r>
    </w:p>
    <w:p w14:paraId="3C81EF95">
      <w:pPr>
        <w:pStyle w:val="40"/>
        <w:overflowPunct w:val="0"/>
        <w:spacing w:line="240" w:lineRule="auto"/>
        <w:rPr>
          <w:rFonts w:ascii="Times New Roman" w:hAnsi="Times New Roman" w:cs="宋体"/>
          <w:color w:val="auto"/>
          <w:sz w:val="21"/>
          <w:szCs w:val="21"/>
          <w:highlight w:val="none"/>
        </w:rPr>
      </w:pPr>
      <w:r>
        <w:rPr>
          <w:rFonts w:hint="eastAsia" w:ascii="Times New Roman" w:hAnsi="Times New Roman" w:cs="Times New Roman"/>
          <w:b/>
          <w:bCs/>
          <w:color w:val="auto"/>
          <w:kern w:val="0"/>
          <w:sz w:val="21"/>
          <w:szCs w:val="21"/>
          <w:highlight w:val="none"/>
        </w:rPr>
        <w:t xml:space="preserve">5.5.2  </w:t>
      </w:r>
      <w:r>
        <w:rPr>
          <w:rFonts w:hint="eastAsia" w:ascii="Times New Roman" w:hAnsi="Times New Roman" w:cs="宋体"/>
          <w:color w:val="auto"/>
          <w:sz w:val="21"/>
          <w:szCs w:val="21"/>
          <w:highlight w:val="none"/>
        </w:rPr>
        <w:t>在室外环境温度低于</w:t>
      </w:r>
      <w:r>
        <w:rPr>
          <w:rFonts w:hint="default" w:ascii="Times New Roman" w:hAnsi="Times New Roman" w:cs="Times New Roman"/>
          <w:color w:val="auto"/>
          <w:sz w:val="21"/>
          <w:szCs w:val="21"/>
          <w:highlight w:val="none"/>
        </w:rPr>
        <w:t>5</w:t>
      </w:r>
      <w:r>
        <w:rPr>
          <w:rFonts w:hint="default"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t>℃</w:t>
      </w:r>
      <w:r>
        <w:rPr>
          <w:rFonts w:hint="eastAsia" w:ascii="Times New Roman" w:hAnsi="Times New Roman" w:cs="宋体"/>
          <w:color w:val="auto"/>
          <w:sz w:val="21"/>
          <w:szCs w:val="21"/>
          <w:highlight w:val="none"/>
        </w:rPr>
        <w:t>时，</w:t>
      </w:r>
      <w:r>
        <w:rPr>
          <w:rFonts w:ascii="Times New Roman" w:hAnsi="Times New Roman" w:cs="Times New Roman"/>
          <w:bCs/>
          <w:color w:val="auto"/>
          <w:sz w:val="21"/>
          <w:szCs w:val="21"/>
          <w:highlight w:val="none"/>
        </w:rPr>
        <w:t>空气源热泵供暖</w:t>
      </w:r>
      <w:r>
        <w:rPr>
          <w:rFonts w:hint="eastAsia" w:ascii="Times New Roman" w:hAnsi="Times New Roman" w:cs="宋体"/>
          <w:color w:val="auto"/>
          <w:sz w:val="21"/>
          <w:szCs w:val="21"/>
          <w:highlight w:val="none"/>
        </w:rPr>
        <w:t>运行中若遇断电等突发情况，应做好防冻措施；对于仍存在冻结危险的，应进行排水、泄压，防止损坏管道和设备等重要部件。</w:t>
      </w:r>
    </w:p>
    <w:p w14:paraId="3D9F471B">
      <w:pPr>
        <w:pStyle w:val="40"/>
        <w:overflowPunct w:val="0"/>
        <w:spacing w:line="240" w:lineRule="auto"/>
        <w:rPr>
          <w:rFonts w:ascii="Times New Roman" w:hAnsi="Times New Roman" w:cs="宋体"/>
          <w:color w:val="auto"/>
          <w:sz w:val="21"/>
          <w:szCs w:val="21"/>
          <w:highlight w:val="none"/>
        </w:rPr>
      </w:pPr>
      <w:r>
        <w:rPr>
          <w:rFonts w:hint="eastAsia" w:ascii="Times New Roman" w:hAnsi="Times New Roman" w:cs="Times New Roman"/>
          <w:b/>
          <w:bCs/>
          <w:color w:val="auto"/>
          <w:kern w:val="0"/>
          <w:sz w:val="21"/>
          <w:szCs w:val="21"/>
          <w:highlight w:val="none"/>
        </w:rPr>
        <w:t xml:space="preserve">5.5.3  </w:t>
      </w:r>
      <w:r>
        <w:rPr>
          <w:rFonts w:ascii="Times New Roman" w:hAnsi="Times New Roman" w:cs="Times New Roman"/>
          <w:bCs/>
          <w:color w:val="auto"/>
          <w:sz w:val="21"/>
          <w:szCs w:val="21"/>
          <w:highlight w:val="none"/>
        </w:rPr>
        <w:t>空气源热泵供暖</w:t>
      </w:r>
      <w:r>
        <w:rPr>
          <w:rFonts w:hint="eastAsia" w:ascii="Times New Roman" w:hAnsi="Times New Roman" w:cs="宋体"/>
          <w:color w:val="auto"/>
          <w:sz w:val="21"/>
          <w:szCs w:val="21"/>
          <w:highlight w:val="none"/>
        </w:rPr>
        <w:t>冬季使用频率较低时，应采取防冻模式运行或在系统中充注防冻液。</w:t>
      </w:r>
    </w:p>
    <w:p w14:paraId="3547BB38">
      <w:pPr>
        <w:pStyle w:val="40"/>
        <w:overflowPunct w:val="0"/>
        <w:spacing w:line="240" w:lineRule="auto"/>
        <w:rPr>
          <w:rFonts w:ascii="Times New Roman" w:hAnsi="Times New Roman" w:cs="宋体"/>
          <w:color w:val="auto"/>
          <w:sz w:val="21"/>
          <w:szCs w:val="21"/>
          <w:highlight w:val="none"/>
        </w:rPr>
      </w:pPr>
      <w:r>
        <w:rPr>
          <w:rFonts w:hint="eastAsia" w:ascii="Times New Roman" w:hAnsi="Times New Roman" w:cs="Times New Roman"/>
          <w:b/>
          <w:bCs/>
          <w:color w:val="auto"/>
          <w:kern w:val="0"/>
          <w:sz w:val="21"/>
          <w:szCs w:val="21"/>
          <w:highlight w:val="none"/>
        </w:rPr>
        <w:t xml:space="preserve">5.5.4  </w:t>
      </w:r>
      <w:r>
        <w:rPr>
          <w:rFonts w:ascii="Times New Roman" w:hAnsi="Times New Roman" w:cs="Times New Roman"/>
          <w:bCs/>
          <w:color w:val="auto"/>
          <w:sz w:val="21"/>
          <w:szCs w:val="21"/>
          <w:highlight w:val="none"/>
        </w:rPr>
        <w:t>空气源热泵供暖</w:t>
      </w:r>
      <w:r>
        <w:rPr>
          <w:rFonts w:hint="eastAsia" w:ascii="Times New Roman" w:hAnsi="Times New Roman" w:cs="宋体"/>
          <w:color w:val="auto"/>
          <w:sz w:val="21"/>
          <w:szCs w:val="21"/>
          <w:highlight w:val="none"/>
        </w:rPr>
        <w:t>宜每年进行检查与维护，并包括下列内容：</w:t>
      </w:r>
    </w:p>
    <w:p w14:paraId="24F4F5AA">
      <w:pPr>
        <w:ind w:firstLine="422" w:firstLineChars="200"/>
        <w:rPr>
          <w:rFonts w:cs="宋体"/>
          <w:highlight w:val="none"/>
        </w:rPr>
      </w:pPr>
      <w:r>
        <w:rPr>
          <w:rFonts w:hint="eastAsia" w:cs="宋体"/>
          <w:b/>
          <w:bCs/>
          <w:highlight w:val="none"/>
        </w:rPr>
        <w:t>1</w:t>
      </w:r>
      <w:r>
        <w:rPr>
          <w:rFonts w:hint="eastAsia" w:cs="宋体"/>
          <w:highlight w:val="none"/>
        </w:rPr>
        <w:t xml:space="preserve"> 检查</w:t>
      </w:r>
      <w:r>
        <w:rPr>
          <w:bCs/>
          <w:highlight w:val="none"/>
        </w:rPr>
        <w:t>空气源热泵供暖</w:t>
      </w:r>
      <w:r>
        <w:rPr>
          <w:rFonts w:hint="eastAsia" w:cs="宋体"/>
          <w:highlight w:val="none"/>
        </w:rPr>
        <w:t>的电源和电气系统的接线的牢固程度、电气元件的灵敏度等</w:t>
      </w:r>
      <w:r>
        <w:rPr>
          <w:rFonts w:hint="eastAsia" w:cs="宋体"/>
          <w:highlight w:val="none"/>
          <w:lang w:eastAsia="zh-CN"/>
        </w:rPr>
        <w:t>，</w:t>
      </w:r>
      <w:r>
        <w:rPr>
          <w:rFonts w:hint="eastAsia" w:cs="宋体"/>
          <w:highlight w:val="none"/>
        </w:rPr>
        <w:t>如有异常，应及时维修或更换；</w:t>
      </w:r>
    </w:p>
    <w:p w14:paraId="3B93A4CE">
      <w:pPr>
        <w:ind w:firstLine="422" w:firstLineChars="200"/>
        <w:rPr>
          <w:rFonts w:cs="宋体"/>
          <w:highlight w:val="none"/>
        </w:rPr>
      </w:pPr>
      <w:r>
        <w:rPr>
          <w:rFonts w:hint="eastAsia" w:cs="宋体"/>
          <w:b/>
          <w:bCs/>
          <w:highlight w:val="none"/>
        </w:rPr>
        <w:t xml:space="preserve">2 </w:t>
      </w:r>
      <w:r>
        <w:rPr>
          <w:rFonts w:hint="eastAsia" w:cs="宋体"/>
          <w:highlight w:val="none"/>
        </w:rPr>
        <w:t>对空气源热泵室外机的换热器进行清扫；</w:t>
      </w:r>
    </w:p>
    <w:p w14:paraId="306F0B81">
      <w:pPr>
        <w:ind w:firstLine="422" w:firstLineChars="200"/>
        <w:rPr>
          <w:rFonts w:cs="宋体"/>
          <w:highlight w:val="none"/>
        </w:rPr>
      </w:pPr>
      <w:r>
        <w:rPr>
          <w:rFonts w:hint="eastAsia" w:cs="宋体"/>
          <w:b/>
          <w:bCs/>
          <w:highlight w:val="none"/>
        </w:rPr>
        <w:t>3</w:t>
      </w:r>
      <w:r>
        <w:rPr>
          <w:rFonts w:cs="宋体"/>
          <w:b/>
          <w:bCs/>
          <w:highlight w:val="none"/>
        </w:rPr>
        <w:t xml:space="preserve"> </w:t>
      </w:r>
      <w:r>
        <w:rPr>
          <w:rFonts w:hint="eastAsia" w:cs="宋体"/>
          <w:highlight w:val="none"/>
        </w:rPr>
        <w:t>对过滤器进行清理，防止空气源热泵因过滤器脏堵而造成损坏；</w:t>
      </w:r>
    </w:p>
    <w:p w14:paraId="508A0B55">
      <w:pPr>
        <w:ind w:firstLine="422" w:firstLineChars="200"/>
        <w:rPr>
          <w:rFonts w:cs="宋体"/>
          <w:highlight w:val="none"/>
        </w:rPr>
      </w:pPr>
      <w:r>
        <w:rPr>
          <w:rFonts w:hint="eastAsia" w:cs="宋体"/>
          <w:b/>
          <w:bCs/>
          <w:highlight w:val="none"/>
        </w:rPr>
        <w:t xml:space="preserve">4 </w:t>
      </w:r>
      <w:r>
        <w:rPr>
          <w:rFonts w:hint="eastAsia" w:cs="宋体"/>
          <w:highlight w:val="none"/>
        </w:rPr>
        <w:t>检查空气源热泵的管路接头和充气阀门，确保机组制冷剂无泄漏；</w:t>
      </w:r>
    </w:p>
    <w:p w14:paraId="011FC617">
      <w:pPr>
        <w:ind w:firstLine="422" w:firstLineChars="200"/>
        <w:rPr>
          <w:rFonts w:cs="宋体"/>
          <w:highlight w:val="none"/>
        </w:rPr>
      </w:pPr>
      <w:r>
        <w:rPr>
          <w:rFonts w:hint="eastAsia" w:cs="宋体"/>
          <w:b/>
          <w:bCs/>
          <w:highlight w:val="none"/>
        </w:rPr>
        <w:t xml:space="preserve">5 </w:t>
      </w:r>
      <w:r>
        <w:rPr>
          <w:rFonts w:hint="eastAsia" w:cs="宋体"/>
          <w:highlight w:val="none"/>
        </w:rPr>
        <w:t>检查机组、水泵、水换热器等管道接口，确保管道接口无渗漏；</w:t>
      </w:r>
    </w:p>
    <w:p w14:paraId="1BFF4179">
      <w:pPr>
        <w:pStyle w:val="40"/>
        <w:overflowPunct w:val="0"/>
        <w:spacing w:line="240" w:lineRule="auto"/>
        <w:ind w:firstLine="422" w:firstLineChars="200"/>
        <w:rPr>
          <w:rFonts w:ascii="Times New Roman" w:hAnsi="Times New Roman" w:cs="宋体"/>
          <w:color w:val="auto"/>
          <w:sz w:val="21"/>
          <w:szCs w:val="21"/>
          <w:highlight w:val="none"/>
        </w:rPr>
      </w:pPr>
      <w:r>
        <w:rPr>
          <w:rFonts w:hint="eastAsia" w:ascii="Times New Roman" w:hAnsi="Times New Roman" w:cs="宋体"/>
          <w:b/>
          <w:bCs/>
          <w:color w:val="auto"/>
          <w:sz w:val="21"/>
          <w:szCs w:val="21"/>
          <w:highlight w:val="none"/>
        </w:rPr>
        <w:t xml:space="preserve">6 </w:t>
      </w:r>
      <w:r>
        <w:rPr>
          <w:rFonts w:hint="eastAsia" w:ascii="Times New Roman" w:hAnsi="Times New Roman" w:cs="宋体"/>
          <w:color w:val="auto"/>
          <w:sz w:val="21"/>
          <w:szCs w:val="21"/>
          <w:highlight w:val="none"/>
        </w:rPr>
        <w:t>采用防冻液的空气源热泵系统，应检查防冻液有效性，及时更换或补充防冻液，防止水系统冻结；</w:t>
      </w:r>
    </w:p>
    <w:p w14:paraId="2F6FDD9C">
      <w:pPr>
        <w:ind w:firstLine="422" w:firstLineChars="200"/>
        <w:rPr>
          <w:rFonts w:cs="宋体"/>
          <w:highlight w:val="none"/>
        </w:rPr>
      </w:pPr>
      <w:r>
        <w:rPr>
          <w:rFonts w:hint="eastAsia" w:cs="宋体"/>
          <w:b/>
          <w:bCs/>
          <w:highlight w:val="none"/>
        </w:rPr>
        <w:t xml:space="preserve">7 </w:t>
      </w:r>
      <w:r>
        <w:rPr>
          <w:rFonts w:hint="eastAsia" w:cs="宋体"/>
          <w:highlight w:val="none"/>
        </w:rPr>
        <w:t>检查暴露在室外及非供暖区域的水系统管路的绝热防腐措施，避免脱落、老化；</w:t>
      </w:r>
    </w:p>
    <w:p w14:paraId="7D04F789">
      <w:pPr>
        <w:ind w:firstLine="422" w:firstLineChars="200"/>
        <w:rPr>
          <w:rFonts w:cs="宋体"/>
          <w:highlight w:val="none"/>
        </w:rPr>
      </w:pPr>
      <w:r>
        <w:rPr>
          <w:rFonts w:hint="eastAsia" w:cs="宋体"/>
          <w:b/>
          <w:bCs/>
          <w:highlight w:val="none"/>
        </w:rPr>
        <w:t xml:space="preserve">8 </w:t>
      </w:r>
      <w:r>
        <w:rPr>
          <w:rFonts w:hint="eastAsia" w:cs="宋体"/>
          <w:highlight w:val="none"/>
        </w:rPr>
        <w:t>在检查与维护后应对系统运行效果进行验证。</w:t>
      </w:r>
    </w:p>
    <w:p w14:paraId="60DE43F8">
      <w:pPr>
        <w:rPr>
          <w:highlight w:val="none"/>
        </w:rPr>
      </w:pPr>
      <w:r>
        <w:rPr>
          <w:rFonts w:hint="eastAsia"/>
          <w:b/>
          <w:bCs/>
          <w:kern w:val="0"/>
          <w:highlight w:val="none"/>
        </w:rPr>
        <w:t xml:space="preserve">5.5.5  </w:t>
      </w:r>
      <w:r>
        <w:rPr>
          <w:rFonts w:hint="eastAsia" w:cs="宋体"/>
          <w:highlight w:val="none"/>
        </w:rPr>
        <w:t>空气源热泵热风机组的室内机的过滤器宜每年进行清理。</w:t>
      </w:r>
    </w:p>
    <w:p w14:paraId="4D52D629">
      <w:pPr>
        <w:pStyle w:val="2"/>
        <w:jc w:val="center"/>
        <w:rPr>
          <w:rFonts w:eastAsia="黑体"/>
          <w:b w:val="0"/>
          <w:bCs w:val="0"/>
          <w:sz w:val="28"/>
          <w:szCs w:val="28"/>
          <w:highlight w:val="none"/>
        </w:rPr>
      </w:pPr>
      <w:bookmarkStart w:id="218" w:name="_Toc38467499"/>
      <w:r>
        <w:rPr>
          <w:rFonts w:eastAsia="黑体"/>
          <w:b w:val="0"/>
          <w:bCs w:val="0"/>
          <w:sz w:val="28"/>
          <w:szCs w:val="28"/>
          <w:highlight w:val="none"/>
        </w:rPr>
        <w:br w:type="page"/>
      </w:r>
      <w:bookmarkStart w:id="219" w:name="_Toc4732"/>
      <w:bookmarkStart w:id="220" w:name="_Toc19737"/>
      <w:bookmarkStart w:id="221" w:name="_Toc14927"/>
      <w:bookmarkStart w:id="222" w:name="_Toc4728"/>
      <w:bookmarkStart w:id="223" w:name="_Toc32303"/>
      <w:bookmarkStart w:id="224" w:name="_Toc8415"/>
      <w:bookmarkStart w:id="225" w:name="_Toc12405"/>
      <w:bookmarkStart w:id="226" w:name="_Toc23349"/>
      <w:bookmarkStart w:id="227" w:name="_Toc30426"/>
      <w:bookmarkStart w:id="228" w:name="_Toc27080"/>
      <w:bookmarkStart w:id="229" w:name="_Toc30168"/>
      <w:bookmarkStart w:id="230" w:name="_Toc22367"/>
      <w:bookmarkStart w:id="231" w:name="_Toc25967"/>
      <w:bookmarkStart w:id="232" w:name="_Toc154498992"/>
      <w:bookmarkStart w:id="233" w:name="_Toc4976"/>
      <w:bookmarkStart w:id="234" w:name="_Toc20726"/>
      <w:bookmarkStart w:id="235" w:name="_Toc6326"/>
      <w:bookmarkStart w:id="236" w:name="_Toc31212"/>
      <w:bookmarkStart w:id="237" w:name="_Toc23074"/>
      <w:bookmarkStart w:id="238" w:name="_Toc25920"/>
      <w:r>
        <w:rPr>
          <w:rFonts w:eastAsia="黑体"/>
          <w:b w:val="0"/>
          <w:bCs w:val="0"/>
          <w:sz w:val="28"/>
          <w:szCs w:val="28"/>
          <w:highlight w:val="none"/>
        </w:rPr>
        <w:t xml:space="preserve">6  </w:t>
      </w:r>
      <w:bookmarkEnd w:id="218"/>
      <w:bookmarkEnd w:id="219"/>
      <w:bookmarkEnd w:id="220"/>
      <w:bookmarkEnd w:id="221"/>
      <w:bookmarkEnd w:id="222"/>
      <w:bookmarkEnd w:id="223"/>
      <w:r>
        <w:rPr>
          <w:rFonts w:eastAsia="黑体"/>
          <w:b w:val="0"/>
          <w:bCs w:val="0"/>
          <w:sz w:val="28"/>
          <w:szCs w:val="28"/>
          <w:highlight w:val="none"/>
        </w:rPr>
        <w:t>生物质能供暖</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14:paraId="2C5EBE45">
      <w:pPr>
        <w:pStyle w:val="3"/>
        <w:spacing w:line="360" w:lineRule="exact"/>
        <w:jc w:val="center"/>
        <w:rPr>
          <w:rFonts w:ascii="Times New Roman" w:hAnsi="Times New Roman"/>
          <w:b w:val="0"/>
          <w:kern w:val="44"/>
          <w:sz w:val="24"/>
          <w:szCs w:val="24"/>
          <w:highlight w:val="none"/>
        </w:rPr>
      </w:pPr>
      <w:bookmarkStart w:id="239" w:name="_Toc1299"/>
      <w:bookmarkStart w:id="240" w:name="_Toc21337"/>
      <w:bookmarkStart w:id="241" w:name="_Toc14543"/>
      <w:bookmarkStart w:id="242" w:name="_Toc6940"/>
      <w:bookmarkStart w:id="243" w:name="_Toc8000"/>
      <w:bookmarkStart w:id="244" w:name="_Toc28141"/>
      <w:bookmarkStart w:id="245" w:name="_Toc9280"/>
      <w:bookmarkStart w:id="246" w:name="_Toc26705"/>
      <w:bookmarkStart w:id="247" w:name="_Toc18559"/>
      <w:bookmarkStart w:id="248" w:name="_Toc18518"/>
      <w:bookmarkStart w:id="249" w:name="_Toc12565"/>
      <w:bookmarkStart w:id="250" w:name="_Toc28749"/>
      <w:bookmarkStart w:id="251" w:name="_Toc27621"/>
      <w:bookmarkStart w:id="252" w:name="_Toc15971"/>
      <w:bookmarkStart w:id="253" w:name="_Toc14757"/>
      <w:bookmarkStart w:id="254" w:name="_Toc154498993"/>
      <w:bookmarkStart w:id="255" w:name="_Toc12252"/>
      <w:bookmarkStart w:id="256" w:name="_Toc28582"/>
      <w:bookmarkStart w:id="257" w:name="_Toc29782"/>
      <w:bookmarkStart w:id="258" w:name="_Toc11398"/>
      <w:r>
        <w:rPr>
          <w:rFonts w:ascii="Times New Roman" w:hAnsi="Times New Roman"/>
          <w:b w:val="0"/>
          <w:kern w:val="44"/>
          <w:sz w:val="24"/>
          <w:szCs w:val="24"/>
          <w:highlight w:val="none"/>
        </w:rPr>
        <w:t>6.1</w:t>
      </w:r>
      <w:r>
        <w:rPr>
          <w:rFonts w:ascii="Times New Roman" w:hAnsi="Times New Roman"/>
          <w:bCs/>
          <w:sz w:val="24"/>
          <w:szCs w:val="24"/>
          <w:highlight w:val="none"/>
        </w:rPr>
        <w:t xml:space="preserve">  </w:t>
      </w:r>
      <w:r>
        <w:rPr>
          <w:rFonts w:ascii="Times New Roman" w:hAnsi="Times New Roman"/>
          <w:b w:val="0"/>
          <w:kern w:val="44"/>
          <w:sz w:val="24"/>
          <w:szCs w:val="24"/>
          <w:highlight w:val="none"/>
        </w:rPr>
        <w:t>一般</w:t>
      </w:r>
      <w:bookmarkEnd w:id="239"/>
      <w:bookmarkEnd w:id="240"/>
      <w:bookmarkEnd w:id="241"/>
      <w:bookmarkEnd w:id="242"/>
      <w:bookmarkEnd w:id="243"/>
      <w:r>
        <w:rPr>
          <w:rFonts w:ascii="Times New Roman" w:hAnsi="Times New Roman"/>
          <w:b w:val="0"/>
          <w:kern w:val="44"/>
          <w:sz w:val="24"/>
          <w:szCs w:val="24"/>
          <w:highlight w:val="none"/>
        </w:rPr>
        <w:t>规定</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14:paraId="253915EC">
      <w:pPr>
        <w:widowControl/>
        <w:rPr>
          <w:kern w:val="0"/>
          <w:highlight w:val="none"/>
        </w:rPr>
      </w:pPr>
      <w:bookmarkStart w:id="259" w:name="bookmark20"/>
      <w:bookmarkStart w:id="260" w:name="bookmark21"/>
      <w:r>
        <w:rPr>
          <w:b/>
          <w:bCs/>
          <w:highlight w:val="none"/>
          <w:lang w:bidi="en-US"/>
        </w:rPr>
        <w:t>6.1.1</w:t>
      </w:r>
      <w:bookmarkEnd w:id="259"/>
      <w:bookmarkEnd w:id="260"/>
      <w:r>
        <w:rPr>
          <w:b/>
          <w:bCs/>
          <w:highlight w:val="none"/>
          <w:lang w:bidi="en-US"/>
        </w:rPr>
        <w:t xml:space="preserve">  </w:t>
      </w:r>
      <w:r>
        <w:rPr>
          <w:rFonts w:hint="eastAsia"/>
          <w:highlight w:val="none"/>
        </w:rPr>
        <w:t>生物质资源丰富，生物质燃料储运便利的地区可采用生物质供暖</w:t>
      </w:r>
      <w:r>
        <w:rPr>
          <w:kern w:val="0"/>
          <w:highlight w:val="none"/>
        </w:rPr>
        <w:t>。</w:t>
      </w:r>
    </w:p>
    <w:p w14:paraId="7F6286FC">
      <w:pPr>
        <w:widowControl/>
        <w:rPr>
          <w:kern w:val="0"/>
          <w:highlight w:val="none"/>
        </w:rPr>
      </w:pPr>
      <w:r>
        <w:rPr>
          <w:b/>
          <w:bCs/>
          <w:highlight w:val="none"/>
        </w:rPr>
        <w:t>6.1.2</w:t>
      </w:r>
      <w:r>
        <w:rPr>
          <w:highlight w:val="none"/>
        </w:rPr>
        <w:t xml:space="preserve">  </w:t>
      </w:r>
      <w:r>
        <w:rPr>
          <w:rFonts w:hint="eastAsia"/>
          <w:kern w:val="0"/>
          <w:highlight w:val="none"/>
        </w:rPr>
        <w:t>对于热电厂和大型生物质锅炉供热项目，生物质资源收集半径不应大于50</w:t>
      </w:r>
      <w:r>
        <w:rPr>
          <w:rFonts w:hint="eastAsia"/>
          <w:kern w:val="0"/>
          <w:highlight w:val="none"/>
          <w:lang w:val="en-US" w:eastAsia="zh-CN"/>
        </w:rPr>
        <w:t xml:space="preserve"> </w:t>
      </w:r>
      <w:r>
        <w:rPr>
          <w:rFonts w:hint="eastAsia"/>
          <w:kern w:val="0"/>
          <w:highlight w:val="none"/>
        </w:rPr>
        <w:t>km，户用生物质炉具生物质资源收集半径不宜大于5</w:t>
      </w:r>
      <w:r>
        <w:rPr>
          <w:rFonts w:hint="eastAsia"/>
          <w:kern w:val="0"/>
          <w:highlight w:val="none"/>
          <w:lang w:val="en-US" w:eastAsia="zh-CN"/>
        </w:rPr>
        <w:t xml:space="preserve"> </w:t>
      </w:r>
      <w:r>
        <w:rPr>
          <w:rFonts w:hint="eastAsia"/>
          <w:kern w:val="0"/>
          <w:highlight w:val="none"/>
        </w:rPr>
        <w:t>km。</w:t>
      </w:r>
    </w:p>
    <w:p w14:paraId="633C12AA">
      <w:pPr>
        <w:widowControl/>
        <w:rPr>
          <w:highlight w:val="none"/>
        </w:rPr>
      </w:pPr>
      <w:r>
        <w:rPr>
          <w:b/>
          <w:bCs/>
          <w:highlight w:val="none"/>
        </w:rPr>
        <w:t>6.1.</w:t>
      </w:r>
      <w:r>
        <w:rPr>
          <w:rFonts w:hint="eastAsia"/>
          <w:b/>
          <w:bCs/>
          <w:highlight w:val="none"/>
        </w:rPr>
        <w:t>3</w:t>
      </w:r>
      <w:r>
        <w:rPr>
          <w:highlight w:val="none"/>
        </w:rPr>
        <w:t xml:space="preserve">  </w:t>
      </w:r>
      <w:r>
        <w:rPr>
          <w:rFonts w:hint="eastAsia"/>
          <w:highlight w:val="none"/>
        </w:rPr>
        <w:t>生物质供暖</w:t>
      </w:r>
      <w:r>
        <w:rPr>
          <w:rFonts w:hint="eastAsia" w:cs="宋体"/>
          <w:highlight w:val="none"/>
        </w:rPr>
        <w:t>可采用生物质锅炉和户用生物质燃料采暖炉供暖。</w:t>
      </w:r>
    </w:p>
    <w:p w14:paraId="571A8A60">
      <w:pPr>
        <w:pStyle w:val="3"/>
        <w:spacing w:line="360" w:lineRule="exact"/>
        <w:jc w:val="center"/>
        <w:rPr>
          <w:rFonts w:ascii="Times New Roman" w:hAnsi="Times New Roman"/>
          <w:b w:val="0"/>
          <w:kern w:val="44"/>
          <w:sz w:val="24"/>
          <w:szCs w:val="24"/>
          <w:highlight w:val="none"/>
        </w:rPr>
      </w:pPr>
      <w:bookmarkStart w:id="261" w:name="_Toc16833"/>
      <w:bookmarkStart w:id="262" w:name="_Toc19637"/>
      <w:bookmarkStart w:id="263" w:name="_Toc7761"/>
      <w:bookmarkStart w:id="264" w:name="_Toc31729"/>
      <w:bookmarkStart w:id="265" w:name="_Toc18815"/>
      <w:bookmarkStart w:id="266" w:name="_Toc25622"/>
      <w:bookmarkStart w:id="267" w:name="_Toc24591"/>
      <w:bookmarkStart w:id="268" w:name="_Toc19181"/>
      <w:bookmarkStart w:id="269" w:name="_Toc17267"/>
      <w:bookmarkStart w:id="270" w:name="_Toc10664"/>
      <w:bookmarkStart w:id="271" w:name="_Toc23930"/>
      <w:bookmarkStart w:id="272" w:name="_Toc8535"/>
      <w:bookmarkStart w:id="273" w:name="_Toc17530"/>
      <w:bookmarkStart w:id="274" w:name="_Toc7173"/>
      <w:bookmarkStart w:id="275" w:name="_Toc15702"/>
      <w:bookmarkStart w:id="276" w:name="_Toc14712"/>
      <w:bookmarkStart w:id="277" w:name="_Toc14340"/>
      <w:bookmarkStart w:id="278" w:name="_Toc23802"/>
      <w:bookmarkStart w:id="279" w:name="_Toc5677"/>
      <w:bookmarkStart w:id="280" w:name="_Toc154498994"/>
      <w:r>
        <w:rPr>
          <w:rFonts w:ascii="Times New Roman" w:hAnsi="Times New Roman"/>
          <w:b w:val="0"/>
          <w:kern w:val="44"/>
          <w:sz w:val="24"/>
          <w:szCs w:val="24"/>
          <w:highlight w:val="none"/>
        </w:rPr>
        <w:t>6.2</w:t>
      </w:r>
      <w:r>
        <w:rPr>
          <w:rFonts w:ascii="Times New Roman" w:hAnsi="Times New Roman"/>
          <w:bCs/>
          <w:sz w:val="24"/>
          <w:szCs w:val="24"/>
          <w:highlight w:val="none"/>
        </w:rPr>
        <w:t xml:space="preserve">  </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r>
        <w:rPr>
          <w:rFonts w:ascii="Times New Roman" w:hAnsi="Times New Roman"/>
          <w:b w:val="0"/>
          <w:kern w:val="44"/>
          <w:sz w:val="24"/>
          <w:szCs w:val="24"/>
          <w:highlight w:val="none"/>
        </w:rPr>
        <w:t>设计</w:t>
      </w:r>
      <w:bookmarkEnd w:id="280"/>
    </w:p>
    <w:p w14:paraId="6A9D86DB">
      <w:pPr>
        <w:contextualSpacing/>
        <w:rPr>
          <w:highlight w:val="none"/>
        </w:rPr>
      </w:pPr>
      <w:r>
        <w:rPr>
          <w:b/>
          <w:bCs/>
          <w:highlight w:val="none"/>
          <w:lang w:bidi="en-US"/>
        </w:rPr>
        <w:t>6.2.</w:t>
      </w:r>
      <w:r>
        <w:rPr>
          <w:rFonts w:hint="eastAsia"/>
          <w:b/>
          <w:bCs/>
          <w:highlight w:val="none"/>
          <w:lang w:bidi="en-US"/>
        </w:rPr>
        <w:t>1</w:t>
      </w:r>
      <w:r>
        <w:rPr>
          <w:b/>
          <w:bCs/>
          <w:highlight w:val="none"/>
          <w:lang w:bidi="en-US"/>
        </w:rPr>
        <w:t xml:space="preserve">  </w:t>
      </w:r>
      <w:r>
        <w:rPr>
          <w:rFonts w:hint="eastAsia" w:cs="宋体"/>
          <w:highlight w:val="none"/>
        </w:rPr>
        <w:t>生物质锅炉房设计应符合现行国家标准《锅炉房设计标准》GB 50041的有关规定。</w:t>
      </w:r>
    </w:p>
    <w:p w14:paraId="23083378">
      <w:pPr>
        <w:contextualSpacing/>
        <w:rPr>
          <w:highlight w:val="none"/>
        </w:rPr>
      </w:pPr>
      <w:r>
        <w:rPr>
          <w:b/>
          <w:bCs/>
          <w:highlight w:val="none"/>
          <w:lang w:bidi="en-US"/>
        </w:rPr>
        <w:t>6.2.</w:t>
      </w:r>
      <w:r>
        <w:rPr>
          <w:rFonts w:hint="eastAsia"/>
          <w:b/>
          <w:bCs/>
          <w:highlight w:val="none"/>
          <w:lang w:bidi="en-US"/>
        </w:rPr>
        <w:t>2</w:t>
      </w:r>
      <w:r>
        <w:rPr>
          <w:b/>
          <w:bCs/>
          <w:highlight w:val="none"/>
          <w:lang w:bidi="en-US"/>
        </w:rPr>
        <w:t xml:space="preserve">  </w:t>
      </w:r>
      <w:r>
        <w:rPr>
          <w:highlight w:val="none"/>
        </w:rPr>
        <w:t xml:space="preserve">生物质锅炉的设计与选型应符合下列规定： </w:t>
      </w:r>
    </w:p>
    <w:p w14:paraId="1D11DFB3">
      <w:pPr>
        <w:ind w:firstLine="422" w:firstLineChars="200"/>
        <w:contextualSpacing/>
        <w:rPr>
          <w:kern w:val="0"/>
          <w:highlight w:val="none"/>
        </w:rPr>
      </w:pPr>
      <w:r>
        <w:rPr>
          <w:b/>
          <w:bCs/>
          <w:kern w:val="0"/>
          <w:highlight w:val="none"/>
        </w:rPr>
        <w:t>1</w:t>
      </w:r>
      <w:r>
        <w:rPr>
          <w:kern w:val="0"/>
          <w:highlight w:val="none"/>
        </w:rPr>
        <w:t xml:space="preserve"> 锅炉应设计合理</w:t>
      </w:r>
      <w:r>
        <w:rPr>
          <w:rFonts w:hint="eastAsia"/>
          <w:kern w:val="0"/>
          <w:highlight w:val="none"/>
        </w:rPr>
        <w:t>、</w:t>
      </w:r>
      <w:r>
        <w:rPr>
          <w:kern w:val="0"/>
          <w:highlight w:val="none"/>
        </w:rPr>
        <w:t>安全</w:t>
      </w:r>
      <w:r>
        <w:rPr>
          <w:rFonts w:hint="eastAsia"/>
          <w:kern w:val="0"/>
          <w:highlight w:val="none"/>
        </w:rPr>
        <w:t>、</w:t>
      </w:r>
      <w:r>
        <w:rPr>
          <w:kern w:val="0"/>
          <w:highlight w:val="none"/>
        </w:rPr>
        <w:t>稳定、高效燃烧、且使用维修方便</w:t>
      </w:r>
      <w:r>
        <w:rPr>
          <w:rFonts w:hint="eastAsia"/>
          <w:kern w:val="0"/>
          <w:highlight w:val="none"/>
        </w:rPr>
        <w:t>；</w:t>
      </w:r>
    </w:p>
    <w:p w14:paraId="72F86D0E">
      <w:pPr>
        <w:ind w:firstLine="422" w:firstLineChars="200"/>
        <w:contextualSpacing/>
        <w:rPr>
          <w:kern w:val="0"/>
          <w:highlight w:val="none"/>
        </w:rPr>
      </w:pPr>
      <w:r>
        <w:rPr>
          <w:b/>
          <w:bCs/>
          <w:kern w:val="0"/>
          <w:highlight w:val="none"/>
        </w:rPr>
        <w:t>2</w:t>
      </w:r>
      <w:r>
        <w:rPr>
          <w:kern w:val="0"/>
          <w:highlight w:val="none"/>
        </w:rPr>
        <w:t xml:space="preserve"> 根据生物质燃料结渣特性，合理控制炉膛烟气温度，并应有必要的破渣措施</w:t>
      </w:r>
      <w:r>
        <w:rPr>
          <w:rFonts w:hint="eastAsia"/>
          <w:kern w:val="0"/>
          <w:highlight w:val="none"/>
        </w:rPr>
        <w:t>；</w:t>
      </w:r>
    </w:p>
    <w:p w14:paraId="488A44A5">
      <w:pPr>
        <w:ind w:firstLine="422" w:firstLineChars="200"/>
        <w:contextualSpacing/>
        <w:rPr>
          <w:kern w:val="0"/>
          <w:highlight w:val="none"/>
        </w:rPr>
      </w:pPr>
      <w:r>
        <w:rPr>
          <w:b/>
          <w:bCs/>
          <w:kern w:val="0"/>
          <w:highlight w:val="none"/>
        </w:rPr>
        <w:t>3</w:t>
      </w:r>
      <w:r>
        <w:rPr>
          <w:kern w:val="0"/>
          <w:highlight w:val="none"/>
        </w:rPr>
        <w:t xml:space="preserve"> 给料装置应保证进料通顺、连续可调，并</w:t>
      </w:r>
      <w:r>
        <w:rPr>
          <w:rFonts w:hint="eastAsia"/>
          <w:kern w:val="0"/>
          <w:highlight w:val="none"/>
        </w:rPr>
        <w:t>应有</w:t>
      </w:r>
      <w:r>
        <w:rPr>
          <w:kern w:val="0"/>
          <w:highlight w:val="none"/>
        </w:rPr>
        <w:t>独立的二次进风通道</w:t>
      </w:r>
      <w:r>
        <w:rPr>
          <w:rFonts w:hint="eastAsia"/>
          <w:kern w:val="0"/>
          <w:highlight w:val="none"/>
        </w:rPr>
        <w:t>；</w:t>
      </w:r>
    </w:p>
    <w:p w14:paraId="59C49A3A">
      <w:pPr>
        <w:ind w:firstLine="422" w:firstLineChars="200"/>
        <w:contextualSpacing/>
        <w:rPr>
          <w:kern w:val="0"/>
          <w:highlight w:val="none"/>
        </w:rPr>
      </w:pPr>
      <w:r>
        <w:rPr>
          <w:b/>
          <w:bCs/>
          <w:kern w:val="0"/>
          <w:highlight w:val="none"/>
        </w:rPr>
        <w:t>4</w:t>
      </w:r>
      <w:r>
        <w:rPr>
          <w:kern w:val="0"/>
          <w:highlight w:val="none"/>
        </w:rPr>
        <w:t xml:space="preserve"> 锅炉配风装置应结构可靠、操作方便、调节灵活，风压、风量</w:t>
      </w:r>
      <w:r>
        <w:rPr>
          <w:rFonts w:hint="eastAsia"/>
          <w:kern w:val="0"/>
          <w:highlight w:val="none"/>
        </w:rPr>
        <w:t>应</w:t>
      </w:r>
      <w:r>
        <w:rPr>
          <w:kern w:val="0"/>
          <w:highlight w:val="none"/>
        </w:rPr>
        <w:t>满足燃料充分燃烧的要求</w:t>
      </w:r>
      <w:r>
        <w:rPr>
          <w:rFonts w:hint="eastAsia"/>
          <w:kern w:val="0"/>
          <w:highlight w:val="none"/>
        </w:rPr>
        <w:t>；</w:t>
      </w:r>
    </w:p>
    <w:p w14:paraId="314B2EBA">
      <w:pPr>
        <w:ind w:firstLine="422" w:firstLineChars="200"/>
        <w:contextualSpacing/>
        <w:rPr>
          <w:kern w:val="0"/>
          <w:highlight w:val="none"/>
        </w:rPr>
      </w:pPr>
      <w:r>
        <w:rPr>
          <w:b/>
          <w:bCs/>
          <w:kern w:val="0"/>
          <w:highlight w:val="none"/>
        </w:rPr>
        <w:t>5</w:t>
      </w:r>
      <w:r>
        <w:rPr>
          <w:kern w:val="0"/>
          <w:highlight w:val="none"/>
        </w:rPr>
        <w:t xml:space="preserve"> 应合理布置受热面，形成良好的水循环而使各部分受热面得到可靠的冷却</w:t>
      </w:r>
      <w:r>
        <w:rPr>
          <w:rStyle w:val="24"/>
          <w:rFonts w:hint="eastAsia"/>
          <w:highlight w:val="none"/>
        </w:rPr>
        <w:t>；</w:t>
      </w:r>
    </w:p>
    <w:p w14:paraId="5B3E0370">
      <w:pPr>
        <w:ind w:firstLine="422" w:firstLineChars="200"/>
        <w:contextualSpacing/>
        <w:rPr>
          <w:kern w:val="0"/>
          <w:highlight w:val="none"/>
        </w:rPr>
      </w:pPr>
      <w:r>
        <w:rPr>
          <w:b/>
          <w:bCs/>
          <w:kern w:val="0"/>
          <w:highlight w:val="none"/>
        </w:rPr>
        <w:t>6</w:t>
      </w:r>
      <w:r>
        <w:rPr>
          <w:kern w:val="0"/>
          <w:highlight w:val="none"/>
        </w:rPr>
        <w:t xml:space="preserve"> 锅炉结构应有足够的强度、刚度和稳定性，锅筒（壳）或炉胆钢板的名义厚度不应小于3</w:t>
      </w:r>
      <w:r>
        <w:rPr>
          <w:rFonts w:hint="eastAsia"/>
          <w:kern w:val="0"/>
          <w:highlight w:val="none"/>
          <w:lang w:val="en-US" w:eastAsia="zh-CN"/>
        </w:rPr>
        <w:t xml:space="preserve"> </w:t>
      </w:r>
      <w:r>
        <w:rPr>
          <w:kern w:val="0"/>
          <w:highlight w:val="none"/>
        </w:rPr>
        <w:t>mm</w:t>
      </w:r>
      <w:r>
        <w:rPr>
          <w:rFonts w:hint="eastAsia"/>
          <w:kern w:val="0"/>
          <w:highlight w:val="none"/>
        </w:rPr>
        <w:t>；</w:t>
      </w:r>
    </w:p>
    <w:p w14:paraId="101DF8D9">
      <w:pPr>
        <w:ind w:firstLine="422" w:firstLineChars="200"/>
        <w:contextualSpacing/>
        <w:rPr>
          <w:kern w:val="0"/>
          <w:highlight w:val="none"/>
        </w:rPr>
      </w:pPr>
      <w:r>
        <w:rPr>
          <w:b/>
          <w:bCs/>
          <w:kern w:val="0"/>
          <w:highlight w:val="none"/>
        </w:rPr>
        <w:t>7</w:t>
      </w:r>
      <w:r>
        <w:rPr>
          <w:kern w:val="0"/>
          <w:highlight w:val="none"/>
        </w:rPr>
        <w:t xml:space="preserve"> 锅炉应便于运输、安装、运行操作、检修、排污、放水及内外部清洗</w:t>
      </w:r>
      <w:r>
        <w:rPr>
          <w:rFonts w:hint="eastAsia"/>
          <w:kern w:val="0"/>
          <w:highlight w:val="none"/>
        </w:rPr>
        <w:t>；</w:t>
      </w:r>
    </w:p>
    <w:p w14:paraId="73BD9CD9">
      <w:pPr>
        <w:ind w:firstLine="422" w:firstLineChars="200"/>
        <w:contextualSpacing/>
        <w:rPr>
          <w:kern w:val="0"/>
          <w:highlight w:val="none"/>
        </w:rPr>
      </w:pPr>
      <w:r>
        <w:rPr>
          <w:b/>
          <w:bCs/>
          <w:kern w:val="0"/>
          <w:highlight w:val="none"/>
        </w:rPr>
        <w:t>8</w:t>
      </w:r>
      <w:r>
        <w:rPr>
          <w:kern w:val="0"/>
          <w:highlight w:val="none"/>
        </w:rPr>
        <w:t xml:space="preserve"> 锅炉大气连通管应在锅炉本体最高处开孔，并确保直通大气。</w:t>
      </w:r>
    </w:p>
    <w:p w14:paraId="6D782EFE">
      <w:pPr>
        <w:contextualSpacing/>
        <w:rPr>
          <w:kern w:val="0"/>
          <w:highlight w:val="none"/>
        </w:rPr>
      </w:pPr>
      <w:r>
        <w:rPr>
          <w:b/>
          <w:bCs/>
          <w:kern w:val="0"/>
          <w:highlight w:val="none"/>
        </w:rPr>
        <w:t>6.2.</w:t>
      </w:r>
      <w:r>
        <w:rPr>
          <w:rFonts w:hint="eastAsia"/>
          <w:b/>
          <w:bCs/>
          <w:kern w:val="0"/>
          <w:highlight w:val="none"/>
        </w:rPr>
        <w:t>3</w:t>
      </w:r>
      <w:r>
        <w:rPr>
          <w:kern w:val="0"/>
          <w:highlight w:val="none"/>
        </w:rPr>
        <w:t xml:space="preserve">  </w:t>
      </w:r>
      <w:r>
        <w:rPr>
          <w:rFonts w:hint="eastAsia"/>
          <w:kern w:val="0"/>
          <w:highlight w:val="none"/>
        </w:rPr>
        <w:t>生物质锅炉的选择</w:t>
      </w:r>
      <w:r>
        <w:rPr>
          <w:kern w:val="0"/>
          <w:highlight w:val="none"/>
        </w:rPr>
        <w:t>应根据生物质燃料的物性、热负荷大小、布置的特点等因素选择，且额定工况下锅炉的热效率不应低于80%。</w:t>
      </w:r>
    </w:p>
    <w:p w14:paraId="3EC1D421">
      <w:pPr>
        <w:contextualSpacing/>
        <w:rPr>
          <w:kern w:val="0"/>
          <w:highlight w:val="none"/>
        </w:rPr>
      </w:pPr>
      <w:r>
        <w:rPr>
          <w:b/>
          <w:bCs/>
          <w:kern w:val="0"/>
          <w:highlight w:val="none"/>
        </w:rPr>
        <w:t>6.2.</w:t>
      </w:r>
      <w:r>
        <w:rPr>
          <w:rFonts w:hint="eastAsia"/>
          <w:b/>
          <w:bCs/>
          <w:kern w:val="0"/>
          <w:highlight w:val="none"/>
        </w:rPr>
        <w:t>4</w:t>
      </w:r>
      <w:r>
        <w:rPr>
          <w:kern w:val="0"/>
          <w:highlight w:val="none"/>
        </w:rPr>
        <w:t xml:space="preserve">  </w:t>
      </w:r>
      <w:r>
        <w:rPr>
          <w:rFonts w:hint="eastAsia" w:cs="宋体"/>
          <w:highlight w:val="none"/>
        </w:rPr>
        <w:t>生物质锅炉房的排放应符合国家现行标准《锅炉大气污染物排放标准》GB 13271和《污水综合排放标准》GB 8978的有关规定。</w:t>
      </w:r>
    </w:p>
    <w:p w14:paraId="135B14C6">
      <w:pPr>
        <w:pStyle w:val="39"/>
        <w:spacing w:line="240" w:lineRule="auto"/>
        <w:ind w:firstLine="0" w:firstLineChars="0"/>
        <w:rPr>
          <w:kern w:val="0"/>
          <w:sz w:val="21"/>
          <w:highlight w:val="none"/>
        </w:rPr>
      </w:pPr>
      <w:r>
        <w:rPr>
          <w:b/>
          <w:bCs/>
          <w:kern w:val="0"/>
          <w:sz w:val="21"/>
          <w:highlight w:val="none"/>
        </w:rPr>
        <w:t>6.2.</w:t>
      </w:r>
      <w:r>
        <w:rPr>
          <w:rFonts w:hint="eastAsia"/>
          <w:b/>
          <w:bCs/>
          <w:kern w:val="0"/>
          <w:sz w:val="21"/>
          <w:highlight w:val="none"/>
        </w:rPr>
        <w:t>5</w:t>
      </w:r>
      <w:r>
        <w:rPr>
          <w:b/>
          <w:bCs/>
          <w:kern w:val="0"/>
          <w:sz w:val="21"/>
          <w:highlight w:val="none"/>
        </w:rPr>
        <w:t xml:space="preserve">  </w:t>
      </w:r>
      <w:r>
        <w:rPr>
          <w:rFonts w:hint="eastAsia"/>
          <w:kern w:val="0"/>
          <w:sz w:val="21"/>
          <w:highlight w:val="none"/>
        </w:rPr>
        <w:t>户用生物质成型燃料采暖炉的基本要求、制造要求、热性能、大气污染物排放要求和安全使用要求应符合现行行业标准《清洁采暖炉具技术条件》NB/T 34006的有关规定。</w:t>
      </w:r>
    </w:p>
    <w:p w14:paraId="68ED7AC9">
      <w:pPr>
        <w:pStyle w:val="3"/>
        <w:spacing w:line="360" w:lineRule="exact"/>
        <w:jc w:val="center"/>
        <w:rPr>
          <w:rFonts w:ascii="Times New Roman" w:hAnsi="Times New Roman"/>
          <w:b w:val="0"/>
          <w:kern w:val="44"/>
          <w:sz w:val="24"/>
          <w:szCs w:val="24"/>
          <w:highlight w:val="none"/>
        </w:rPr>
      </w:pPr>
      <w:bookmarkStart w:id="281" w:name="_Toc28716"/>
      <w:bookmarkStart w:id="282" w:name="_Toc13269"/>
      <w:bookmarkStart w:id="283" w:name="_Toc6146"/>
      <w:bookmarkStart w:id="284" w:name="_Toc6764"/>
      <w:bookmarkStart w:id="285" w:name="_Toc26462"/>
      <w:bookmarkStart w:id="286" w:name="_Toc19630"/>
      <w:bookmarkStart w:id="287" w:name="_Toc6905"/>
      <w:bookmarkStart w:id="288" w:name="_Toc18263"/>
      <w:bookmarkStart w:id="289" w:name="_Toc28433"/>
      <w:bookmarkStart w:id="290" w:name="_Toc12556"/>
      <w:bookmarkStart w:id="291" w:name="_Toc951"/>
      <w:bookmarkStart w:id="292" w:name="_Toc32642"/>
      <w:bookmarkStart w:id="293" w:name="_Toc14535"/>
      <w:bookmarkStart w:id="294" w:name="_Toc11876"/>
      <w:bookmarkStart w:id="295" w:name="_Toc154498995"/>
      <w:r>
        <w:rPr>
          <w:rFonts w:ascii="Times New Roman" w:hAnsi="Times New Roman"/>
          <w:b w:val="0"/>
          <w:kern w:val="44"/>
          <w:sz w:val="24"/>
          <w:szCs w:val="24"/>
          <w:highlight w:val="none"/>
        </w:rPr>
        <w:t>6.3</w:t>
      </w:r>
      <w:r>
        <w:rPr>
          <w:rFonts w:ascii="Times New Roman" w:hAnsi="Times New Roman"/>
          <w:bCs/>
          <w:sz w:val="24"/>
          <w:szCs w:val="24"/>
          <w:highlight w:val="none"/>
        </w:rPr>
        <w:t xml:space="preserve">  </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r>
        <w:rPr>
          <w:rFonts w:ascii="Times New Roman" w:hAnsi="Times New Roman"/>
          <w:b w:val="0"/>
          <w:bCs/>
          <w:kern w:val="44"/>
          <w:sz w:val="24"/>
          <w:szCs w:val="24"/>
          <w:highlight w:val="none"/>
        </w:rPr>
        <w:t>施工</w:t>
      </w:r>
      <w:r>
        <w:rPr>
          <w:rFonts w:hint="eastAsia" w:ascii="Times New Roman" w:hAnsi="Times New Roman"/>
          <w:b w:val="0"/>
          <w:bCs/>
          <w:kern w:val="44"/>
          <w:sz w:val="24"/>
          <w:szCs w:val="24"/>
          <w:highlight w:val="none"/>
        </w:rPr>
        <w:t>与</w:t>
      </w:r>
      <w:r>
        <w:rPr>
          <w:rFonts w:ascii="Times New Roman" w:hAnsi="Times New Roman"/>
          <w:b w:val="0"/>
          <w:bCs/>
          <w:kern w:val="44"/>
          <w:sz w:val="24"/>
          <w:szCs w:val="24"/>
          <w:highlight w:val="none"/>
        </w:rPr>
        <w:t>安装</w:t>
      </w:r>
      <w:bookmarkEnd w:id="295"/>
    </w:p>
    <w:p w14:paraId="163CCF5A">
      <w:pPr>
        <w:pStyle w:val="40"/>
        <w:overflowPunct w:val="0"/>
        <w:spacing w:line="240" w:lineRule="auto"/>
        <w:rPr>
          <w:rFonts w:ascii="Times New Roman" w:hAnsi="Times New Roman" w:cs="宋体"/>
          <w:color w:val="auto"/>
          <w:highlight w:val="none"/>
        </w:rPr>
      </w:pPr>
      <w:r>
        <w:rPr>
          <w:rFonts w:ascii="Times New Roman" w:hAnsi="Times New Roman" w:cs="Times New Roman"/>
          <w:b/>
          <w:bCs/>
          <w:color w:val="auto"/>
          <w:sz w:val="21"/>
          <w:szCs w:val="21"/>
          <w:highlight w:val="none"/>
        </w:rPr>
        <w:t>6.3.</w:t>
      </w:r>
      <w:r>
        <w:rPr>
          <w:rFonts w:hint="eastAsia" w:ascii="Times New Roman" w:hAnsi="Times New Roman" w:cs="Times New Roman"/>
          <w:b/>
          <w:bCs/>
          <w:color w:val="auto"/>
          <w:sz w:val="21"/>
          <w:szCs w:val="21"/>
          <w:highlight w:val="none"/>
        </w:rPr>
        <w:t>1</w:t>
      </w:r>
      <w:r>
        <w:rPr>
          <w:rFonts w:ascii="Times New Roman" w:hAnsi="Times New Roman" w:cs="Times New Roman"/>
          <w:color w:val="auto"/>
          <w:kern w:val="0"/>
          <w:sz w:val="21"/>
          <w:szCs w:val="21"/>
          <w:highlight w:val="none"/>
        </w:rPr>
        <w:t xml:space="preserve">  </w:t>
      </w:r>
      <w:r>
        <w:rPr>
          <w:rFonts w:hint="eastAsia" w:ascii="Times New Roman" w:hAnsi="Times New Roman" w:cs="Times New Roman"/>
          <w:color w:val="auto"/>
          <w:kern w:val="0"/>
          <w:sz w:val="21"/>
          <w:szCs w:val="21"/>
          <w:highlight w:val="none"/>
        </w:rPr>
        <w:t>生物质能供暖系统施工安装应符合现行国家标准《建筑给水排水及采暖工程施工质量验收规范》GB 50242的有关规定。</w:t>
      </w:r>
    </w:p>
    <w:p w14:paraId="6B40CE14">
      <w:pPr>
        <w:contextualSpacing/>
        <w:rPr>
          <w:kern w:val="0"/>
          <w:highlight w:val="none"/>
        </w:rPr>
      </w:pPr>
      <w:r>
        <w:rPr>
          <w:b/>
          <w:bCs/>
          <w:highlight w:val="none"/>
        </w:rPr>
        <w:t>6.3.</w:t>
      </w:r>
      <w:r>
        <w:rPr>
          <w:rFonts w:hint="eastAsia"/>
          <w:b/>
          <w:bCs/>
          <w:highlight w:val="none"/>
        </w:rPr>
        <w:t>2</w:t>
      </w:r>
      <w:r>
        <w:rPr>
          <w:highlight w:val="none"/>
        </w:rPr>
        <w:t xml:space="preserve">  </w:t>
      </w:r>
      <w:r>
        <w:rPr>
          <w:kern w:val="0"/>
          <w:highlight w:val="none"/>
        </w:rPr>
        <w:t>生物质锅炉安装应由具有锅炉安装许可证的单位</w:t>
      </w:r>
      <w:r>
        <w:rPr>
          <w:rFonts w:hint="eastAsia"/>
          <w:kern w:val="0"/>
          <w:highlight w:val="none"/>
        </w:rPr>
        <w:t>承担，并符合</w:t>
      </w:r>
      <w:r>
        <w:rPr>
          <w:kern w:val="0"/>
          <w:highlight w:val="none"/>
        </w:rPr>
        <w:t>现行国家标准《</w:t>
      </w:r>
      <w:r>
        <w:rPr>
          <w:rFonts w:hint="eastAsia"/>
          <w:kern w:val="0"/>
          <w:highlight w:val="none"/>
        </w:rPr>
        <w:t>锅炉安装工程施工及验收标准</w:t>
      </w:r>
      <w:r>
        <w:rPr>
          <w:kern w:val="0"/>
          <w:highlight w:val="none"/>
        </w:rPr>
        <w:t>》GB 50273</w:t>
      </w:r>
      <w:r>
        <w:rPr>
          <w:rFonts w:hint="eastAsia"/>
          <w:kern w:val="0"/>
          <w:highlight w:val="none"/>
        </w:rPr>
        <w:t>的有关规定。</w:t>
      </w:r>
    </w:p>
    <w:p w14:paraId="11D38657">
      <w:pPr>
        <w:contextualSpacing/>
        <w:rPr>
          <w:kern w:val="0"/>
          <w:highlight w:val="none"/>
        </w:rPr>
      </w:pPr>
      <w:r>
        <w:rPr>
          <w:b/>
          <w:bCs/>
          <w:highlight w:val="none"/>
        </w:rPr>
        <w:t>6.3.</w:t>
      </w:r>
      <w:r>
        <w:rPr>
          <w:rFonts w:hint="eastAsia"/>
          <w:b/>
          <w:bCs/>
          <w:highlight w:val="none"/>
        </w:rPr>
        <w:t>3</w:t>
      </w:r>
      <w:r>
        <w:rPr>
          <w:highlight w:val="none"/>
        </w:rPr>
        <w:t xml:space="preserve">  </w:t>
      </w:r>
      <w:r>
        <w:rPr>
          <w:rFonts w:hint="eastAsia"/>
          <w:kern w:val="0"/>
          <w:highlight w:val="none"/>
        </w:rPr>
        <w:t>生物质锅炉安装时应采取相应的措施并配置相应的环保设施。</w:t>
      </w:r>
    </w:p>
    <w:p w14:paraId="6E8FE30C">
      <w:pPr>
        <w:contextualSpacing/>
        <w:rPr>
          <w:rFonts w:cs="宋体"/>
          <w:highlight w:val="none"/>
        </w:rPr>
      </w:pPr>
      <w:r>
        <w:rPr>
          <w:b/>
          <w:bCs/>
          <w:highlight w:val="none"/>
        </w:rPr>
        <w:t>6.3.</w:t>
      </w:r>
      <w:r>
        <w:rPr>
          <w:rFonts w:hint="eastAsia"/>
          <w:b/>
          <w:bCs/>
          <w:highlight w:val="none"/>
        </w:rPr>
        <w:t>4</w:t>
      </w:r>
      <w:r>
        <w:rPr>
          <w:highlight w:val="none"/>
        </w:rPr>
        <w:t xml:space="preserve">  </w:t>
      </w:r>
      <w:r>
        <w:rPr>
          <w:rFonts w:hint="eastAsia" w:cs="宋体"/>
          <w:highlight w:val="none"/>
        </w:rPr>
        <w:t>户用生物质燃料采暖炉的安装应符合现行行业标准《民用水暖炉采暖系统安装及验收规范》NY/T 1703的有关规定。</w:t>
      </w:r>
    </w:p>
    <w:p w14:paraId="4AC375DC">
      <w:pPr>
        <w:pStyle w:val="3"/>
        <w:spacing w:line="360" w:lineRule="exact"/>
        <w:jc w:val="center"/>
        <w:rPr>
          <w:rFonts w:ascii="Times New Roman" w:hAnsi="Times New Roman"/>
          <w:b w:val="0"/>
          <w:kern w:val="44"/>
          <w:sz w:val="24"/>
          <w:szCs w:val="24"/>
          <w:highlight w:val="none"/>
        </w:rPr>
      </w:pPr>
      <w:bookmarkStart w:id="296" w:name="_Toc154498996"/>
      <w:r>
        <w:rPr>
          <w:rFonts w:ascii="Times New Roman" w:hAnsi="Times New Roman"/>
          <w:b w:val="0"/>
          <w:kern w:val="44"/>
          <w:sz w:val="24"/>
          <w:szCs w:val="24"/>
          <w:highlight w:val="none"/>
        </w:rPr>
        <w:t>6.4</w:t>
      </w:r>
      <w:r>
        <w:rPr>
          <w:rFonts w:ascii="Times New Roman" w:hAnsi="Times New Roman"/>
          <w:bCs/>
          <w:sz w:val="24"/>
          <w:szCs w:val="24"/>
          <w:highlight w:val="none"/>
        </w:rPr>
        <w:t xml:space="preserve">  </w:t>
      </w:r>
      <w:r>
        <w:rPr>
          <w:rFonts w:ascii="Times New Roman" w:hAnsi="Times New Roman"/>
          <w:b w:val="0"/>
          <w:kern w:val="44"/>
          <w:sz w:val="24"/>
          <w:szCs w:val="24"/>
          <w:highlight w:val="none"/>
        </w:rPr>
        <w:t>调试与验收</w:t>
      </w:r>
      <w:bookmarkEnd w:id="296"/>
    </w:p>
    <w:p w14:paraId="0E5AE6B4">
      <w:pPr>
        <w:pStyle w:val="39"/>
        <w:spacing w:line="240" w:lineRule="auto"/>
        <w:ind w:firstLine="0" w:firstLineChars="0"/>
        <w:rPr>
          <w:kern w:val="0"/>
          <w:sz w:val="21"/>
          <w:highlight w:val="none"/>
        </w:rPr>
      </w:pPr>
      <w:r>
        <w:rPr>
          <w:b/>
          <w:bCs/>
          <w:sz w:val="21"/>
          <w:highlight w:val="none"/>
        </w:rPr>
        <w:t xml:space="preserve">6.4.1 </w:t>
      </w:r>
      <w:r>
        <w:rPr>
          <w:sz w:val="21"/>
          <w:highlight w:val="none"/>
        </w:rPr>
        <w:t xml:space="preserve"> </w:t>
      </w:r>
      <w:r>
        <w:rPr>
          <w:rFonts w:hint="eastAsia"/>
          <w:kern w:val="0"/>
          <w:sz w:val="21"/>
          <w:highlight w:val="none"/>
        </w:rPr>
        <w:t>生物质供暖系统安装完成后应对单项设备及烟风、水系统进行调试。</w:t>
      </w:r>
    </w:p>
    <w:p w14:paraId="4FE6CAAB">
      <w:pPr>
        <w:pStyle w:val="40"/>
        <w:overflowPunct w:val="0"/>
        <w:spacing w:line="240" w:lineRule="auto"/>
        <w:rPr>
          <w:rFonts w:ascii="Times New Roman" w:hAnsi="Times New Roman" w:cs="Times New Roman"/>
          <w:color w:val="auto"/>
          <w:kern w:val="0"/>
          <w:sz w:val="21"/>
          <w:szCs w:val="21"/>
          <w:highlight w:val="none"/>
        </w:rPr>
      </w:pPr>
      <w:r>
        <w:rPr>
          <w:rFonts w:ascii="Times New Roman" w:hAnsi="Times New Roman" w:cs="Times New Roman"/>
          <w:b/>
          <w:bCs/>
          <w:color w:val="auto"/>
          <w:sz w:val="21"/>
          <w:szCs w:val="21"/>
          <w:highlight w:val="none"/>
        </w:rPr>
        <w:t>6.4.</w:t>
      </w:r>
      <w:r>
        <w:rPr>
          <w:rFonts w:hint="eastAsia" w:ascii="Times New Roman" w:hAnsi="Times New Roman" w:cs="Times New Roman"/>
          <w:b/>
          <w:bCs/>
          <w:color w:val="auto"/>
          <w:sz w:val="21"/>
          <w:szCs w:val="21"/>
          <w:highlight w:val="none"/>
        </w:rPr>
        <w:t>2</w:t>
      </w:r>
      <w:r>
        <w:rPr>
          <w:rFonts w:ascii="Times New Roman" w:hAnsi="Times New Roman" w:cs="Times New Roman"/>
          <w:b/>
          <w:bCs/>
          <w:color w:val="auto"/>
          <w:sz w:val="21"/>
          <w:szCs w:val="21"/>
          <w:highlight w:val="none"/>
        </w:rPr>
        <w:t xml:space="preserve">  </w:t>
      </w:r>
      <w:r>
        <w:rPr>
          <w:rFonts w:hint="eastAsia" w:ascii="Times New Roman" w:hAnsi="Times New Roman" w:cs="Times New Roman"/>
          <w:color w:val="auto"/>
          <w:sz w:val="21"/>
          <w:szCs w:val="21"/>
          <w:highlight w:val="none"/>
        </w:rPr>
        <w:t>生物</w:t>
      </w:r>
      <w:r>
        <w:rPr>
          <w:rFonts w:hint="eastAsia" w:ascii="Times New Roman" w:hAnsi="Times New Roman" w:cs="Times New Roman"/>
          <w:color w:val="auto"/>
          <w:kern w:val="0"/>
          <w:sz w:val="21"/>
          <w:szCs w:val="21"/>
          <w:highlight w:val="none"/>
        </w:rPr>
        <w:t>质锅炉的调试和验收，除应符合现行国家标准《锅炉安装工程施工及验收标准》GB 50273的有关规定外，还应符合下列规定：</w:t>
      </w:r>
    </w:p>
    <w:p w14:paraId="5CE0ABF8">
      <w:pPr>
        <w:pStyle w:val="40"/>
        <w:overflowPunct w:val="0"/>
        <w:spacing w:line="240" w:lineRule="auto"/>
        <w:ind w:firstLine="422" w:firstLineChars="200"/>
        <w:rPr>
          <w:rFonts w:ascii="Times New Roman" w:hAnsi="Times New Roman" w:cs="Times New Roman"/>
          <w:color w:val="auto"/>
          <w:kern w:val="0"/>
          <w:sz w:val="21"/>
          <w:szCs w:val="21"/>
          <w:highlight w:val="none"/>
        </w:rPr>
      </w:pPr>
      <w:r>
        <w:rPr>
          <w:rFonts w:hint="eastAsia" w:ascii="Times New Roman" w:hAnsi="Times New Roman" w:cs="Times New Roman"/>
          <w:b/>
          <w:bCs/>
          <w:color w:val="auto"/>
          <w:kern w:val="0"/>
          <w:sz w:val="21"/>
          <w:szCs w:val="21"/>
          <w:highlight w:val="none"/>
        </w:rPr>
        <w:t>1</w:t>
      </w:r>
      <w:r>
        <w:rPr>
          <w:rFonts w:hint="eastAsia" w:ascii="Times New Roman" w:hAnsi="Times New Roman" w:cs="Times New Roman"/>
          <w:color w:val="auto"/>
          <w:kern w:val="0"/>
          <w:sz w:val="21"/>
          <w:szCs w:val="21"/>
          <w:highlight w:val="none"/>
        </w:rPr>
        <w:t xml:space="preserve"> 锅炉排放的废水应符合现行国家标准《污水综合</w:t>
      </w:r>
      <w:r>
        <w:rPr>
          <w:rFonts w:ascii="Times New Roman" w:hAnsi="Times New Roman" w:cs="Times New Roman"/>
          <w:color w:val="auto"/>
          <w:kern w:val="0"/>
          <w:sz w:val="21"/>
          <w:szCs w:val="21"/>
          <w:highlight w:val="none"/>
        </w:rPr>
        <w:t>排放标准</w:t>
      </w:r>
      <w:r>
        <w:rPr>
          <w:rFonts w:hint="eastAsia" w:ascii="Times New Roman" w:hAnsi="Times New Roman" w:cs="Times New Roman"/>
          <w:color w:val="auto"/>
          <w:kern w:val="0"/>
          <w:sz w:val="21"/>
          <w:szCs w:val="21"/>
          <w:highlight w:val="none"/>
        </w:rPr>
        <w:t xml:space="preserve">》GB </w:t>
      </w:r>
      <w:r>
        <w:rPr>
          <w:rFonts w:ascii="Times New Roman" w:hAnsi="Times New Roman" w:cs="Times New Roman"/>
          <w:color w:val="auto"/>
          <w:kern w:val="0"/>
          <w:sz w:val="21"/>
          <w:szCs w:val="21"/>
          <w:highlight w:val="none"/>
        </w:rPr>
        <w:t>8978</w:t>
      </w:r>
      <w:r>
        <w:rPr>
          <w:rFonts w:hint="eastAsia" w:ascii="Times New Roman" w:hAnsi="Times New Roman" w:cs="Times New Roman"/>
          <w:color w:val="auto"/>
          <w:kern w:val="0"/>
          <w:sz w:val="21"/>
          <w:szCs w:val="21"/>
          <w:highlight w:val="none"/>
        </w:rPr>
        <w:t>的有关规定；</w:t>
      </w:r>
    </w:p>
    <w:p w14:paraId="1A2899A4">
      <w:pPr>
        <w:pStyle w:val="40"/>
        <w:overflowPunct w:val="0"/>
        <w:spacing w:line="240" w:lineRule="auto"/>
        <w:ind w:firstLine="422" w:firstLineChars="200"/>
        <w:rPr>
          <w:rFonts w:ascii="Times New Roman" w:hAnsi="Times New Roman" w:cs="Times New Roman"/>
          <w:color w:val="auto"/>
          <w:kern w:val="0"/>
          <w:sz w:val="21"/>
          <w:szCs w:val="21"/>
          <w:highlight w:val="none"/>
        </w:rPr>
      </w:pPr>
      <w:r>
        <w:rPr>
          <w:rFonts w:hint="eastAsia" w:ascii="Times New Roman" w:hAnsi="Times New Roman" w:cs="Times New Roman"/>
          <w:b/>
          <w:bCs/>
          <w:color w:val="auto"/>
          <w:kern w:val="0"/>
          <w:sz w:val="21"/>
          <w:szCs w:val="21"/>
          <w:highlight w:val="none"/>
        </w:rPr>
        <w:t>2</w:t>
      </w:r>
      <w:r>
        <w:rPr>
          <w:rFonts w:hint="eastAsia" w:ascii="Times New Roman" w:hAnsi="Times New Roman" w:cs="Times New Roman"/>
          <w:color w:val="auto"/>
          <w:kern w:val="0"/>
          <w:sz w:val="21"/>
          <w:szCs w:val="21"/>
          <w:highlight w:val="none"/>
        </w:rPr>
        <w:t xml:space="preserve"> 锅炉烟气的粉尘、二氧化硫、氮氧化物的初始排放应符合国家现行标准《大气污染物综合排放标准》GB 16297和《锅炉大气污染物排放标准》GB 13271的有关规定；</w:t>
      </w:r>
    </w:p>
    <w:p w14:paraId="6B02873F">
      <w:pPr>
        <w:pStyle w:val="40"/>
        <w:overflowPunct w:val="0"/>
        <w:spacing w:line="240" w:lineRule="auto"/>
        <w:ind w:firstLine="422" w:firstLineChars="200"/>
        <w:rPr>
          <w:rFonts w:ascii="Times New Roman" w:hAnsi="Times New Roman" w:cs="Times New Roman"/>
          <w:color w:val="auto"/>
          <w:kern w:val="0"/>
          <w:sz w:val="21"/>
          <w:szCs w:val="21"/>
          <w:highlight w:val="none"/>
        </w:rPr>
      </w:pPr>
      <w:r>
        <w:rPr>
          <w:rFonts w:hint="eastAsia" w:ascii="Times New Roman" w:hAnsi="Times New Roman" w:cs="Times New Roman"/>
          <w:b/>
          <w:bCs/>
          <w:color w:val="auto"/>
          <w:kern w:val="0"/>
          <w:sz w:val="21"/>
          <w:szCs w:val="21"/>
          <w:highlight w:val="none"/>
        </w:rPr>
        <w:t>3</w:t>
      </w:r>
      <w:r>
        <w:rPr>
          <w:rFonts w:hint="eastAsia" w:ascii="Times New Roman" w:hAnsi="Times New Roman" w:cs="Times New Roman"/>
          <w:color w:val="auto"/>
          <w:kern w:val="0"/>
          <w:sz w:val="21"/>
          <w:szCs w:val="21"/>
          <w:highlight w:val="none"/>
        </w:rPr>
        <w:t xml:space="preserve"> 噪声应符合现行国家标准《工业企业厂界环境噪声排放标准》GB 12348的有关规定；</w:t>
      </w:r>
    </w:p>
    <w:p w14:paraId="7BA53AC4">
      <w:pPr>
        <w:pStyle w:val="39"/>
        <w:spacing w:line="240" w:lineRule="auto"/>
        <w:ind w:firstLine="422"/>
        <w:rPr>
          <w:kern w:val="0"/>
          <w:sz w:val="21"/>
          <w:highlight w:val="none"/>
        </w:rPr>
      </w:pPr>
      <w:r>
        <w:rPr>
          <w:rFonts w:hint="eastAsia"/>
          <w:b/>
          <w:bCs/>
          <w:kern w:val="0"/>
          <w:sz w:val="21"/>
          <w:highlight w:val="none"/>
        </w:rPr>
        <w:t>4</w:t>
      </w:r>
      <w:r>
        <w:rPr>
          <w:rFonts w:hint="eastAsia"/>
          <w:kern w:val="0"/>
          <w:sz w:val="21"/>
          <w:highlight w:val="none"/>
        </w:rPr>
        <w:t xml:space="preserve"> 生物质燃料固体灰分排渣应符合现行国家标准《大气污染物综合排放标准》GB 16297的有关规定。</w:t>
      </w:r>
    </w:p>
    <w:p w14:paraId="45D948BE">
      <w:pPr>
        <w:pStyle w:val="6"/>
        <w:rPr>
          <w:kern w:val="0"/>
          <w:highlight w:val="none"/>
        </w:rPr>
      </w:pPr>
      <w:r>
        <w:rPr>
          <w:b/>
          <w:bCs/>
          <w:highlight w:val="none"/>
        </w:rPr>
        <w:t>6.4.3</w:t>
      </w:r>
      <w:r>
        <w:rPr>
          <w:highlight w:val="none"/>
        </w:rPr>
        <w:t xml:space="preserve">  </w:t>
      </w:r>
      <w:r>
        <w:rPr>
          <w:rFonts w:hint="eastAsia"/>
          <w:kern w:val="0"/>
          <w:highlight w:val="none"/>
        </w:rPr>
        <w:t>户用生物质燃料采暖炉</w:t>
      </w:r>
      <w:r>
        <w:rPr>
          <w:kern w:val="0"/>
          <w:highlight w:val="none"/>
        </w:rPr>
        <w:t>系统</w:t>
      </w:r>
      <w:r>
        <w:rPr>
          <w:rFonts w:hint="eastAsia"/>
          <w:kern w:val="0"/>
          <w:highlight w:val="none"/>
        </w:rPr>
        <w:t>的调试和验收</w:t>
      </w:r>
      <w:r>
        <w:rPr>
          <w:highlight w:val="none"/>
        </w:rPr>
        <w:t>应</w:t>
      </w:r>
      <w:r>
        <w:rPr>
          <w:rFonts w:hint="eastAsia"/>
          <w:highlight w:val="none"/>
        </w:rPr>
        <w:t>符合下列规定</w:t>
      </w:r>
      <w:r>
        <w:rPr>
          <w:kern w:val="0"/>
          <w:highlight w:val="none"/>
        </w:rPr>
        <w:t>：</w:t>
      </w:r>
    </w:p>
    <w:p w14:paraId="22FC6835">
      <w:pPr>
        <w:pStyle w:val="39"/>
        <w:spacing w:line="240" w:lineRule="auto"/>
        <w:ind w:firstLine="422"/>
        <w:rPr>
          <w:kern w:val="0"/>
          <w:sz w:val="21"/>
          <w:highlight w:val="none"/>
        </w:rPr>
      </w:pPr>
      <w:r>
        <w:rPr>
          <w:b/>
          <w:bCs/>
          <w:kern w:val="0"/>
          <w:sz w:val="21"/>
          <w:highlight w:val="none"/>
        </w:rPr>
        <w:t>1</w:t>
      </w:r>
      <w:r>
        <w:rPr>
          <w:kern w:val="0"/>
          <w:sz w:val="21"/>
          <w:highlight w:val="none"/>
        </w:rPr>
        <w:t xml:space="preserve"> </w:t>
      </w:r>
      <w:r>
        <w:rPr>
          <w:rFonts w:hint="eastAsia"/>
          <w:kern w:val="0"/>
          <w:sz w:val="21"/>
          <w:highlight w:val="none"/>
        </w:rPr>
        <w:t>检</w:t>
      </w:r>
      <w:r>
        <w:rPr>
          <w:kern w:val="0"/>
          <w:sz w:val="21"/>
          <w:highlight w:val="none"/>
        </w:rPr>
        <w:t>查电源电压及接地</w:t>
      </w:r>
      <w:r>
        <w:rPr>
          <w:rFonts w:hint="eastAsia"/>
          <w:kern w:val="0"/>
          <w:sz w:val="21"/>
          <w:highlight w:val="none"/>
        </w:rPr>
        <w:t>；</w:t>
      </w:r>
    </w:p>
    <w:p w14:paraId="2447D78A">
      <w:pPr>
        <w:pStyle w:val="39"/>
        <w:spacing w:line="240" w:lineRule="auto"/>
        <w:ind w:firstLine="422"/>
        <w:rPr>
          <w:kern w:val="0"/>
          <w:sz w:val="21"/>
          <w:highlight w:val="none"/>
        </w:rPr>
      </w:pPr>
      <w:r>
        <w:rPr>
          <w:rFonts w:hint="eastAsia"/>
          <w:b/>
          <w:bCs/>
          <w:kern w:val="0"/>
          <w:sz w:val="21"/>
          <w:highlight w:val="none"/>
        </w:rPr>
        <w:t>2</w:t>
      </w:r>
      <w:r>
        <w:rPr>
          <w:rFonts w:hint="eastAsia"/>
          <w:kern w:val="0"/>
          <w:sz w:val="21"/>
          <w:highlight w:val="none"/>
        </w:rPr>
        <w:t xml:space="preserve"> </w:t>
      </w:r>
      <w:r>
        <w:rPr>
          <w:kern w:val="0"/>
          <w:sz w:val="21"/>
          <w:highlight w:val="none"/>
        </w:rPr>
        <w:t>检查炉具的辅机设备、采暖设备</w:t>
      </w:r>
      <w:r>
        <w:rPr>
          <w:rFonts w:hint="eastAsia"/>
          <w:kern w:val="0"/>
          <w:sz w:val="21"/>
          <w:highlight w:val="none"/>
        </w:rPr>
        <w:t>；</w:t>
      </w:r>
    </w:p>
    <w:p w14:paraId="45BFBBEA">
      <w:pPr>
        <w:pStyle w:val="39"/>
        <w:spacing w:line="240" w:lineRule="auto"/>
        <w:ind w:firstLine="422"/>
        <w:rPr>
          <w:kern w:val="0"/>
          <w:sz w:val="21"/>
          <w:highlight w:val="none"/>
        </w:rPr>
      </w:pPr>
      <w:r>
        <w:rPr>
          <w:rFonts w:hint="eastAsia"/>
          <w:b/>
          <w:bCs/>
          <w:kern w:val="0"/>
          <w:sz w:val="21"/>
          <w:highlight w:val="none"/>
        </w:rPr>
        <w:t>3</w:t>
      </w:r>
      <w:r>
        <w:rPr>
          <w:kern w:val="0"/>
          <w:sz w:val="21"/>
          <w:highlight w:val="none"/>
        </w:rPr>
        <w:t xml:space="preserve"> 检查补偿器处于可自由膨胀收缩状态，各阀门处在正确的开启</w:t>
      </w:r>
      <w:r>
        <w:rPr>
          <w:rFonts w:hint="eastAsia"/>
          <w:kern w:val="0"/>
          <w:sz w:val="21"/>
          <w:highlight w:val="none"/>
        </w:rPr>
        <w:t>/</w:t>
      </w:r>
      <w:r>
        <w:rPr>
          <w:kern w:val="0"/>
          <w:sz w:val="21"/>
          <w:highlight w:val="none"/>
        </w:rPr>
        <w:t>关闭状态</w:t>
      </w:r>
      <w:r>
        <w:rPr>
          <w:rFonts w:hint="eastAsia"/>
          <w:kern w:val="0"/>
          <w:sz w:val="21"/>
          <w:highlight w:val="none"/>
        </w:rPr>
        <w:t>；</w:t>
      </w:r>
    </w:p>
    <w:p w14:paraId="736D2A11">
      <w:pPr>
        <w:pStyle w:val="39"/>
        <w:spacing w:line="240" w:lineRule="auto"/>
        <w:ind w:firstLine="422"/>
        <w:rPr>
          <w:kern w:val="0"/>
          <w:sz w:val="21"/>
          <w:highlight w:val="none"/>
        </w:rPr>
      </w:pPr>
      <w:r>
        <w:rPr>
          <w:rFonts w:hint="eastAsia"/>
          <w:b/>
          <w:bCs/>
          <w:kern w:val="0"/>
          <w:sz w:val="21"/>
          <w:highlight w:val="none"/>
        </w:rPr>
        <w:t>4</w:t>
      </w:r>
      <w:r>
        <w:rPr>
          <w:rFonts w:hint="eastAsia"/>
          <w:kern w:val="0"/>
          <w:sz w:val="21"/>
          <w:highlight w:val="none"/>
        </w:rPr>
        <w:t xml:space="preserve"> </w:t>
      </w:r>
      <w:r>
        <w:rPr>
          <w:kern w:val="0"/>
          <w:sz w:val="21"/>
          <w:highlight w:val="none"/>
        </w:rPr>
        <w:t>检查回水控制装置是否灵敏可靠</w:t>
      </w:r>
      <w:r>
        <w:rPr>
          <w:rFonts w:hint="eastAsia"/>
          <w:kern w:val="0"/>
          <w:sz w:val="21"/>
          <w:highlight w:val="none"/>
        </w:rPr>
        <w:t>；</w:t>
      </w:r>
    </w:p>
    <w:p w14:paraId="78DC6872">
      <w:pPr>
        <w:pStyle w:val="39"/>
        <w:spacing w:line="240" w:lineRule="auto"/>
        <w:ind w:firstLine="422"/>
        <w:rPr>
          <w:kern w:val="0"/>
          <w:sz w:val="21"/>
          <w:highlight w:val="none"/>
        </w:rPr>
      </w:pPr>
      <w:r>
        <w:rPr>
          <w:b/>
          <w:bCs/>
          <w:sz w:val="21"/>
          <w:highlight w:val="none"/>
        </w:rPr>
        <w:t xml:space="preserve">5 </w:t>
      </w:r>
      <w:r>
        <w:rPr>
          <w:kern w:val="0"/>
          <w:sz w:val="21"/>
          <w:highlight w:val="none"/>
        </w:rPr>
        <w:t>确认充满水及系统冷运行正常后，方可进行炉具点火试运行和调试，直至系统运行正常</w:t>
      </w:r>
      <w:r>
        <w:rPr>
          <w:rFonts w:hint="eastAsia"/>
          <w:kern w:val="0"/>
          <w:sz w:val="21"/>
          <w:highlight w:val="none"/>
        </w:rPr>
        <w:t>；</w:t>
      </w:r>
    </w:p>
    <w:p w14:paraId="137D687F">
      <w:pPr>
        <w:pStyle w:val="39"/>
        <w:spacing w:line="240" w:lineRule="auto"/>
        <w:ind w:firstLine="422"/>
        <w:rPr>
          <w:kern w:val="0"/>
          <w:sz w:val="21"/>
          <w:highlight w:val="none"/>
        </w:rPr>
      </w:pPr>
      <w:r>
        <w:rPr>
          <w:b/>
          <w:bCs/>
          <w:kern w:val="0"/>
          <w:sz w:val="21"/>
          <w:highlight w:val="none"/>
        </w:rPr>
        <w:t xml:space="preserve">6 </w:t>
      </w:r>
      <w:r>
        <w:rPr>
          <w:kern w:val="0"/>
          <w:sz w:val="21"/>
          <w:highlight w:val="none"/>
        </w:rPr>
        <w:t>验收</w:t>
      </w:r>
      <w:r>
        <w:rPr>
          <w:rFonts w:hint="eastAsia"/>
          <w:kern w:val="0"/>
          <w:sz w:val="21"/>
          <w:highlight w:val="none"/>
        </w:rPr>
        <w:t>时，</w:t>
      </w:r>
      <w:r>
        <w:rPr>
          <w:kern w:val="0"/>
          <w:sz w:val="21"/>
          <w:highlight w:val="none"/>
        </w:rPr>
        <w:t>应向用户讲解炉具和</w:t>
      </w:r>
      <w:r>
        <w:rPr>
          <w:rFonts w:hint="eastAsia"/>
          <w:kern w:val="0"/>
          <w:sz w:val="21"/>
          <w:highlight w:val="none"/>
        </w:rPr>
        <w:t>供暖</w:t>
      </w:r>
      <w:r>
        <w:rPr>
          <w:kern w:val="0"/>
          <w:sz w:val="21"/>
          <w:highlight w:val="none"/>
        </w:rPr>
        <w:t>系统的安全使用、维护和保养的必要知识。填写项目验收检查表，经确认后，由用户和安装人员签字存档。</w:t>
      </w:r>
    </w:p>
    <w:p w14:paraId="0DE137B0">
      <w:pPr>
        <w:pStyle w:val="3"/>
        <w:spacing w:line="360" w:lineRule="exact"/>
        <w:jc w:val="center"/>
        <w:rPr>
          <w:rFonts w:ascii="Times New Roman" w:hAnsi="Times New Roman"/>
          <w:b w:val="0"/>
          <w:kern w:val="44"/>
          <w:sz w:val="24"/>
          <w:szCs w:val="24"/>
          <w:highlight w:val="none"/>
        </w:rPr>
      </w:pPr>
      <w:bookmarkStart w:id="297" w:name="_Toc154498997"/>
      <w:r>
        <w:rPr>
          <w:rFonts w:ascii="Times New Roman" w:hAnsi="Times New Roman"/>
          <w:b w:val="0"/>
          <w:kern w:val="44"/>
          <w:sz w:val="24"/>
          <w:szCs w:val="24"/>
          <w:highlight w:val="none"/>
        </w:rPr>
        <w:t>6.</w:t>
      </w:r>
      <w:r>
        <w:rPr>
          <w:rFonts w:hint="eastAsia" w:ascii="Times New Roman" w:hAnsi="Times New Roman"/>
          <w:b w:val="0"/>
          <w:kern w:val="44"/>
          <w:sz w:val="24"/>
          <w:szCs w:val="24"/>
          <w:highlight w:val="none"/>
        </w:rPr>
        <w:t>5</w:t>
      </w:r>
      <w:r>
        <w:rPr>
          <w:rFonts w:ascii="Times New Roman" w:hAnsi="Times New Roman"/>
          <w:bCs/>
          <w:sz w:val="24"/>
          <w:szCs w:val="24"/>
          <w:highlight w:val="none"/>
        </w:rPr>
        <w:t xml:space="preserve">  </w:t>
      </w:r>
      <w:r>
        <w:rPr>
          <w:rFonts w:hint="eastAsia" w:ascii="Times New Roman" w:hAnsi="Times New Roman"/>
          <w:b w:val="0"/>
          <w:kern w:val="44"/>
          <w:sz w:val="24"/>
          <w:szCs w:val="24"/>
          <w:highlight w:val="none"/>
        </w:rPr>
        <w:t>运行管理</w:t>
      </w:r>
      <w:bookmarkEnd w:id="297"/>
    </w:p>
    <w:p w14:paraId="25384F60">
      <w:pPr>
        <w:pStyle w:val="40"/>
        <w:overflowPunct w:val="0"/>
        <w:spacing w:line="240" w:lineRule="auto"/>
        <w:rPr>
          <w:rFonts w:ascii="Times New Roman" w:hAnsi="Times New Roman" w:cs="宋体"/>
          <w:color w:val="auto"/>
          <w:sz w:val="21"/>
          <w:szCs w:val="21"/>
          <w:highlight w:val="none"/>
        </w:rPr>
      </w:pPr>
      <w:r>
        <w:rPr>
          <w:rFonts w:ascii="Times New Roman" w:hAnsi="Times New Roman" w:cs="Times New Roman"/>
          <w:b/>
          <w:bCs/>
          <w:color w:val="auto"/>
          <w:sz w:val="21"/>
          <w:szCs w:val="21"/>
          <w:highlight w:val="none"/>
        </w:rPr>
        <w:t>6.</w:t>
      </w:r>
      <w:r>
        <w:rPr>
          <w:rFonts w:hint="eastAsia" w:ascii="Times New Roman" w:hAnsi="Times New Roman" w:cs="Times New Roman"/>
          <w:b/>
          <w:bCs/>
          <w:color w:val="auto"/>
          <w:sz w:val="21"/>
          <w:szCs w:val="21"/>
          <w:highlight w:val="none"/>
        </w:rPr>
        <w:t>5</w:t>
      </w:r>
      <w:r>
        <w:rPr>
          <w:rFonts w:ascii="Times New Roman" w:hAnsi="Times New Roman" w:cs="Times New Roman"/>
          <w:b/>
          <w:bCs/>
          <w:color w:val="auto"/>
          <w:sz w:val="21"/>
          <w:szCs w:val="21"/>
          <w:highlight w:val="none"/>
        </w:rPr>
        <w:t xml:space="preserve">.1  </w:t>
      </w:r>
      <w:r>
        <w:rPr>
          <w:rFonts w:hint="eastAsia" w:ascii="Times New Roman" w:hAnsi="Times New Roman" w:cs="宋体"/>
          <w:color w:val="auto"/>
          <w:sz w:val="21"/>
          <w:szCs w:val="21"/>
          <w:highlight w:val="none"/>
        </w:rPr>
        <w:t>生物质燃料供应应稳定，成型燃料应符合现行行业标准《生物质固体成型燃料技术条件》NY/T 1878的有关规定。生物质燃料的贮存场地应单独设置，场地应保持干燥、通风、防火、防潮。</w:t>
      </w:r>
    </w:p>
    <w:p w14:paraId="34B1AA26">
      <w:pPr>
        <w:pStyle w:val="40"/>
        <w:overflowPunct w:val="0"/>
        <w:spacing w:line="240" w:lineRule="auto"/>
        <w:rPr>
          <w:rFonts w:ascii="Times New Roman" w:hAnsi="Times New Roman" w:cs="宋体"/>
          <w:color w:val="auto"/>
          <w:sz w:val="21"/>
          <w:szCs w:val="21"/>
          <w:highlight w:val="none"/>
        </w:rPr>
      </w:pPr>
      <w:r>
        <w:rPr>
          <w:rFonts w:hint="eastAsia" w:ascii="Times New Roman" w:hAnsi="Times New Roman" w:cs="宋体"/>
          <w:b/>
          <w:bCs/>
          <w:color w:val="auto"/>
          <w:sz w:val="21"/>
          <w:szCs w:val="21"/>
          <w:highlight w:val="none"/>
        </w:rPr>
        <w:t xml:space="preserve">6.5.2  </w:t>
      </w:r>
      <w:r>
        <w:rPr>
          <w:rFonts w:hint="eastAsia" w:ascii="Times New Roman" w:hAnsi="Times New Roman" w:cs="宋体"/>
          <w:color w:val="auto"/>
          <w:sz w:val="21"/>
          <w:szCs w:val="21"/>
          <w:highlight w:val="none"/>
        </w:rPr>
        <w:t>操作人员应密切关注受热面的积灰和结焦腐蚀等情况，随时进行清灰，控制燃烧温度防止结焦或腐蚀。</w:t>
      </w:r>
    </w:p>
    <w:p w14:paraId="0A26E0A9">
      <w:pPr>
        <w:pStyle w:val="39"/>
        <w:spacing w:line="240" w:lineRule="auto"/>
        <w:ind w:firstLine="0" w:firstLineChars="0"/>
        <w:rPr>
          <w:kern w:val="0"/>
          <w:sz w:val="21"/>
          <w:highlight w:val="none"/>
        </w:rPr>
      </w:pPr>
      <w:r>
        <w:rPr>
          <w:rFonts w:hint="eastAsia" w:cs="宋体"/>
          <w:b/>
          <w:bCs/>
          <w:sz w:val="21"/>
          <w:highlight w:val="none"/>
        </w:rPr>
        <w:t xml:space="preserve">6.5.3  </w:t>
      </w:r>
      <w:r>
        <w:rPr>
          <w:rFonts w:hint="eastAsia" w:cs="宋体"/>
          <w:sz w:val="21"/>
          <w:highlight w:val="none"/>
        </w:rPr>
        <w:t>操作人员应注意生物质锅炉的加料和稳定运行，防止因炉膛缺料、堵料熄火造成冻管事故。</w:t>
      </w:r>
    </w:p>
    <w:p w14:paraId="623E5BCA">
      <w:pPr>
        <w:pStyle w:val="39"/>
        <w:spacing w:line="240" w:lineRule="auto"/>
        <w:ind w:firstLine="0" w:firstLineChars="0"/>
        <w:rPr>
          <w:kern w:val="0"/>
          <w:sz w:val="21"/>
          <w:highlight w:val="none"/>
        </w:rPr>
      </w:pPr>
    </w:p>
    <w:p w14:paraId="513858B4">
      <w:pPr>
        <w:pStyle w:val="2"/>
        <w:jc w:val="center"/>
        <w:rPr>
          <w:rFonts w:eastAsia="黑体"/>
          <w:b w:val="0"/>
          <w:bCs w:val="0"/>
          <w:sz w:val="28"/>
          <w:szCs w:val="28"/>
          <w:highlight w:val="none"/>
        </w:rPr>
      </w:pPr>
      <w:bookmarkStart w:id="298" w:name="_Toc27037"/>
      <w:bookmarkStart w:id="299" w:name="_Toc31975"/>
      <w:bookmarkStart w:id="300" w:name="_Toc26248"/>
      <w:bookmarkStart w:id="301" w:name="_Toc29741"/>
      <w:bookmarkStart w:id="302" w:name="_Toc11859"/>
      <w:bookmarkStart w:id="303" w:name="_Toc3638"/>
      <w:bookmarkStart w:id="304" w:name="_Toc11731"/>
      <w:bookmarkStart w:id="305" w:name="_Toc7894"/>
      <w:bookmarkStart w:id="306" w:name="_Toc30352"/>
      <w:r>
        <w:rPr>
          <w:rFonts w:eastAsia="黑体"/>
          <w:b w:val="0"/>
          <w:bCs w:val="0"/>
          <w:sz w:val="28"/>
          <w:szCs w:val="28"/>
          <w:highlight w:val="none"/>
        </w:rPr>
        <w:br w:type="page"/>
      </w:r>
      <w:bookmarkStart w:id="307" w:name="_Toc29029"/>
      <w:bookmarkStart w:id="308" w:name="_Toc12388"/>
      <w:bookmarkStart w:id="309" w:name="_Toc20665"/>
      <w:bookmarkStart w:id="310" w:name="_Toc28709"/>
      <w:bookmarkStart w:id="311" w:name="_Toc27634"/>
      <w:bookmarkStart w:id="312" w:name="_Toc154498998"/>
      <w:r>
        <w:rPr>
          <w:rFonts w:eastAsia="黑体"/>
          <w:b w:val="0"/>
          <w:bCs w:val="0"/>
          <w:sz w:val="28"/>
          <w:szCs w:val="28"/>
          <w:highlight w:val="none"/>
        </w:rPr>
        <w:t xml:space="preserve">7  </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r>
        <w:rPr>
          <w:rFonts w:hint="eastAsia" w:eastAsia="黑体"/>
          <w:b w:val="0"/>
          <w:bCs w:val="0"/>
          <w:sz w:val="28"/>
          <w:szCs w:val="28"/>
          <w:highlight w:val="none"/>
        </w:rPr>
        <w:t>地源热泵供暖</w:t>
      </w:r>
      <w:bookmarkEnd w:id="312"/>
    </w:p>
    <w:p w14:paraId="3A7C4B58">
      <w:pPr>
        <w:pStyle w:val="3"/>
        <w:spacing w:line="360" w:lineRule="exact"/>
        <w:jc w:val="center"/>
        <w:rPr>
          <w:rFonts w:ascii="Times New Roman" w:hAnsi="Times New Roman"/>
          <w:b w:val="0"/>
          <w:kern w:val="44"/>
          <w:sz w:val="24"/>
          <w:szCs w:val="24"/>
          <w:highlight w:val="none"/>
        </w:rPr>
      </w:pPr>
      <w:bookmarkStart w:id="313" w:name="_Toc154498999"/>
      <w:bookmarkStart w:id="314" w:name="_Toc31904"/>
      <w:bookmarkStart w:id="315" w:name="_Toc24568"/>
      <w:bookmarkStart w:id="316" w:name="_Toc11582"/>
      <w:bookmarkStart w:id="317" w:name="_Toc27733"/>
      <w:bookmarkStart w:id="318" w:name="_Toc18567"/>
      <w:bookmarkStart w:id="319" w:name="_Toc19639"/>
      <w:bookmarkStart w:id="320" w:name="_Toc25902"/>
      <w:bookmarkStart w:id="321" w:name="_Toc24682"/>
      <w:bookmarkStart w:id="322" w:name="_Toc19668"/>
      <w:bookmarkStart w:id="323" w:name="_Toc2109"/>
      <w:bookmarkStart w:id="324" w:name="_Toc18871"/>
      <w:bookmarkStart w:id="325" w:name="_Toc29142"/>
      <w:bookmarkStart w:id="326" w:name="_Toc25292"/>
      <w:bookmarkStart w:id="327" w:name="_Toc5706"/>
      <w:r>
        <w:rPr>
          <w:rFonts w:ascii="Times New Roman" w:hAnsi="Times New Roman"/>
          <w:b w:val="0"/>
          <w:kern w:val="44"/>
          <w:sz w:val="24"/>
          <w:szCs w:val="24"/>
          <w:highlight w:val="none"/>
        </w:rPr>
        <w:t>7.1</w:t>
      </w:r>
      <w:r>
        <w:rPr>
          <w:rFonts w:ascii="Times New Roman" w:hAnsi="Times New Roman"/>
          <w:bCs/>
          <w:sz w:val="24"/>
          <w:szCs w:val="24"/>
          <w:highlight w:val="none"/>
        </w:rPr>
        <w:t xml:space="preserve">  </w:t>
      </w:r>
      <w:r>
        <w:rPr>
          <w:rFonts w:ascii="Times New Roman" w:hAnsi="Times New Roman"/>
          <w:b w:val="0"/>
          <w:kern w:val="44"/>
          <w:sz w:val="24"/>
          <w:szCs w:val="24"/>
          <w:highlight w:val="none"/>
        </w:rPr>
        <w:t>一般规定</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p w14:paraId="7ACD2F74">
      <w:pPr>
        <w:widowControl/>
        <w:rPr>
          <w:highlight w:val="none"/>
        </w:rPr>
      </w:pPr>
      <w:r>
        <w:rPr>
          <w:b/>
          <w:bCs/>
          <w:highlight w:val="none"/>
        </w:rPr>
        <w:t xml:space="preserve">7.1.1  </w:t>
      </w:r>
      <w:r>
        <w:rPr>
          <w:rFonts w:hint="eastAsia"/>
          <w:kern w:val="0"/>
          <w:highlight w:val="none"/>
        </w:rPr>
        <w:t>地源热泵供暖系统设计前，</w:t>
      </w:r>
      <w:r>
        <w:rPr>
          <w:kern w:val="0"/>
          <w:highlight w:val="none"/>
        </w:rPr>
        <w:t>应</w:t>
      </w:r>
      <w:r>
        <w:rPr>
          <w:rFonts w:hint="eastAsia"/>
          <w:kern w:val="0"/>
          <w:highlight w:val="none"/>
        </w:rPr>
        <w:t>进行</w:t>
      </w:r>
      <w:r>
        <w:rPr>
          <w:kern w:val="0"/>
          <w:highlight w:val="none"/>
        </w:rPr>
        <w:t>工程场地状况调查</w:t>
      </w:r>
      <w:r>
        <w:rPr>
          <w:rFonts w:hint="eastAsia"/>
          <w:kern w:val="0"/>
          <w:highlight w:val="none"/>
        </w:rPr>
        <w:t>及浅层地热能的资源勘查并符合下列规定：</w:t>
      </w:r>
      <w:r>
        <w:rPr>
          <w:kern w:val="0"/>
          <w:highlight w:val="none"/>
        </w:rPr>
        <w:t xml:space="preserve"> </w:t>
      </w:r>
    </w:p>
    <w:p w14:paraId="36DF9F29">
      <w:pPr>
        <w:widowControl/>
        <w:ind w:firstLine="422" w:firstLineChars="200"/>
        <w:rPr>
          <w:highlight w:val="none"/>
        </w:rPr>
      </w:pPr>
      <w:r>
        <w:rPr>
          <w:b/>
          <w:bCs/>
          <w:kern w:val="0"/>
          <w:highlight w:val="none"/>
        </w:rPr>
        <w:t xml:space="preserve">1 </w:t>
      </w:r>
      <w:r>
        <w:rPr>
          <w:kern w:val="0"/>
          <w:highlight w:val="none"/>
        </w:rPr>
        <w:t>当有可利用的浅层地下水且能保证100%回灌时</w:t>
      </w:r>
      <w:r>
        <w:rPr>
          <w:rFonts w:hint="eastAsia"/>
          <w:kern w:val="0"/>
          <w:highlight w:val="none"/>
        </w:rPr>
        <w:t>，</w:t>
      </w:r>
      <w:r>
        <w:rPr>
          <w:kern w:val="0"/>
          <w:highlight w:val="none"/>
        </w:rPr>
        <w:t>可采用地下水换热系统供热</w:t>
      </w:r>
      <w:r>
        <w:rPr>
          <w:rFonts w:hint="eastAsia"/>
          <w:kern w:val="0"/>
          <w:highlight w:val="none"/>
        </w:rPr>
        <w:t>；</w:t>
      </w:r>
    </w:p>
    <w:p w14:paraId="55369B29">
      <w:pPr>
        <w:widowControl/>
        <w:ind w:firstLine="422" w:firstLineChars="200"/>
        <w:rPr>
          <w:kern w:val="0"/>
          <w:highlight w:val="none"/>
        </w:rPr>
      </w:pPr>
      <w:r>
        <w:rPr>
          <w:b/>
          <w:bCs/>
          <w:kern w:val="0"/>
          <w:highlight w:val="none"/>
        </w:rPr>
        <w:t xml:space="preserve">2 </w:t>
      </w:r>
      <w:r>
        <w:rPr>
          <w:kern w:val="0"/>
          <w:highlight w:val="none"/>
        </w:rPr>
        <w:t>当没有丰富的浅层地下水资源，或者由于含水层渗透系数太小致使回灌很困难时，浅层地热资源良好，冬季取热与夏季放热基本平衡的地区，</w:t>
      </w:r>
      <w:r>
        <w:rPr>
          <w:rFonts w:hint="eastAsia"/>
          <w:kern w:val="0"/>
          <w:highlight w:val="none"/>
        </w:rPr>
        <w:t>宜</w:t>
      </w:r>
      <w:r>
        <w:rPr>
          <w:kern w:val="0"/>
          <w:highlight w:val="none"/>
        </w:rPr>
        <w:t xml:space="preserve">采用地埋管换热系统。 </w:t>
      </w:r>
    </w:p>
    <w:p w14:paraId="505F15A0">
      <w:pPr>
        <w:widowControl/>
        <w:rPr>
          <w:highlight w:val="none"/>
        </w:rPr>
      </w:pPr>
      <w:r>
        <w:rPr>
          <w:b/>
          <w:bCs/>
          <w:highlight w:val="none"/>
        </w:rPr>
        <w:t>7.1.2</w:t>
      </w:r>
      <w:r>
        <w:rPr>
          <w:highlight w:val="none"/>
        </w:rPr>
        <w:t xml:space="preserve">  </w:t>
      </w:r>
      <w:r>
        <w:rPr>
          <w:kern w:val="0"/>
          <w:highlight w:val="none"/>
        </w:rPr>
        <w:t>采用地下水换热系统供暖应符合</w:t>
      </w:r>
      <w:r>
        <w:rPr>
          <w:rFonts w:hint="eastAsia"/>
          <w:kern w:val="0"/>
          <w:highlight w:val="none"/>
        </w:rPr>
        <w:t>下列规定</w:t>
      </w:r>
      <w:r>
        <w:rPr>
          <w:kern w:val="0"/>
          <w:highlight w:val="none"/>
        </w:rPr>
        <w:t>：</w:t>
      </w:r>
    </w:p>
    <w:p w14:paraId="707A6644">
      <w:pPr>
        <w:widowControl/>
        <w:ind w:firstLine="422" w:firstLineChars="200"/>
        <w:rPr>
          <w:highlight w:val="none"/>
        </w:rPr>
      </w:pPr>
      <w:r>
        <w:rPr>
          <w:b/>
          <w:bCs/>
          <w:kern w:val="0"/>
          <w:highlight w:val="none"/>
        </w:rPr>
        <w:t>1</w:t>
      </w:r>
      <w:r>
        <w:rPr>
          <w:kern w:val="0"/>
          <w:highlight w:val="none"/>
        </w:rPr>
        <w:t xml:space="preserve"> 地下水换热系统应根据水文地质勘察资料进行设计。必须采取可靠回灌措施，确保置换冷量或热量后的地下水全部回灌到同一含水层，并不得对地下水资源造成浪费及污染。系统投入运行后，应对抽水量、回灌量及其水质进行定期监测</w:t>
      </w:r>
      <w:r>
        <w:rPr>
          <w:rFonts w:hint="eastAsia"/>
          <w:kern w:val="0"/>
          <w:highlight w:val="none"/>
        </w:rPr>
        <w:t>；</w:t>
      </w:r>
    </w:p>
    <w:p w14:paraId="159B9E61">
      <w:pPr>
        <w:widowControl/>
        <w:ind w:firstLine="422" w:firstLineChars="200"/>
        <w:rPr>
          <w:b/>
          <w:bCs/>
          <w:kern w:val="0"/>
          <w:highlight w:val="none"/>
        </w:rPr>
      </w:pPr>
      <w:r>
        <w:rPr>
          <w:b/>
          <w:bCs/>
          <w:kern w:val="0"/>
          <w:highlight w:val="none"/>
        </w:rPr>
        <w:t xml:space="preserve">2 </w:t>
      </w:r>
      <w:r>
        <w:rPr>
          <w:kern w:val="0"/>
          <w:highlight w:val="none"/>
        </w:rPr>
        <w:t>地下水换热系统应采用闭式循环，宜为变流量调节</w:t>
      </w:r>
      <w:r>
        <w:rPr>
          <w:rFonts w:hint="eastAsia"/>
          <w:kern w:val="0"/>
          <w:highlight w:val="none"/>
        </w:rPr>
        <w:t>；</w:t>
      </w:r>
    </w:p>
    <w:p w14:paraId="54FEEF11">
      <w:pPr>
        <w:widowControl/>
        <w:ind w:firstLine="422" w:firstLineChars="200"/>
        <w:rPr>
          <w:kern w:val="0"/>
          <w:highlight w:val="none"/>
        </w:rPr>
      </w:pPr>
      <w:r>
        <w:rPr>
          <w:b/>
          <w:bCs/>
          <w:kern w:val="0"/>
          <w:highlight w:val="none"/>
        </w:rPr>
        <w:t>3</w:t>
      </w:r>
      <w:r>
        <w:rPr>
          <w:kern w:val="0"/>
          <w:highlight w:val="none"/>
        </w:rPr>
        <w:t xml:space="preserve"> 地下水的持续出水量应满足地源热泵系统最大吸热量或释热量的要求</w:t>
      </w:r>
      <w:r>
        <w:rPr>
          <w:rFonts w:hint="eastAsia"/>
          <w:kern w:val="0"/>
          <w:highlight w:val="none"/>
        </w:rPr>
        <w:t>；</w:t>
      </w:r>
    </w:p>
    <w:p w14:paraId="662B426C">
      <w:pPr>
        <w:widowControl/>
        <w:ind w:firstLine="422" w:firstLineChars="200"/>
        <w:rPr>
          <w:kern w:val="0"/>
          <w:highlight w:val="none"/>
        </w:rPr>
      </w:pPr>
      <w:r>
        <w:rPr>
          <w:b/>
          <w:bCs/>
          <w:kern w:val="0"/>
          <w:highlight w:val="none"/>
        </w:rPr>
        <w:t>4</w:t>
      </w:r>
      <w:r>
        <w:rPr>
          <w:kern w:val="0"/>
          <w:highlight w:val="none"/>
        </w:rPr>
        <w:t xml:space="preserve"> 存在缺陷的含水层不宜作为地下水源热泵系统取水的目的层</w:t>
      </w:r>
      <w:r>
        <w:rPr>
          <w:rFonts w:hint="eastAsia"/>
          <w:kern w:val="0"/>
          <w:highlight w:val="none"/>
        </w:rPr>
        <w:t>；</w:t>
      </w:r>
    </w:p>
    <w:p w14:paraId="317BB92A">
      <w:pPr>
        <w:widowControl/>
        <w:ind w:firstLine="422" w:firstLineChars="200"/>
        <w:rPr>
          <w:kern w:val="0"/>
          <w:highlight w:val="none"/>
        </w:rPr>
      </w:pPr>
      <w:r>
        <w:rPr>
          <w:b/>
          <w:bCs/>
          <w:kern w:val="0"/>
          <w:highlight w:val="none"/>
        </w:rPr>
        <w:t>5</w:t>
      </w:r>
      <w:r>
        <w:rPr>
          <w:kern w:val="0"/>
          <w:highlight w:val="none"/>
        </w:rPr>
        <w:t xml:space="preserve"> 回灌水悬浮固体含量宜小于5.0</w:t>
      </w:r>
      <w:r>
        <w:rPr>
          <w:rFonts w:hint="eastAsia"/>
          <w:kern w:val="0"/>
          <w:highlight w:val="none"/>
          <w:lang w:val="en-US" w:eastAsia="zh-CN"/>
        </w:rPr>
        <w:t xml:space="preserve"> </w:t>
      </w:r>
      <w:r>
        <w:rPr>
          <w:kern w:val="0"/>
          <w:highlight w:val="none"/>
        </w:rPr>
        <w:t>mg/L</w:t>
      </w:r>
      <w:r>
        <w:rPr>
          <w:rFonts w:hint="eastAsia"/>
          <w:kern w:val="0"/>
          <w:highlight w:val="none"/>
        </w:rPr>
        <w:t>；</w:t>
      </w:r>
    </w:p>
    <w:p w14:paraId="1BE4DC00">
      <w:pPr>
        <w:widowControl/>
        <w:ind w:firstLine="422" w:firstLineChars="200"/>
        <w:rPr>
          <w:kern w:val="0"/>
          <w:highlight w:val="none"/>
        </w:rPr>
      </w:pPr>
      <w:r>
        <w:rPr>
          <w:b/>
          <w:bCs/>
          <w:kern w:val="0"/>
          <w:highlight w:val="none"/>
        </w:rPr>
        <w:t>6</w:t>
      </w:r>
      <w:r>
        <w:rPr>
          <w:kern w:val="0"/>
          <w:highlight w:val="none"/>
        </w:rPr>
        <w:t xml:space="preserve"> 地下水供水管、回灌管不得与市政管道连接。</w:t>
      </w:r>
    </w:p>
    <w:p w14:paraId="6F19F96B">
      <w:pPr>
        <w:widowControl/>
        <w:rPr>
          <w:highlight w:val="none"/>
        </w:rPr>
      </w:pPr>
      <w:r>
        <w:rPr>
          <w:b/>
          <w:bCs/>
          <w:highlight w:val="none"/>
        </w:rPr>
        <w:t>7.1.3</w:t>
      </w:r>
      <w:r>
        <w:rPr>
          <w:highlight w:val="none"/>
        </w:rPr>
        <w:t xml:space="preserve">  </w:t>
      </w:r>
      <w:r>
        <w:rPr>
          <w:kern w:val="0"/>
          <w:highlight w:val="none"/>
        </w:rPr>
        <w:t>采用地埋管换热系统供暖应符合</w:t>
      </w:r>
      <w:r>
        <w:rPr>
          <w:rFonts w:hint="eastAsia"/>
          <w:kern w:val="0"/>
          <w:highlight w:val="none"/>
        </w:rPr>
        <w:t>下列规定</w:t>
      </w:r>
      <w:r>
        <w:rPr>
          <w:kern w:val="0"/>
          <w:highlight w:val="none"/>
        </w:rPr>
        <w:t>：</w:t>
      </w:r>
    </w:p>
    <w:p w14:paraId="005632FB">
      <w:pPr>
        <w:widowControl/>
        <w:ind w:firstLine="422" w:firstLineChars="200"/>
        <w:rPr>
          <w:b/>
          <w:bCs/>
          <w:kern w:val="0"/>
          <w:highlight w:val="none"/>
        </w:rPr>
      </w:pPr>
      <w:r>
        <w:rPr>
          <w:b/>
          <w:bCs/>
          <w:kern w:val="0"/>
          <w:highlight w:val="none"/>
        </w:rPr>
        <w:t>1</w:t>
      </w:r>
      <w:r>
        <w:rPr>
          <w:kern w:val="0"/>
          <w:highlight w:val="none"/>
        </w:rPr>
        <w:t xml:space="preserve"> 应对工程场区内岩土地质条件进行勘察，勘察区域应不小于埋管场地范围，勘察深度应大于设计埋管深度</w:t>
      </w:r>
      <w:r>
        <w:rPr>
          <w:rStyle w:val="24"/>
          <w:rFonts w:hint="eastAsia"/>
          <w:highlight w:val="none"/>
        </w:rPr>
        <w:t>；</w:t>
      </w:r>
    </w:p>
    <w:p w14:paraId="3F3E67C2">
      <w:pPr>
        <w:widowControl/>
        <w:ind w:firstLine="422" w:firstLineChars="200"/>
        <w:rPr>
          <w:highlight w:val="none"/>
        </w:rPr>
      </w:pPr>
      <w:r>
        <w:rPr>
          <w:b/>
          <w:bCs/>
          <w:kern w:val="0"/>
          <w:highlight w:val="none"/>
        </w:rPr>
        <w:t xml:space="preserve">2 </w:t>
      </w:r>
      <w:r>
        <w:rPr>
          <w:kern w:val="0"/>
          <w:highlight w:val="none"/>
        </w:rPr>
        <w:t>地埋管地源热泵系统应进行全年逐时动态负荷计算，</w:t>
      </w:r>
      <w:r>
        <w:rPr>
          <w:highlight w:val="none"/>
        </w:rPr>
        <w:t>计算周期不应小于</w:t>
      </w:r>
      <w:r>
        <w:rPr>
          <w:rFonts w:hint="eastAsia"/>
          <w:highlight w:val="none"/>
        </w:rPr>
        <w:t>1年</w:t>
      </w:r>
      <w:r>
        <w:rPr>
          <w:kern w:val="0"/>
          <w:highlight w:val="none"/>
        </w:rPr>
        <w:t>。计算周期内，地源热泵系统总吸热量应与总释热量相平衡，当全年累积吸热量与释热量不平衡时，应采取合理可靠的辅助热源或冷源进行调节</w:t>
      </w:r>
      <w:r>
        <w:rPr>
          <w:rFonts w:hint="eastAsia"/>
          <w:kern w:val="0"/>
          <w:highlight w:val="none"/>
        </w:rPr>
        <w:t>；</w:t>
      </w:r>
    </w:p>
    <w:p w14:paraId="5C46D7E2">
      <w:pPr>
        <w:widowControl/>
        <w:ind w:firstLine="422" w:firstLineChars="200"/>
        <w:rPr>
          <w:kern w:val="0"/>
          <w:highlight w:val="none"/>
        </w:rPr>
      </w:pPr>
      <w:r>
        <w:rPr>
          <w:b/>
          <w:bCs/>
          <w:kern w:val="0"/>
          <w:highlight w:val="none"/>
        </w:rPr>
        <w:t xml:space="preserve">3 </w:t>
      </w:r>
      <w:r>
        <w:rPr>
          <w:kern w:val="0"/>
          <w:highlight w:val="none"/>
        </w:rPr>
        <w:t>当地埋管换热系统的应用建筑面积在5000</w:t>
      </w:r>
      <w:r>
        <w:rPr>
          <w:rFonts w:hint="eastAsia"/>
          <w:kern w:val="0"/>
          <w:highlight w:val="none"/>
          <w:lang w:val="en-US" w:eastAsia="zh-CN"/>
        </w:rPr>
        <w:t xml:space="preserve"> </w:t>
      </w:r>
      <w:r>
        <w:rPr>
          <w:kern w:val="0"/>
          <w:highlight w:val="none"/>
        </w:rPr>
        <w:t>m</w:t>
      </w:r>
      <w:r>
        <w:rPr>
          <w:kern w:val="0"/>
          <w:highlight w:val="none"/>
          <w:vertAlign w:val="superscript"/>
        </w:rPr>
        <w:t>2</w:t>
      </w:r>
      <w:r>
        <w:rPr>
          <w:kern w:val="0"/>
          <w:highlight w:val="none"/>
        </w:rPr>
        <w:t>以上时，应通过现场岩土热响应试验确定岩土体综合热物性参数，并应利用热响应试验的参数计算结果进行地埋管换热系统的设计</w:t>
      </w:r>
      <w:r>
        <w:rPr>
          <w:rFonts w:hint="eastAsia"/>
          <w:kern w:val="0"/>
          <w:highlight w:val="none"/>
        </w:rPr>
        <w:t>；</w:t>
      </w:r>
    </w:p>
    <w:p w14:paraId="1284D8AB">
      <w:pPr>
        <w:widowControl/>
        <w:ind w:firstLine="422" w:firstLineChars="200"/>
        <w:rPr>
          <w:kern w:val="0"/>
          <w:highlight w:val="none"/>
        </w:rPr>
      </w:pPr>
      <w:r>
        <w:rPr>
          <w:b/>
          <w:bCs/>
          <w:kern w:val="0"/>
          <w:highlight w:val="none"/>
        </w:rPr>
        <w:t xml:space="preserve">4 </w:t>
      </w:r>
      <w:r>
        <w:rPr>
          <w:kern w:val="0"/>
          <w:highlight w:val="none"/>
        </w:rPr>
        <w:t>地埋管换热系统应用建筑面积超过10000</w:t>
      </w:r>
      <w:r>
        <w:rPr>
          <w:rFonts w:hint="eastAsia"/>
          <w:kern w:val="0"/>
          <w:highlight w:val="none"/>
          <w:lang w:val="en-US" w:eastAsia="zh-CN"/>
        </w:rPr>
        <w:t xml:space="preserve"> </w:t>
      </w:r>
      <w:r>
        <w:rPr>
          <w:kern w:val="0"/>
          <w:highlight w:val="none"/>
        </w:rPr>
        <w:t>m</w:t>
      </w:r>
      <w:r>
        <w:rPr>
          <w:kern w:val="0"/>
          <w:highlight w:val="none"/>
          <w:vertAlign w:val="superscript"/>
        </w:rPr>
        <w:t>2</w:t>
      </w:r>
      <w:r>
        <w:rPr>
          <w:kern w:val="0"/>
          <w:highlight w:val="none"/>
        </w:rPr>
        <w:t>的，在地埋管区域应设置监测孔</w:t>
      </w:r>
      <w:r>
        <w:rPr>
          <w:rFonts w:hint="eastAsia"/>
          <w:kern w:val="0"/>
          <w:highlight w:val="none"/>
        </w:rPr>
        <w:t>，</w:t>
      </w:r>
      <w:r>
        <w:rPr>
          <w:kern w:val="0"/>
          <w:highlight w:val="none"/>
        </w:rPr>
        <w:t>监测孔尽量均匀分布，间距不宜大于50</w:t>
      </w:r>
      <w:r>
        <w:rPr>
          <w:rFonts w:hint="eastAsia"/>
          <w:kern w:val="0"/>
          <w:highlight w:val="none"/>
          <w:lang w:val="en-US" w:eastAsia="zh-CN"/>
        </w:rPr>
        <w:t xml:space="preserve"> </w:t>
      </w:r>
      <w:r>
        <w:rPr>
          <w:kern w:val="0"/>
          <w:highlight w:val="none"/>
        </w:rPr>
        <w:t>m，且地埋管区域中心、角部、边缘部位和区域外5</w:t>
      </w:r>
      <w:r>
        <w:rPr>
          <w:rFonts w:hint="eastAsia"/>
          <w:kern w:val="0"/>
          <w:highlight w:val="none"/>
          <w:lang w:val="en-US" w:eastAsia="zh-CN"/>
        </w:rPr>
        <w:t xml:space="preserve"> </w:t>
      </w:r>
      <w:r>
        <w:rPr>
          <w:kern w:val="0"/>
          <w:highlight w:val="none"/>
        </w:rPr>
        <w:t>m内应设置监测孔，监测孔孔深宜大于设计孔深</w:t>
      </w:r>
      <w:r>
        <w:rPr>
          <w:rFonts w:hint="eastAsia"/>
          <w:kern w:val="0"/>
          <w:highlight w:val="none"/>
          <w:lang w:val="en-US" w:eastAsia="zh-CN"/>
        </w:rPr>
        <w:t>(</w:t>
      </w:r>
      <w:r>
        <w:rPr>
          <w:kern w:val="0"/>
          <w:highlight w:val="none"/>
        </w:rPr>
        <w:t>5~10</w:t>
      </w:r>
      <w:r>
        <w:rPr>
          <w:rFonts w:hint="eastAsia"/>
          <w:kern w:val="0"/>
          <w:highlight w:val="none"/>
          <w:lang w:val="en-US" w:eastAsia="zh-CN"/>
        </w:rPr>
        <w:t xml:space="preserve">) </w:t>
      </w:r>
      <w:r>
        <w:rPr>
          <w:kern w:val="0"/>
          <w:highlight w:val="none"/>
        </w:rPr>
        <w:t>m。</w:t>
      </w:r>
    </w:p>
    <w:p w14:paraId="191C2BAE">
      <w:pPr>
        <w:pStyle w:val="3"/>
        <w:spacing w:line="360" w:lineRule="exact"/>
        <w:jc w:val="center"/>
        <w:rPr>
          <w:rFonts w:ascii="Times New Roman" w:hAnsi="Times New Roman"/>
          <w:b w:val="0"/>
          <w:kern w:val="44"/>
          <w:sz w:val="24"/>
          <w:szCs w:val="24"/>
          <w:highlight w:val="none"/>
        </w:rPr>
      </w:pPr>
      <w:bookmarkStart w:id="328" w:name="_Toc154499000"/>
      <w:r>
        <w:rPr>
          <w:rFonts w:ascii="Times New Roman" w:hAnsi="Times New Roman"/>
          <w:b w:val="0"/>
          <w:kern w:val="44"/>
          <w:sz w:val="24"/>
          <w:szCs w:val="24"/>
          <w:highlight w:val="none"/>
        </w:rPr>
        <w:t>7.2</w:t>
      </w:r>
      <w:r>
        <w:rPr>
          <w:rFonts w:ascii="Times New Roman" w:hAnsi="Times New Roman"/>
          <w:bCs/>
          <w:sz w:val="24"/>
          <w:szCs w:val="24"/>
          <w:highlight w:val="none"/>
        </w:rPr>
        <w:t xml:space="preserve">  </w:t>
      </w:r>
      <w:r>
        <w:rPr>
          <w:rFonts w:ascii="Times New Roman" w:hAnsi="Times New Roman"/>
          <w:b w:val="0"/>
          <w:kern w:val="44"/>
          <w:sz w:val="24"/>
          <w:szCs w:val="24"/>
          <w:highlight w:val="none"/>
        </w:rPr>
        <w:t>设计</w:t>
      </w:r>
      <w:bookmarkEnd w:id="328"/>
    </w:p>
    <w:p w14:paraId="76E3E512">
      <w:pPr>
        <w:contextualSpacing/>
        <w:rPr>
          <w:highlight w:val="none"/>
        </w:rPr>
      </w:pPr>
      <w:r>
        <w:rPr>
          <w:b/>
          <w:bCs/>
          <w:highlight w:val="none"/>
        </w:rPr>
        <w:t>7.2.1</w:t>
      </w:r>
      <w:r>
        <w:rPr>
          <w:highlight w:val="none"/>
        </w:rPr>
        <w:t xml:space="preserve">  </w:t>
      </w:r>
      <w:r>
        <w:rPr>
          <w:rFonts w:hint="eastAsia"/>
          <w:highlight w:val="none"/>
        </w:rPr>
        <w:t>地源热泵供暖</w:t>
      </w:r>
      <w:r>
        <w:rPr>
          <w:highlight w:val="none"/>
        </w:rPr>
        <w:t>系统</w:t>
      </w:r>
      <w:r>
        <w:rPr>
          <w:rFonts w:hint="eastAsia"/>
          <w:highlight w:val="none"/>
        </w:rPr>
        <w:t>设计应符合国家现行标准</w:t>
      </w:r>
      <w:r>
        <w:rPr>
          <w:kern w:val="0"/>
          <w:highlight w:val="none"/>
        </w:rPr>
        <w:t>《建筑节能与可再生能源利用通用规范》GB 55015</w:t>
      </w:r>
      <w:r>
        <w:rPr>
          <w:rFonts w:hint="eastAsia"/>
          <w:kern w:val="0"/>
          <w:highlight w:val="none"/>
        </w:rPr>
        <w:t>和</w:t>
      </w:r>
      <w:r>
        <w:rPr>
          <w:rFonts w:hint="eastAsia"/>
          <w:highlight w:val="none"/>
        </w:rPr>
        <w:t>《</w:t>
      </w:r>
      <w:r>
        <w:rPr>
          <w:highlight w:val="none"/>
        </w:rPr>
        <w:t>民用建筑供暖通风与空气调节设计规范</w:t>
      </w:r>
      <w:r>
        <w:rPr>
          <w:rFonts w:hint="eastAsia"/>
          <w:highlight w:val="none"/>
        </w:rPr>
        <w:t>》GB 50736的有关规定。</w:t>
      </w:r>
    </w:p>
    <w:p w14:paraId="5FA33860">
      <w:pPr>
        <w:contextualSpacing/>
        <w:rPr>
          <w:highlight w:val="none"/>
        </w:rPr>
      </w:pPr>
      <w:r>
        <w:rPr>
          <w:b/>
          <w:bCs/>
          <w:highlight w:val="none"/>
        </w:rPr>
        <w:t>7.2.</w:t>
      </w:r>
      <w:r>
        <w:rPr>
          <w:rFonts w:hint="eastAsia"/>
          <w:b/>
          <w:bCs/>
          <w:highlight w:val="none"/>
        </w:rPr>
        <w:t>2</w:t>
      </w:r>
      <w:r>
        <w:rPr>
          <w:highlight w:val="none"/>
        </w:rPr>
        <w:t xml:space="preserve">  </w:t>
      </w:r>
      <w:r>
        <w:rPr>
          <w:rFonts w:hint="eastAsia"/>
          <w:highlight w:val="none"/>
        </w:rPr>
        <w:t>地源热泵供暖</w:t>
      </w:r>
      <w:r>
        <w:rPr>
          <w:highlight w:val="none"/>
        </w:rPr>
        <w:t>系统方案设计前，应对工程场地进行地热能资源勘察。工程勘察应提交地热能工程勘察报告，并对地热能资源可利用情况提出建议。</w:t>
      </w:r>
    </w:p>
    <w:p w14:paraId="57DEC925">
      <w:pPr>
        <w:widowControl/>
        <w:rPr>
          <w:highlight w:val="none"/>
        </w:rPr>
      </w:pPr>
      <w:r>
        <w:rPr>
          <w:b/>
          <w:bCs/>
          <w:kern w:val="0"/>
          <w:highlight w:val="none"/>
        </w:rPr>
        <w:t>7.2.</w:t>
      </w:r>
      <w:r>
        <w:rPr>
          <w:rFonts w:hint="eastAsia"/>
          <w:b/>
          <w:bCs/>
          <w:kern w:val="0"/>
          <w:highlight w:val="none"/>
        </w:rPr>
        <w:t>3</w:t>
      </w:r>
      <w:r>
        <w:rPr>
          <w:b/>
          <w:bCs/>
          <w:kern w:val="0"/>
          <w:highlight w:val="none"/>
        </w:rPr>
        <w:t xml:space="preserve">  </w:t>
      </w:r>
      <w:r>
        <w:rPr>
          <w:kern w:val="0"/>
          <w:highlight w:val="none"/>
        </w:rPr>
        <w:t>地下水换热系统的设计应符合</w:t>
      </w:r>
      <w:r>
        <w:rPr>
          <w:rFonts w:hint="eastAsia"/>
          <w:kern w:val="0"/>
          <w:highlight w:val="none"/>
        </w:rPr>
        <w:t>下列规定</w:t>
      </w:r>
      <w:r>
        <w:rPr>
          <w:kern w:val="0"/>
          <w:highlight w:val="none"/>
        </w:rPr>
        <w:t xml:space="preserve">： </w:t>
      </w:r>
    </w:p>
    <w:p w14:paraId="6CC58D59">
      <w:pPr>
        <w:widowControl/>
        <w:ind w:firstLine="422" w:firstLineChars="200"/>
        <w:rPr>
          <w:highlight w:val="none"/>
        </w:rPr>
      </w:pPr>
      <w:r>
        <w:rPr>
          <w:b/>
          <w:bCs/>
          <w:kern w:val="0"/>
          <w:highlight w:val="none"/>
        </w:rPr>
        <w:t xml:space="preserve">1 </w:t>
      </w:r>
      <w:r>
        <w:rPr>
          <w:kern w:val="0"/>
          <w:highlight w:val="none"/>
        </w:rPr>
        <w:t>热源井的设计单位应具有水文地质勘察设计资质</w:t>
      </w:r>
      <w:r>
        <w:rPr>
          <w:rFonts w:hint="eastAsia"/>
          <w:kern w:val="0"/>
          <w:highlight w:val="none"/>
        </w:rPr>
        <w:t>；</w:t>
      </w:r>
      <w:r>
        <w:rPr>
          <w:kern w:val="0"/>
          <w:highlight w:val="none"/>
        </w:rPr>
        <w:t xml:space="preserve"> </w:t>
      </w:r>
    </w:p>
    <w:p w14:paraId="6D67BA17">
      <w:pPr>
        <w:widowControl/>
        <w:ind w:firstLine="422" w:firstLineChars="200"/>
        <w:rPr>
          <w:highlight w:val="none"/>
        </w:rPr>
      </w:pPr>
      <w:r>
        <w:rPr>
          <w:b/>
          <w:bCs/>
          <w:kern w:val="0"/>
          <w:highlight w:val="none"/>
        </w:rPr>
        <w:t xml:space="preserve">2 </w:t>
      </w:r>
      <w:r>
        <w:rPr>
          <w:kern w:val="0"/>
          <w:highlight w:val="none"/>
        </w:rPr>
        <w:t>热源井设计应符合现行国家标准《管井技术规范》GB 50296</w:t>
      </w:r>
      <w:r>
        <w:rPr>
          <w:rFonts w:hint="eastAsia"/>
          <w:kern w:val="0"/>
          <w:highlight w:val="none"/>
        </w:rPr>
        <w:t>的有关规定</w:t>
      </w:r>
      <w:r>
        <w:rPr>
          <w:kern w:val="0"/>
          <w:highlight w:val="none"/>
        </w:rPr>
        <w:t>，并应包括下列内容</w:t>
      </w:r>
      <w:r>
        <w:rPr>
          <w:rFonts w:hint="eastAsia"/>
          <w:kern w:val="0"/>
          <w:highlight w:val="none"/>
        </w:rPr>
        <w:t>：</w:t>
      </w:r>
    </w:p>
    <w:p w14:paraId="5D2FEDF3">
      <w:pPr>
        <w:ind w:left="1052" w:leftChars="300" w:hanging="422" w:hangingChars="200"/>
        <w:rPr>
          <w:highlight w:val="none"/>
        </w:rPr>
      </w:pPr>
      <w:r>
        <w:rPr>
          <w:b/>
          <w:bCs/>
          <w:kern w:val="0"/>
          <w:highlight w:val="none"/>
        </w:rPr>
        <w:t>1</w:t>
      </w:r>
      <w:r>
        <w:rPr>
          <w:rFonts w:hint="eastAsia"/>
          <w:b/>
          <w:bCs/>
          <w:kern w:val="0"/>
          <w:highlight w:val="none"/>
        </w:rPr>
        <w:t xml:space="preserve">） </w:t>
      </w:r>
      <w:r>
        <w:rPr>
          <w:kern w:val="0"/>
          <w:highlight w:val="none"/>
        </w:rPr>
        <w:t xml:space="preserve">热源井抽水量和回灌量、水温和水质； </w:t>
      </w:r>
    </w:p>
    <w:p w14:paraId="46F6CFA6">
      <w:pPr>
        <w:ind w:left="1052" w:leftChars="300" w:hanging="422" w:hangingChars="200"/>
        <w:rPr>
          <w:highlight w:val="none"/>
        </w:rPr>
      </w:pPr>
      <w:r>
        <w:rPr>
          <w:b/>
          <w:bCs/>
          <w:kern w:val="0"/>
          <w:highlight w:val="none"/>
        </w:rPr>
        <w:t>2</w:t>
      </w:r>
      <w:r>
        <w:rPr>
          <w:rFonts w:hint="eastAsia"/>
          <w:b/>
          <w:bCs/>
          <w:kern w:val="0"/>
          <w:highlight w:val="none"/>
        </w:rPr>
        <w:t xml:space="preserve">） </w:t>
      </w:r>
      <w:r>
        <w:rPr>
          <w:kern w:val="0"/>
          <w:highlight w:val="none"/>
        </w:rPr>
        <w:t xml:space="preserve">热源井数量、井位分布及取水层位； </w:t>
      </w:r>
    </w:p>
    <w:p w14:paraId="6EA6B80A">
      <w:pPr>
        <w:ind w:left="1052" w:leftChars="300" w:hanging="422" w:hangingChars="200"/>
        <w:rPr>
          <w:highlight w:val="none"/>
        </w:rPr>
      </w:pPr>
      <w:r>
        <w:rPr>
          <w:b/>
          <w:bCs/>
          <w:kern w:val="0"/>
          <w:highlight w:val="none"/>
        </w:rPr>
        <w:t>3</w:t>
      </w:r>
      <w:r>
        <w:rPr>
          <w:rFonts w:hint="eastAsia"/>
          <w:b/>
          <w:bCs/>
          <w:kern w:val="0"/>
          <w:highlight w:val="none"/>
        </w:rPr>
        <w:t xml:space="preserve">） </w:t>
      </w:r>
      <w:r>
        <w:rPr>
          <w:kern w:val="0"/>
          <w:highlight w:val="none"/>
        </w:rPr>
        <w:t xml:space="preserve">井管配置及管材选用，抽灌设备选择； </w:t>
      </w:r>
    </w:p>
    <w:p w14:paraId="4956F745">
      <w:pPr>
        <w:ind w:left="1052" w:leftChars="300" w:hanging="422" w:hangingChars="200"/>
        <w:rPr>
          <w:highlight w:val="none"/>
        </w:rPr>
      </w:pPr>
      <w:r>
        <w:rPr>
          <w:b/>
          <w:bCs/>
          <w:kern w:val="0"/>
          <w:highlight w:val="none"/>
        </w:rPr>
        <w:t>4</w:t>
      </w:r>
      <w:r>
        <w:rPr>
          <w:rFonts w:hint="eastAsia"/>
          <w:b/>
          <w:bCs/>
          <w:kern w:val="0"/>
          <w:highlight w:val="none"/>
        </w:rPr>
        <w:t xml:space="preserve">） </w:t>
      </w:r>
      <w:r>
        <w:rPr>
          <w:kern w:val="0"/>
          <w:highlight w:val="none"/>
        </w:rPr>
        <w:t xml:space="preserve">井身结构、填砾位置、滤料规格及止水材料； </w:t>
      </w:r>
    </w:p>
    <w:p w14:paraId="7546C8E5">
      <w:pPr>
        <w:ind w:left="1052" w:leftChars="300" w:hanging="422" w:hangingChars="200"/>
        <w:rPr>
          <w:highlight w:val="none"/>
        </w:rPr>
      </w:pPr>
      <w:r>
        <w:rPr>
          <w:b/>
          <w:bCs/>
          <w:kern w:val="0"/>
          <w:highlight w:val="none"/>
        </w:rPr>
        <w:t>5</w:t>
      </w:r>
      <w:r>
        <w:rPr>
          <w:rFonts w:hint="eastAsia"/>
          <w:b/>
          <w:bCs/>
          <w:kern w:val="0"/>
          <w:highlight w:val="none"/>
        </w:rPr>
        <w:t xml:space="preserve">） </w:t>
      </w:r>
      <w:r>
        <w:rPr>
          <w:kern w:val="0"/>
          <w:highlight w:val="none"/>
        </w:rPr>
        <w:t xml:space="preserve">抽水试验和回灌试验要求及措施； </w:t>
      </w:r>
    </w:p>
    <w:p w14:paraId="5DC9F10E">
      <w:pPr>
        <w:ind w:left="1052" w:leftChars="300" w:hanging="422" w:hangingChars="200"/>
        <w:rPr>
          <w:highlight w:val="none"/>
        </w:rPr>
      </w:pPr>
      <w:r>
        <w:rPr>
          <w:b/>
          <w:bCs/>
          <w:kern w:val="0"/>
          <w:highlight w:val="none"/>
        </w:rPr>
        <w:t>6</w:t>
      </w:r>
      <w:r>
        <w:rPr>
          <w:rFonts w:hint="eastAsia"/>
          <w:b/>
          <w:bCs/>
          <w:kern w:val="0"/>
          <w:highlight w:val="none"/>
        </w:rPr>
        <w:t xml:space="preserve">） </w:t>
      </w:r>
      <w:r>
        <w:rPr>
          <w:kern w:val="0"/>
          <w:highlight w:val="none"/>
        </w:rPr>
        <w:t xml:space="preserve">井口装置及附属设施。 </w:t>
      </w:r>
    </w:p>
    <w:p w14:paraId="36894D1C">
      <w:pPr>
        <w:widowControl/>
        <w:ind w:firstLine="422" w:firstLineChars="200"/>
        <w:rPr>
          <w:highlight w:val="none"/>
        </w:rPr>
      </w:pPr>
      <w:r>
        <w:rPr>
          <w:b/>
          <w:bCs/>
          <w:kern w:val="0"/>
          <w:highlight w:val="none"/>
        </w:rPr>
        <w:t xml:space="preserve">3 </w:t>
      </w:r>
      <w:r>
        <w:rPr>
          <w:kern w:val="0"/>
          <w:highlight w:val="none"/>
        </w:rPr>
        <w:t>热源井设计时应采取减少空气侵入的措施</w:t>
      </w:r>
      <w:r>
        <w:rPr>
          <w:rFonts w:hint="eastAsia"/>
          <w:kern w:val="0"/>
          <w:highlight w:val="none"/>
        </w:rPr>
        <w:t>；</w:t>
      </w:r>
    </w:p>
    <w:p w14:paraId="04C12AE5">
      <w:pPr>
        <w:widowControl/>
        <w:ind w:firstLine="422" w:firstLineChars="200"/>
        <w:rPr>
          <w:highlight w:val="none"/>
        </w:rPr>
      </w:pPr>
      <w:r>
        <w:rPr>
          <w:b/>
          <w:bCs/>
          <w:kern w:val="0"/>
          <w:highlight w:val="none"/>
        </w:rPr>
        <w:t xml:space="preserve">4 </w:t>
      </w:r>
      <w:r>
        <w:rPr>
          <w:kern w:val="0"/>
          <w:highlight w:val="none"/>
        </w:rPr>
        <w:t>抽水井与回灌井宜能相互转换，其间应设排气装置。抽水管和回灌管均应设置水样采集口及监测口</w:t>
      </w:r>
      <w:r>
        <w:rPr>
          <w:rFonts w:hint="eastAsia"/>
          <w:kern w:val="0"/>
          <w:highlight w:val="none"/>
        </w:rPr>
        <w:t>；</w:t>
      </w:r>
    </w:p>
    <w:p w14:paraId="262964AD">
      <w:pPr>
        <w:widowControl/>
        <w:ind w:firstLine="422" w:firstLineChars="200"/>
        <w:rPr>
          <w:highlight w:val="none"/>
        </w:rPr>
      </w:pPr>
      <w:r>
        <w:rPr>
          <w:b/>
          <w:bCs/>
          <w:kern w:val="0"/>
          <w:highlight w:val="none"/>
        </w:rPr>
        <w:t xml:space="preserve">5 </w:t>
      </w:r>
      <w:r>
        <w:rPr>
          <w:kern w:val="0"/>
          <w:highlight w:val="none"/>
        </w:rPr>
        <w:t>热源井持续出水量应满足水源热泵机组正常运行和完全回灌的需求</w:t>
      </w:r>
      <w:r>
        <w:rPr>
          <w:rFonts w:hint="eastAsia"/>
          <w:kern w:val="0"/>
          <w:highlight w:val="none"/>
        </w:rPr>
        <w:t>；</w:t>
      </w:r>
    </w:p>
    <w:p w14:paraId="5253FE0C">
      <w:pPr>
        <w:widowControl/>
        <w:ind w:firstLine="422" w:firstLineChars="200"/>
        <w:rPr>
          <w:highlight w:val="none"/>
        </w:rPr>
      </w:pPr>
      <w:r>
        <w:rPr>
          <w:b/>
          <w:bCs/>
          <w:kern w:val="0"/>
          <w:highlight w:val="none"/>
        </w:rPr>
        <w:t xml:space="preserve">6 </w:t>
      </w:r>
      <w:r>
        <w:rPr>
          <w:kern w:val="0"/>
          <w:highlight w:val="none"/>
        </w:rPr>
        <w:t>热源井位的设置应避开有污染的地面或地层。热源井井口应严格封闭，井内装置应</w:t>
      </w:r>
      <w:r>
        <w:rPr>
          <w:rFonts w:hint="eastAsia"/>
          <w:kern w:val="0"/>
          <w:highlight w:val="none"/>
        </w:rPr>
        <w:t>采用</w:t>
      </w:r>
      <w:r>
        <w:rPr>
          <w:kern w:val="0"/>
          <w:highlight w:val="none"/>
        </w:rPr>
        <w:t>对地下水无污染的材料</w:t>
      </w:r>
      <w:r>
        <w:rPr>
          <w:rStyle w:val="24"/>
          <w:rFonts w:hint="eastAsia"/>
          <w:highlight w:val="none"/>
        </w:rPr>
        <w:t>；</w:t>
      </w:r>
    </w:p>
    <w:p w14:paraId="65F605F8">
      <w:pPr>
        <w:widowControl/>
        <w:ind w:firstLine="422" w:firstLineChars="200"/>
        <w:rPr>
          <w:highlight w:val="none"/>
        </w:rPr>
      </w:pPr>
      <w:r>
        <w:rPr>
          <w:b/>
          <w:bCs/>
          <w:kern w:val="0"/>
          <w:highlight w:val="none"/>
        </w:rPr>
        <w:t xml:space="preserve">7 </w:t>
      </w:r>
      <w:r>
        <w:rPr>
          <w:kern w:val="0"/>
          <w:highlight w:val="none"/>
        </w:rPr>
        <w:t>热源井井口处应设检查井。井口之上若有构筑物，</w:t>
      </w:r>
      <w:r>
        <w:rPr>
          <w:highlight w:val="none"/>
        </w:rPr>
        <w:t>应</w:t>
      </w:r>
      <w:r>
        <w:rPr>
          <w:rFonts w:hint="eastAsia"/>
          <w:highlight w:val="none"/>
        </w:rPr>
        <w:t>设置</w:t>
      </w:r>
      <w:r>
        <w:rPr>
          <w:highlight w:val="none"/>
        </w:rPr>
        <w:t>检修高度尺寸</w:t>
      </w:r>
      <w:r>
        <w:rPr>
          <w:kern w:val="0"/>
          <w:highlight w:val="none"/>
        </w:rPr>
        <w:t>或在构筑物上留有检修口</w:t>
      </w:r>
      <w:r>
        <w:rPr>
          <w:rFonts w:hint="eastAsia"/>
          <w:kern w:val="0"/>
          <w:highlight w:val="none"/>
        </w:rPr>
        <w:t>；</w:t>
      </w:r>
      <w:r>
        <w:rPr>
          <w:kern w:val="0"/>
          <w:highlight w:val="none"/>
        </w:rPr>
        <w:t xml:space="preserve"> </w:t>
      </w:r>
    </w:p>
    <w:p w14:paraId="01D670A2">
      <w:pPr>
        <w:widowControl/>
        <w:ind w:firstLine="422" w:firstLineChars="200"/>
        <w:rPr>
          <w:highlight w:val="none"/>
        </w:rPr>
      </w:pPr>
      <w:r>
        <w:rPr>
          <w:b/>
          <w:bCs/>
          <w:kern w:val="0"/>
          <w:highlight w:val="none"/>
        </w:rPr>
        <w:t xml:space="preserve">8 </w:t>
      </w:r>
      <w:r>
        <w:rPr>
          <w:kern w:val="0"/>
          <w:highlight w:val="none"/>
        </w:rPr>
        <w:t>地下水换热系统应根据水源水质条件选择采用直接或间接系统</w:t>
      </w:r>
      <w:r>
        <w:rPr>
          <w:rFonts w:hint="eastAsia"/>
          <w:kern w:val="0"/>
          <w:highlight w:val="none"/>
        </w:rPr>
        <w:t>；</w:t>
      </w:r>
    </w:p>
    <w:p w14:paraId="67F249E1">
      <w:pPr>
        <w:widowControl/>
        <w:ind w:firstLine="422" w:firstLineChars="200"/>
        <w:rPr>
          <w:highlight w:val="none"/>
        </w:rPr>
      </w:pPr>
      <w:r>
        <w:rPr>
          <w:b/>
          <w:bCs/>
          <w:kern w:val="0"/>
          <w:highlight w:val="none"/>
        </w:rPr>
        <w:t xml:space="preserve">9 </w:t>
      </w:r>
      <w:r>
        <w:rPr>
          <w:kern w:val="0"/>
          <w:highlight w:val="none"/>
        </w:rPr>
        <w:t>地下水换热系统宜采用变流量设计</w:t>
      </w:r>
      <w:r>
        <w:rPr>
          <w:rFonts w:hint="eastAsia"/>
          <w:kern w:val="0"/>
          <w:highlight w:val="none"/>
        </w:rPr>
        <w:t>；</w:t>
      </w:r>
    </w:p>
    <w:p w14:paraId="7C6C23AA">
      <w:pPr>
        <w:widowControl/>
        <w:ind w:firstLine="422" w:firstLineChars="200"/>
        <w:rPr>
          <w:highlight w:val="none"/>
        </w:rPr>
      </w:pPr>
      <w:r>
        <w:rPr>
          <w:b/>
          <w:bCs/>
          <w:kern w:val="0"/>
          <w:highlight w:val="none"/>
        </w:rPr>
        <w:t xml:space="preserve">10 </w:t>
      </w:r>
      <w:r>
        <w:rPr>
          <w:kern w:val="0"/>
          <w:highlight w:val="none"/>
        </w:rPr>
        <w:t>地下水供水管道宜直埋敷设，应敷设在冰冻线以下并采取保温措施，应符合现行行业标准《城镇供热管网设计规范》CJJ/T 34</w:t>
      </w:r>
      <w:r>
        <w:rPr>
          <w:rFonts w:hint="eastAsia"/>
          <w:kern w:val="0"/>
          <w:highlight w:val="none"/>
        </w:rPr>
        <w:t>的有关规定</w:t>
      </w:r>
      <w:r>
        <w:rPr>
          <w:kern w:val="0"/>
          <w:highlight w:val="none"/>
        </w:rPr>
        <w:t>。</w:t>
      </w:r>
    </w:p>
    <w:p w14:paraId="69483015">
      <w:pPr>
        <w:widowControl/>
        <w:rPr>
          <w:kern w:val="0"/>
          <w:highlight w:val="none"/>
        </w:rPr>
      </w:pPr>
      <w:r>
        <w:rPr>
          <w:b/>
          <w:bCs/>
          <w:kern w:val="0"/>
          <w:highlight w:val="none"/>
        </w:rPr>
        <w:t>7.2.4</w:t>
      </w:r>
      <w:r>
        <w:rPr>
          <w:kern w:val="0"/>
          <w:highlight w:val="none"/>
        </w:rPr>
        <w:t xml:space="preserve">  地埋管换热系统的设计应符合</w:t>
      </w:r>
      <w:r>
        <w:rPr>
          <w:rFonts w:hint="eastAsia"/>
          <w:kern w:val="0"/>
          <w:highlight w:val="none"/>
        </w:rPr>
        <w:t>下列规定</w:t>
      </w:r>
      <w:r>
        <w:rPr>
          <w:kern w:val="0"/>
          <w:highlight w:val="none"/>
        </w:rPr>
        <w:t xml:space="preserve">： </w:t>
      </w:r>
    </w:p>
    <w:p w14:paraId="4D48256A">
      <w:pPr>
        <w:widowControl/>
        <w:ind w:firstLine="422" w:firstLineChars="200"/>
        <w:rPr>
          <w:highlight w:val="none"/>
        </w:rPr>
      </w:pPr>
      <w:r>
        <w:rPr>
          <w:b/>
          <w:bCs/>
          <w:kern w:val="0"/>
          <w:highlight w:val="none"/>
        </w:rPr>
        <w:t>1</w:t>
      </w:r>
      <w:r>
        <w:rPr>
          <w:kern w:val="0"/>
          <w:highlight w:val="none"/>
        </w:rPr>
        <w:t xml:space="preserve"> 地埋管换热器的确定，应分别计算供热与供冷工况下的地埋管换热器的长度，并取其大值</w:t>
      </w:r>
      <w:r>
        <w:rPr>
          <w:rFonts w:hint="eastAsia"/>
          <w:kern w:val="0"/>
          <w:highlight w:val="none"/>
        </w:rPr>
        <w:t>；</w:t>
      </w:r>
    </w:p>
    <w:p w14:paraId="63967C93">
      <w:pPr>
        <w:widowControl/>
        <w:ind w:firstLine="422" w:firstLineChars="200"/>
        <w:rPr>
          <w:highlight w:val="none"/>
        </w:rPr>
      </w:pPr>
      <w:r>
        <w:rPr>
          <w:b/>
          <w:bCs/>
          <w:kern w:val="0"/>
          <w:highlight w:val="none"/>
        </w:rPr>
        <w:t xml:space="preserve">2 </w:t>
      </w:r>
      <w:r>
        <w:rPr>
          <w:kern w:val="0"/>
          <w:highlight w:val="none"/>
        </w:rPr>
        <w:t>地埋管换热器应根据可利用地面面积、场区工程勘察结果及钻凿成本等因素确定具体埋管方式和埋置深度，不宜采用水平地埋管换热器</w:t>
      </w:r>
      <w:r>
        <w:rPr>
          <w:rFonts w:hint="eastAsia"/>
          <w:kern w:val="0"/>
          <w:highlight w:val="none"/>
        </w:rPr>
        <w:t>；</w:t>
      </w:r>
    </w:p>
    <w:p w14:paraId="00654199">
      <w:pPr>
        <w:widowControl/>
        <w:ind w:firstLine="422" w:firstLineChars="200"/>
        <w:rPr>
          <w:kern w:val="0"/>
          <w:highlight w:val="none"/>
        </w:rPr>
      </w:pPr>
      <w:r>
        <w:rPr>
          <w:b/>
          <w:bCs/>
          <w:kern w:val="0"/>
          <w:highlight w:val="none"/>
        </w:rPr>
        <w:t xml:space="preserve">3 </w:t>
      </w:r>
      <w:r>
        <w:rPr>
          <w:kern w:val="0"/>
          <w:highlight w:val="none"/>
        </w:rPr>
        <w:t>地埋管换热器宜根据现场实测的岩土体及回填材料热物性参数，采用专用软件进行设计。实施了岩土热响应试验的项目，应利用岩土热响应试验结果进行地埋管换热器的设计</w:t>
      </w:r>
      <w:r>
        <w:rPr>
          <w:rFonts w:hint="eastAsia"/>
          <w:kern w:val="0"/>
          <w:highlight w:val="none"/>
        </w:rPr>
        <w:t>；</w:t>
      </w:r>
    </w:p>
    <w:p w14:paraId="6C38030D">
      <w:pPr>
        <w:widowControl/>
        <w:ind w:firstLine="422" w:firstLineChars="200"/>
        <w:rPr>
          <w:highlight w:val="none"/>
        </w:rPr>
      </w:pPr>
      <w:r>
        <w:rPr>
          <w:b/>
          <w:bCs/>
          <w:kern w:val="0"/>
          <w:highlight w:val="none"/>
        </w:rPr>
        <w:t xml:space="preserve">4 </w:t>
      </w:r>
      <w:r>
        <w:rPr>
          <w:kern w:val="0"/>
          <w:highlight w:val="none"/>
        </w:rPr>
        <w:t>地埋管换热器设计计算时，环路集管不应包括在地埋管换热器总长度内</w:t>
      </w:r>
      <w:r>
        <w:rPr>
          <w:rFonts w:hint="eastAsia"/>
          <w:kern w:val="0"/>
          <w:highlight w:val="none"/>
        </w:rPr>
        <w:t>；</w:t>
      </w:r>
    </w:p>
    <w:p w14:paraId="4C37C36F">
      <w:pPr>
        <w:widowControl/>
        <w:ind w:firstLine="422" w:firstLineChars="200"/>
        <w:rPr>
          <w:kern w:val="0"/>
          <w:highlight w:val="none"/>
        </w:rPr>
      </w:pPr>
      <w:r>
        <w:rPr>
          <w:b/>
          <w:bCs/>
          <w:kern w:val="0"/>
          <w:highlight w:val="none"/>
        </w:rPr>
        <w:t xml:space="preserve">5 </w:t>
      </w:r>
      <w:r>
        <w:rPr>
          <w:kern w:val="0"/>
          <w:highlight w:val="none"/>
        </w:rPr>
        <w:t>技术经济合理时，竖直地埋管换热器埋置深度宜大于100</w:t>
      </w:r>
      <w:r>
        <w:rPr>
          <w:rFonts w:hint="eastAsia"/>
          <w:kern w:val="0"/>
          <w:highlight w:val="none"/>
          <w:lang w:val="en-US" w:eastAsia="zh-CN"/>
        </w:rPr>
        <w:t xml:space="preserve"> </w:t>
      </w:r>
      <w:r>
        <w:rPr>
          <w:kern w:val="0"/>
          <w:highlight w:val="none"/>
        </w:rPr>
        <w:t>m。钻孔孔径不宜小于</w:t>
      </w:r>
      <w:r>
        <w:rPr>
          <w:rFonts w:hint="eastAsia"/>
          <w:kern w:val="0"/>
          <w:highlight w:val="none"/>
          <w:lang w:val="en-US" w:eastAsia="zh-CN"/>
        </w:rPr>
        <w:t xml:space="preserve">   </w:t>
      </w:r>
      <w:r>
        <w:rPr>
          <w:kern w:val="0"/>
          <w:highlight w:val="none"/>
        </w:rPr>
        <w:t>0.11</w:t>
      </w:r>
      <w:r>
        <w:rPr>
          <w:rFonts w:hint="eastAsia"/>
          <w:kern w:val="0"/>
          <w:highlight w:val="none"/>
          <w:lang w:val="en-US" w:eastAsia="zh-CN"/>
        </w:rPr>
        <w:t xml:space="preserve"> </w:t>
      </w:r>
      <w:r>
        <w:rPr>
          <w:kern w:val="0"/>
          <w:highlight w:val="none"/>
        </w:rPr>
        <w:t>m，钻孔间距宜大于5</w:t>
      </w:r>
      <w:r>
        <w:rPr>
          <w:rFonts w:hint="eastAsia"/>
          <w:kern w:val="0"/>
          <w:highlight w:val="none"/>
          <w:lang w:val="en-US" w:eastAsia="zh-CN"/>
        </w:rPr>
        <w:t xml:space="preserve"> </w:t>
      </w:r>
      <w:r>
        <w:rPr>
          <w:kern w:val="0"/>
          <w:highlight w:val="none"/>
        </w:rPr>
        <w:t>m，如场地条件允许，钻孔间距</w:t>
      </w:r>
      <w:r>
        <w:rPr>
          <w:rFonts w:hint="eastAsia"/>
          <w:kern w:val="0"/>
          <w:highlight w:val="none"/>
        </w:rPr>
        <w:t>可</w:t>
      </w:r>
      <w:r>
        <w:rPr>
          <w:kern w:val="0"/>
          <w:highlight w:val="none"/>
        </w:rPr>
        <w:t>扩大</w:t>
      </w:r>
      <w:r>
        <w:rPr>
          <w:rFonts w:hint="eastAsia"/>
          <w:kern w:val="0"/>
          <w:highlight w:val="none"/>
        </w:rPr>
        <w:t>；</w:t>
      </w:r>
    </w:p>
    <w:p w14:paraId="78F10CD2">
      <w:pPr>
        <w:widowControl/>
        <w:ind w:firstLine="422" w:firstLineChars="200"/>
        <w:rPr>
          <w:kern w:val="0"/>
          <w:highlight w:val="none"/>
        </w:rPr>
      </w:pPr>
      <w:r>
        <w:rPr>
          <w:b/>
          <w:bCs/>
          <w:kern w:val="0"/>
          <w:highlight w:val="none"/>
        </w:rPr>
        <w:t xml:space="preserve">6 </w:t>
      </w:r>
      <w:r>
        <w:rPr>
          <w:kern w:val="0"/>
          <w:highlight w:val="none"/>
        </w:rPr>
        <w:t>水平连接管埋设深度宜在最大冻土深度以下</w:t>
      </w:r>
      <w:r>
        <w:rPr>
          <w:rFonts w:hint="eastAsia"/>
          <w:kern w:val="0"/>
          <w:highlight w:val="none"/>
        </w:rPr>
        <w:t>且不应</w:t>
      </w:r>
      <w:r>
        <w:rPr>
          <w:kern w:val="0"/>
          <w:highlight w:val="none"/>
        </w:rPr>
        <w:t>小于0.6</w:t>
      </w:r>
      <w:r>
        <w:rPr>
          <w:rFonts w:hint="eastAsia"/>
          <w:kern w:val="0"/>
          <w:highlight w:val="none"/>
          <w:lang w:val="en-US" w:eastAsia="zh-CN"/>
        </w:rPr>
        <w:t xml:space="preserve"> </w:t>
      </w:r>
      <w:r>
        <w:rPr>
          <w:kern w:val="0"/>
          <w:highlight w:val="none"/>
        </w:rPr>
        <w:t>m，且距地面</w:t>
      </w:r>
      <w:r>
        <w:rPr>
          <w:rFonts w:hint="eastAsia"/>
          <w:kern w:val="0"/>
          <w:highlight w:val="none"/>
        </w:rPr>
        <w:t>不应</w:t>
      </w:r>
      <w:r>
        <w:rPr>
          <w:kern w:val="0"/>
          <w:highlight w:val="none"/>
        </w:rPr>
        <w:t>小于2</w:t>
      </w:r>
      <w:r>
        <w:rPr>
          <w:rFonts w:hint="eastAsia"/>
          <w:kern w:val="0"/>
          <w:highlight w:val="none"/>
          <w:lang w:val="en-US" w:eastAsia="zh-CN"/>
        </w:rPr>
        <w:t xml:space="preserve"> </w:t>
      </w:r>
      <w:r>
        <w:rPr>
          <w:kern w:val="0"/>
          <w:highlight w:val="none"/>
        </w:rPr>
        <w:t>m。水平连接管应采取可靠的保温措施，且应符合现行行业标准《城镇供热管网设计规范》</w:t>
      </w:r>
      <w:r>
        <w:rPr>
          <w:rFonts w:hint="eastAsia"/>
          <w:kern w:val="0"/>
          <w:highlight w:val="none"/>
          <w:lang w:val="en-US" w:eastAsia="zh-CN"/>
        </w:rPr>
        <w:t xml:space="preserve">  </w:t>
      </w:r>
      <w:r>
        <w:rPr>
          <w:kern w:val="0"/>
          <w:highlight w:val="none"/>
        </w:rPr>
        <w:t>CJJ/T 34的</w:t>
      </w:r>
      <w:r>
        <w:rPr>
          <w:rFonts w:hint="eastAsia"/>
          <w:kern w:val="0"/>
          <w:highlight w:val="none"/>
        </w:rPr>
        <w:t>有关规定；</w:t>
      </w:r>
    </w:p>
    <w:p w14:paraId="3DB54259">
      <w:pPr>
        <w:widowControl/>
        <w:ind w:firstLine="422" w:firstLineChars="200"/>
        <w:rPr>
          <w:highlight w:val="none"/>
        </w:rPr>
      </w:pPr>
      <w:r>
        <w:rPr>
          <w:b/>
          <w:bCs/>
          <w:kern w:val="0"/>
          <w:highlight w:val="none"/>
        </w:rPr>
        <w:t xml:space="preserve">7 </w:t>
      </w:r>
      <w:r>
        <w:rPr>
          <w:kern w:val="0"/>
          <w:highlight w:val="none"/>
        </w:rPr>
        <w:t>地埋管换热器内传热介质应保持紊流流态，单U型埋管内传热介质流速不宜低于</w:t>
      </w:r>
      <w:r>
        <w:rPr>
          <w:rFonts w:hint="eastAsia"/>
          <w:kern w:val="0"/>
          <w:highlight w:val="none"/>
          <w:lang w:val="en-US" w:eastAsia="zh-CN"/>
        </w:rPr>
        <w:t xml:space="preserve">  </w:t>
      </w:r>
      <w:r>
        <w:rPr>
          <w:kern w:val="0"/>
          <w:highlight w:val="none"/>
        </w:rPr>
        <w:t>0.6</w:t>
      </w:r>
      <w:r>
        <w:rPr>
          <w:rFonts w:hint="eastAsia"/>
          <w:kern w:val="0"/>
          <w:highlight w:val="none"/>
          <w:lang w:val="en-US" w:eastAsia="zh-CN"/>
        </w:rPr>
        <w:t xml:space="preserve"> </w:t>
      </w:r>
      <w:r>
        <w:rPr>
          <w:kern w:val="0"/>
          <w:highlight w:val="none"/>
        </w:rPr>
        <w:t>m/s，双U型埋管内传热介质流速不宜低于0.4</w:t>
      </w:r>
      <w:r>
        <w:rPr>
          <w:rFonts w:hint="eastAsia"/>
          <w:kern w:val="0"/>
          <w:highlight w:val="none"/>
          <w:lang w:val="en-US" w:eastAsia="zh-CN"/>
        </w:rPr>
        <w:t xml:space="preserve"> </w:t>
      </w:r>
      <w:r>
        <w:rPr>
          <w:kern w:val="0"/>
          <w:highlight w:val="none"/>
        </w:rPr>
        <w:t>m/s</w:t>
      </w:r>
      <w:r>
        <w:rPr>
          <w:rFonts w:hint="eastAsia"/>
          <w:kern w:val="0"/>
          <w:highlight w:val="none"/>
        </w:rPr>
        <w:t>，</w:t>
      </w:r>
      <w:r>
        <w:rPr>
          <w:kern w:val="0"/>
          <w:highlight w:val="none"/>
        </w:rPr>
        <w:t>水平环路集管坡度不宜低于0.2%</w:t>
      </w:r>
      <w:r>
        <w:rPr>
          <w:rStyle w:val="24"/>
          <w:rFonts w:hint="eastAsia"/>
          <w:highlight w:val="none"/>
        </w:rPr>
        <w:t>；</w:t>
      </w:r>
      <w:r>
        <w:rPr>
          <w:kern w:val="0"/>
          <w:highlight w:val="none"/>
        </w:rPr>
        <w:t xml:space="preserve"> </w:t>
      </w:r>
    </w:p>
    <w:p w14:paraId="2D8440A9">
      <w:pPr>
        <w:widowControl/>
        <w:ind w:firstLine="422" w:firstLineChars="200"/>
        <w:rPr>
          <w:highlight w:val="none"/>
        </w:rPr>
      </w:pPr>
      <w:r>
        <w:rPr>
          <w:b/>
          <w:bCs/>
          <w:kern w:val="0"/>
          <w:highlight w:val="none"/>
        </w:rPr>
        <w:t xml:space="preserve">8 </w:t>
      </w:r>
      <w:r>
        <w:rPr>
          <w:kern w:val="0"/>
          <w:highlight w:val="none"/>
        </w:rPr>
        <w:t>竖直埋管换热器应分组连接，每组地埋管换热器数量宜相等或相近且经过水力平衡计算。每组地埋管环路两端应分别与供、回水分、集水器连接，且宜同程布置。环路供、回水集管间的距离不应小于0.6</w:t>
      </w:r>
      <w:r>
        <w:rPr>
          <w:rFonts w:hint="eastAsia"/>
          <w:kern w:val="0"/>
          <w:highlight w:val="none"/>
          <w:lang w:val="en-US" w:eastAsia="zh-CN"/>
        </w:rPr>
        <w:t xml:space="preserve"> </w:t>
      </w:r>
      <w:r>
        <w:rPr>
          <w:kern w:val="0"/>
          <w:highlight w:val="none"/>
        </w:rPr>
        <w:t>m</w:t>
      </w:r>
      <w:r>
        <w:rPr>
          <w:rFonts w:hint="eastAsia"/>
          <w:kern w:val="0"/>
          <w:highlight w:val="none"/>
        </w:rPr>
        <w:t>；</w:t>
      </w:r>
    </w:p>
    <w:p w14:paraId="250DCF22">
      <w:pPr>
        <w:widowControl/>
        <w:ind w:firstLine="422" w:firstLineChars="200"/>
        <w:rPr>
          <w:highlight w:val="none"/>
        </w:rPr>
      </w:pPr>
      <w:r>
        <w:rPr>
          <w:b/>
          <w:bCs/>
          <w:kern w:val="0"/>
          <w:highlight w:val="none"/>
        </w:rPr>
        <w:t xml:space="preserve">9 </w:t>
      </w:r>
      <w:r>
        <w:rPr>
          <w:kern w:val="0"/>
          <w:highlight w:val="none"/>
        </w:rPr>
        <w:t>大型项目地埋管换热器组数较多，宜在机房分、集水器与地埋管换热器间设中间分、集水器，并在每组地埋管换热器环路上设置阀门、压力表和排气阀等，并设置检查井，检查井应采取可靠的保温及防水、排水措施</w:t>
      </w:r>
      <w:r>
        <w:rPr>
          <w:rFonts w:hint="eastAsia"/>
          <w:kern w:val="0"/>
          <w:highlight w:val="none"/>
        </w:rPr>
        <w:t>；</w:t>
      </w:r>
    </w:p>
    <w:p w14:paraId="0A0ACDE0">
      <w:pPr>
        <w:widowControl/>
        <w:ind w:firstLine="422" w:firstLineChars="200"/>
        <w:rPr>
          <w:kern w:val="0"/>
          <w:highlight w:val="none"/>
        </w:rPr>
      </w:pPr>
      <w:r>
        <w:rPr>
          <w:b/>
          <w:bCs/>
          <w:kern w:val="0"/>
          <w:highlight w:val="none"/>
        </w:rPr>
        <w:t xml:space="preserve">10 </w:t>
      </w:r>
      <w:r>
        <w:rPr>
          <w:kern w:val="0"/>
          <w:highlight w:val="none"/>
        </w:rPr>
        <w:t>地埋管换热器埋设位置应远离室外排水设施，宜靠近机房或以机房为中心设置</w:t>
      </w:r>
      <w:r>
        <w:rPr>
          <w:rFonts w:hint="eastAsia"/>
          <w:kern w:val="0"/>
          <w:highlight w:val="none"/>
        </w:rPr>
        <w:t>；</w:t>
      </w:r>
    </w:p>
    <w:p w14:paraId="1FB7AD5F">
      <w:pPr>
        <w:widowControl/>
        <w:ind w:firstLine="422" w:firstLineChars="200"/>
        <w:rPr>
          <w:highlight w:val="none"/>
        </w:rPr>
      </w:pPr>
      <w:r>
        <w:rPr>
          <w:b/>
          <w:bCs/>
          <w:kern w:val="0"/>
          <w:highlight w:val="none"/>
        </w:rPr>
        <w:t>11</w:t>
      </w:r>
      <w:r>
        <w:rPr>
          <w:kern w:val="0"/>
          <w:highlight w:val="none"/>
        </w:rPr>
        <w:t xml:space="preserve"> 地埋管换热系统应根据场区水文地质与工程地质条件确定回填材料配方，回填材料的导热系数不应低于周围岩土体的导热系数</w:t>
      </w:r>
      <w:r>
        <w:rPr>
          <w:rFonts w:hint="eastAsia"/>
          <w:kern w:val="0"/>
          <w:highlight w:val="none"/>
        </w:rPr>
        <w:t>；</w:t>
      </w:r>
    </w:p>
    <w:p w14:paraId="658CBB55">
      <w:pPr>
        <w:widowControl/>
        <w:ind w:firstLine="422" w:firstLineChars="200"/>
        <w:rPr>
          <w:highlight w:val="none"/>
        </w:rPr>
      </w:pPr>
      <w:r>
        <w:rPr>
          <w:b/>
          <w:bCs/>
          <w:kern w:val="0"/>
          <w:highlight w:val="none"/>
        </w:rPr>
        <w:t xml:space="preserve">12 </w:t>
      </w:r>
      <w:r>
        <w:rPr>
          <w:kern w:val="0"/>
          <w:highlight w:val="none"/>
        </w:rPr>
        <w:t>地埋管换热系统设计时应根据所选用的传热介质的水力特性进行水力计算</w:t>
      </w:r>
      <w:r>
        <w:rPr>
          <w:rStyle w:val="24"/>
          <w:rFonts w:hint="eastAsia"/>
          <w:highlight w:val="none"/>
        </w:rPr>
        <w:t>；</w:t>
      </w:r>
    </w:p>
    <w:p w14:paraId="6568E63A">
      <w:pPr>
        <w:widowControl/>
        <w:ind w:firstLine="422" w:firstLineChars="200"/>
        <w:rPr>
          <w:highlight w:val="none"/>
        </w:rPr>
      </w:pPr>
      <w:r>
        <w:rPr>
          <w:b/>
          <w:bCs/>
          <w:kern w:val="0"/>
          <w:highlight w:val="none"/>
        </w:rPr>
        <w:t xml:space="preserve">13 </w:t>
      </w:r>
      <w:r>
        <w:rPr>
          <w:kern w:val="0"/>
          <w:highlight w:val="none"/>
        </w:rPr>
        <w:t>地埋管换热系统宜采用变流量设计</w:t>
      </w:r>
      <w:r>
        <w:rPr>
          <w:rFonts w:hint="eastAsia"/>
          <w:kern w:val="0"/>
          <w:highlight w:val="none"/>
        </w:rPr>
        <w:t>；</w:t>
      </w:r>
    </w:p>
    <w:p w14:paraId="3B56D8D8">
      <w:pPr>
        <w:widowControl/>
        <w:ind w:firstLine="422" w:firstLineChars="200"/>
        <w:rPr>
          <w:highlight w:val="none"/>
        </w:rPr>
      </w:pPr>
      <w:r>
        <w:rPr>
          <w:b/>
          <w:bCs/>
          <w:kern w:val="0"/>
          <w:highlight w:val="none"/>
        </w:rPr>
        <w:t xml:space="preserve">14 </w:t>
      </w:r>
      <w:r>
        <w:rPr>
          <w:kern w:val="0"/>
          <w:highlight w:val="none"/>
        </w:rPr>
        <w:t>地埋管换热系统应设置反冲洗功能，冲洗流量宜为工作流量的2倍</w:t>
      </w:r>
      <w:r>
        <w:rPr>
          <w:rFonts w:hint="eastAsia"/>
          <w:kern w:val="0"/>
          <w:highlight w:val="none"/>
        </w:rPr>
        <w:t>；</w:t>
      </w:r>
    </w:p>
    <w:p w14:paraId="4C47307D">
      <w:pPr>
        <w:widowControl/>
        <w:ind w:firstLine="422" w:firstLineChars="200"/>
        <w:rPr>
          <w:kern w:val="0"/>
          <w:highlight w:val="none"/>
        </w:rPr>
      </w:pPr>
      <w:r>
        <w:rPr>
          <w:b/>
          <w:bCs/>
          <w:kern w:val="0"/>
          <w:highlight w:val="none"/>
        </w:rPr>
        <w:t>15</w:t>
      </w:r>
      <w:r>
        <w:rPr>
          <w:kern w:val="0"/>
          <w:highlight w:val="none"/>
        </w:rPr>
        <w:t xml:space="preserve"> 地埋管换热系统应设自动充液和泄露报警系统。 </w:t>
      </w:r>
    </w:p>
    <w:p w14:paraId="0BD971BA">
      <w:pPr>
        <w:widowControl/>
        <w:rPr>
          <w:kern w:val="0"/>
          <w:highlight w:val="none"/>
        </w:rPr>
      </w:pPr>
      <w:r>
        <w:rPr>
          <w:b/>
          <w:bCs/>
          <w:kern w:val="0"/>
          <w:highlight w:val="none"/>
        </w:rPr>
        <w:t>7.2.5</w:t>
      </w:r>
      <w:r>
        <w:rPr>
          <w:kern w:val="0"/>
          <w:highlight w:val="none"/>
        </w:rPr>
        <w:t xml:space="preserve">  </w:t>
      </w:r>
      <w:r>
        <w:rPr>
          <w:rFonts w:hint="eastAsia"/>
          <w:kern w:val="0"/>
          <w:highlight w:val="none"/>
        </w:rPr>
        <w:t>热泵机组的配电设计应符合现行国家标准《低压配电设计规范》GB 50054的有关规定，并应符合下列规定：</w:t>
      </w:r>
    </w:p>
    <w:p w14:paraId="1303D697">
      <w:pPr>
        <w:widowControl/>
        <w:ind w:firstLine="422" w:firstLineChars="200"/>
        <w:rPr>
          <w:kern w:val="0"/>
          <w:highlight w:val="none"/>
        </w:rPr>
      </w:pPr>
      <w:r>
        <w:rPr>
          <w:rFonts w:hint="eastAsia"/>
          <w:b/>
          <w:bCs/>
          <w:kern w:val="0"/>
          <w:highlight w:val="none"/>
        </w:rPr>
        <w:t xml:space="preserve">1 </w:t>
      </w:r>
      <w:r>
        <w:rPr>
          <w:rFonts w:hint="eastAsia"/>
          <w:kern w:val="0"/>
          <w:highlight w:val="none"/>
        </w:rPr>
        <w:t>系统配电应设过载和短路保护器；</w:t>
      </w:r>
    </w:p>
    <w:p w14:paraId="5306B321">
      <w:pPr>
        <w:widowControl/>
        <w:ind w:firstLine="422" w:firstLineChars="200"/>
        <w:rPr>
          <w:kern w:val="0"/>
          <w:highlight w:val="none"/>
        </w:rPr>
      </w:pPr>
      <w:r>
        <w:rPr>
          <w:rFonts w:hint="eastAsia"/>
          <w:b/>
          <w:bCs/>
          <w:kern w:val="0"/>
          <w:highlight w:val="none"/>
        </w:rPr>
        <w:t xml:space="preserve">2 </w:t>
      </w:r>
      <w:r>
        <w:rPr>
          <w:rFonts w:hint="eastAsia"/>
          <w:kern w:val="0"/>
          <w:highlight w:val="none"/>
        </w:rPr>
        <w:t>热泵机组的供电宜为单独供电回路；</w:t>
      </w:r>
    </w:p>
    <w:p w14:paraId="7B0389E6">
      <w:pPr>
        <w:widowControl/>
        <w:ind w:firstLine="422" w:firstLineChars="200"/>
        <w:rPr>
          <w:kern w:val="0"/>
          <w:highlight w:val="none"/>
        </w:rPr>
      </w:pPr>
      <w:r>
        <w:rPr>
          <w:rFonts w:hint="eastAsia"/>
          <w:b/>
          <w:bCs/>
          <w:kern w:val="0"/>
          <w:highlight w:val="none"/>
        </w:rPr>
        <w:t xml:space="preserve">3 </w:t>
      </w:r>
      <w:r>
        <w:rPr>
          <w:rFonts w:hint="eastAsia"/>
          <w:kern w:val="0"/>
          <w:highlight w:val="none"/>
        </w:rPr>
        <w:t>应进行防雷、防触电设计。</w:t>
      </w:r>
    </w:p>
    <w:p w14:paraId="51C90F24">
      <w:pPr>
        <w:pStyle w:val="3"/>
        <w:spacing w:line="360" w:lineRule="exact"/>
        <w:jc w:val="center"/>
        <w:rPr>
          <w:rFonts w:ascii="Times New Roman" w:hAnsi="Times New Roman"/>
          <w:b w:val="0"/>
          <w:kern w:val="44"/>
          <w:sz w:val="24"/>
          <w:szCs w:val="24"/>
          <w:highlight w:val="none"/>
        </w:rPr>
      </w:pPr>
      <w:bookmarkStart w:id="329" w:name="_Toc154499001"/>
      <w:r>
        <w:rPr>
          <w:rFonts w:ascii="Times New Roman" w:hAnsi="Times New Roman"/>
          <w:b w:val="0"/>
          <w:kern w:val="44"/>
          <w:sz w:val="24"/>
          <w:szCs w:val="24"/>
          <w:highlight w:val="none"/>
        </w:rPr>
        <w:t>7.3</w:t>
      </w:r>
      <w:r>
        <w:rPr>
          <w:rFonts w:ascii="Times New Roman" w:hAnsi="Times New Roman"/>
          <w:bCs/>
          <w:sz w:val="24"/>
          <w:szCs w:val="24"/>
          <w:highlight w:val="none"/>
        </w:rPr>
        <w:t xml:space="preserve">  </w:t>
      </w:r>
      <w:r>
        <w:rPr>
          <w:rFonts w:ascii="Times New Roman" w:hAnsi="Times New Roman"/>
          <w:b w:val="0"/>
          <w:bCs/>
          <w:kern w:val="44"/>
          <w:sz w:val="24"/>
          <w:szCs w:val="24"/>
          <w:highlight w:val="none"/>
        </w:rPr>
        <w:t>施工</w:t>
      </w:r>
      <w:r>
        <w:rPr>
          <w:rFonts w:hint="eastAsia" w:ascii="Times New Roman" w:hAnsi="Times New Roman"/>
          <w:b w:val="0"/>
          <w:bCs/>
          <w:kern w:val="44"/>
          <w:sz w:val="24"/>
          <w:szCs w:val="24"/>
          <w:highlight w:val="none"/>
        </w:rPr>
        <w:t>与</w:t>
      </w:r>
      <w:r>
        <w:rPr>
          <w:rFonts w:ascii="Times New Roman" w:hAnsi="Times New Roman"/>
          <w:b w:val="0"/>
          <w:bCs/>
          <w:kern w:val="44"/>
          <w:sz w:val="24"/>
          <w:szCs w:val="24"/>
          <w:highlight w:val="none"/>
        </w:rPr>
        <w:t>安装</w:t>
      </w:r>
      <w:bookmarkEnd w:id="329"/>
    </w:p>
    <w:p w14:paraId="39AEA988">
      <w:pPr>
        <w:widowControl/>
        <w:rPr>
          <w:kern w:val="0"/>
          <w:highlight w:val="none"/>
        </w:rPr>
      </w:pPr>
      <w:r>
        <w:rPr>
          <w:b/>
          <w:bCs/>
          <w:kern w:val="0"/>
          <w:highlight w:val="none"/>
        </w:rPr>
        <w:t xml:space="preserve">7.3.1  </w:t>
      </w:r>
      <w:r>
        <w:rPr>
          <w:kern w:val="0"/>
          <w:highlight w:val="none"/>
        </w:rPr>
        <w:t>地下水换热系统施工应符合</w:t>
      </w:r>
      <w:r>
        <w:rPr>
          <w:rFonts w:hint="eastAsia"/>
          <w:kern w:val="0"/>
          <w:highlight w:val="none"/>
        </w:rPr>
        <w:t>下列规定</w:t>
      </w:r>
      <w:r>
        <w:rPr>
          <w:kern w:val="0"/>
          <w:highlight w:val="none"/>
        </w:rPr>
        <w:t>：</w:t>
      </w:r>
    </w:p>
    <w:p w14:paraId="018A3312">
      <w:pPr>
        <w:widowControl/>
        <w:ind w:firstLine="422" w:firstLineChars="200"/>
        <w:rPr>
          <w:highlight w:val="none"/>
        </w:rPr>
      </w:pPr>
      <w:r>
        <w:rPr>
          <w:b/>
          <w:bCs/>
          <w:kern w:val="0"/>
          <w:highlight w:val="none"/>
        </w:rPr>
        <w:t xml:space="preserve">1 </w:t>
      </w:r>
      <w:r>
        <w:rPr>
          <w:kern w:val="0"/>
          <w:highlight w:val="none"/>
        </w:rPr>
        <w:t>热源井的施工单位应具有专业施工资质，施工人员培训合格后上岗</w:t>
      </w:r>
      <w:r>
        <w:rPr>
          <w:rFonts w:hint="eastAsia"/>
          <w:kern w:val="0"/>
          <w:highlight w:val="none"/>
        </w:rPr>
        <w:t>；</w:t>
      </w:r>
    </w:p>
    <w:p w14:paraId="27143D85">
      <w:pPr>
        <w:widowControl/>
        <w:ind w:firstLine="422" w:firstLineChars="200"/>
        <w:rPr>
          <w:highlight w:val="none"/>
        </w:rPr>
      </w:pPr>
      <w:r>
        <w:rPr>
          <w:b/>
          <w:bCs/>
          <w:kern w:val="0"/>
          <w:highlight w:val="none"/>
        </w:rPr>
        <w:t xml:space="preserve">2 </w:t>
      </w:r>
      <w:r>
        <w:rPr>
          <w:kern w:val="0"/>
          <w:highlight w:val="none"/>
        </w:rPr>
        <w:t>地下水换热系统施工前应具备热源井及其周围区域的工程勘察资料、设计文件和施工图纸，并完成施工组织设计</w:t>
      </w:r>
      <w:r>
        <w:rPr>
          <w:rFonts w:hint="eastAsia"/>
          <w:kern w:val="0"/>
          <w:highlight w:val="none"/>
        </w:rPr>
        <w:t>；</w:t>
      </w:r>
      <w:r>
        <w:rPr>
          <w:kern w:val="0"/>
          <w:highlight w:val="none"/>
        </w:rPr>
        <w:t xml:space="preserve"> </w:t>
      </w:r>
    </w:p>
    <w:p w14:paraId="512AA0C6">
      <w:pPr>
        <w:widowControl/>
        <w:ind w:firstLine="422" w:firstLineChars="200"/>
        <w:rPr>
          <w:highlight w:val="none"/>
        </w:rPr>
      </w:pPr>
      <w:r>
        <w:rPr>
          <w:b/>
          <w:bCs/>
          <w:kern w:val="0"/>
          <w:highlight w:val="none"/>
        </w:rPr>
        <w:t xml:space="preserve">3 </w:t>
      </w:r>
      <w:r>
        <w:rPr>
          <w:kern w:val="0"/>
          <w:highlight w:val="none"/>
        </w:rPr>
        <w:t>热源井施工过程中应同时绘制地层钻孔柱状剖面图</w:t>
      </w:r>
      <w:r>
        <w:rPr>
          <w:rFonts w:hint="eastAsia"/>
          <w:kern w:val="0"/>
          <w:highlight w:val="none"/>
        </w:rPr>
        <w:t>；</w:t>
      </w:r>
      <w:r>
        <w:rPr>
          <w:kern w:val="0"/>
          <w:highlight w:val="none"/>
        </w:rPr>
        <w:t xml:space="preserve"> </w:t>
      </w:r>
    </w:p>
    <w:p w14:paraId="2B1FDB36">
      <w:pPr>
        <w:widowControl/>
        <w:ind w:firstLine="422" w:firstLineChars="200"/>
        <w:rPr>
          <w:highlight w:val="none"/>
        </w:rPr>
      </w:pPr>
      <w:r>
        <w:rPr>
          <w:b/>
          <w:bCs/>
          <w:kern w:val="0"/>
          <w:highlight w:val="none"/>
        </w:rPr>
        <w:t xml:space="preserve">4 </w:t>
      </w:r>
      <w:r>
        <w:rPr>
          <w:kern w:val="0"/>
          <w:highlight w:val="none"/>
        </w:rPr>
        <w:t>热源井施工应符合现行国家标准《管井技术规范》GB 50296的</w:t>
      </w:r>
      <w:r>
        <w:rPr>
          <w:rFonts w:hint="eastAsia"/>
          <w:kern w:val="0"/>
          <w:highlight w:val="none"/>
        </w:rPr>
        <w:t>有关规定；</w:t>
      </w:r>
    </w:p>
    <w:p w14:paraId="357F1317">
      <w:pPr>
        <w:widowControl/>
        <w:ind w:firstLine="422" w:firstLineChars="200"/>
        <w:rPr>
          <w:highlight w:val="none"/>
        </w:rPr>
      </w:pPr>
      <w:r>
        <w:rPr>
          <w:b/>
          <w:bCs/>
          <w:kern w:val="0"/>
          <w:highlight w:val="none"/>
        </w:rPr>
        <w:t xml:space="preserve">5 </w:t>
      </w:r>
      <w:r>
        <w:rPr>
          <w:kern w:val="0"/>
          <w:highlight w:val="none"/>
        </w:rPr>
        <w:t>热源井在成井后应及时洗井。洗井结束后应进行抽水试验和回灌试验</w:t>
      </w:r>
      <w:r>
        <w:rPr>
          <w:rFonts w:hint="eastAsia"/>
          <w:kern w:val="0"/>
          <w:highlight w:val="none"/>
        </w:rPr>
        <w:t>；</w:t>
      </w:r>
    </w:p>
    <w:p w14:paraId="7288F691">
      <w:pPr>
        <w:widowControl/>
        <w:ind w:firstLine="422" w:firstLineChars="200"/>
        <w:rPr>
          <w:highlight w:val="none"/>
        </w:rPr>
      </w:pPr>
      <w:r>
        <w:rPr>
          <w:b/>
          <w:bCs/>
          <w:kern w:val="0"/>
          <w:highlight w:val="none"/>
        </w:rPr>
        <w:t xml:space="preserve">6 </w:t>
      </w:r>
      <w:r>
        <w:rPr>
          <w:kern w:val="0"/>
          <w:highlight w:val="none"/>
        </w:rPr>
        <w:t>抽水试验应稳定延续12</w:t>
      </w:r>
      <w:r>
        <w:rPr>
          <w:rFonts w:hint="eastAsia"/>
          <w:kern w:val="0"/>
          <w:highlight w:val="none"/>
          <w:lang w:val="en-US" w:eastAsia="zh-CN"/>
        </w:rPr>
        <w:t xml:space="preserve"> </w:t>
      </w:r>
      <w:r>
        <w:rPr>
          <w:kern w:val="0"/>
          <w:highlight w:val="none"/>
        </w:rPr>
        <w:t>h，出水量不应小于设计出水量，水位降深不应大于5</w:t>
      </w:r>
      <w:r>
        <w:rPr>
          <w:rFonts w:hint="eastAsia"/>
          <w:kern w:val="0"/>
          <w:highlight w:val="none"/>
          <w:lang w:val="en-US" w:eastAsia="zh-CN"/>
        </w:rPr>
        <w:t xml:space="preserve"> </w:t>
      </w:r>
      <w:r>
        <w:rPr>
          <w:kern w:val="0"/>
          <w:highlight w:val="none"/>
        </w:rPr>
        <w:t>m；回灌试验应稳定延续36</w:t>
      </w:r>
      <w:r>
        <w:rPr>
          <w:rFonts w:hint="eastAsia"/>
          <w:kern w:val="0"/>
          <w:highlight w:val="none"/>
          <w:lang w:val="en-US" w:eastAsia="zh-CN"/>
        </w:rPr>
        <w:t xml:space="preserve"> </w:t>
      </w:r>
      <w:r>
        <w:rPr>
          <w:kern w:val="0"/>
          <w:highlight w:val="none"/>
        </w:rPr>
        <w:t>h以上，回灌量应大于设计回灌量。抽水及回灌试验应符合现行行业标准《浅层地热能勘查评价规范》DZ/T 0225的</w:t>
      </w:r>
      <w:r>
        <w:rPr>
          <w:rFonts w:hint="eastAsia"/>
          <w:kern w:val="0"/>
          <w:highlight w:val="none"/>
        </w:rPr>
        <w:t>有关规定</w:t>
      </w:r>
      <w:r>
        <w:rPr>
          <w:kern w:val="0"/>
          <w:highlight w:val="none"/>
        </w:rPr>
        <w:t>。</w:t>
      </w:r>
    </w:p>
    <w:p w14:paraId="6E6A0947">
      <w:pPr>
        <w:widowControl/>
        <w:rPr>
          <w:highlight w:val="none"/>
        </w:rPr>
      </w:pPr>
      <w:r>
        <w:rPr>
          <w:b/>
          <w:bCs/>
          <w:kern w:val="0"/>
          <w:highlight w:val="none"/>
        </w:rPr>
        <w:t xml:space="preserve">7.3.2  </w:t>
      </w:r>
      <w:r>
        <w:rPr>
          <w:kern w:val="0"/>
          <w:highlight w:val="none"/>
        </w:rPr>
        <w:t>地埋管换热系统的施工应符合</w:t>
      </w:r>
      <w:r>
        <w:rPr>
          <w:rFonts w:hint="eastAsia"/>
          <w:kern w:val="0"/>
          <w:highlight w:val="none"/>
        </w:rPr>
        <w:t>下列规定</w:t>
      </w:r>
      <w:r>
        <w:rPr>
          <w:kern w:val="0"/>
          <w:highlight w:val="none"/>
        </w:rPr>
        <w:t>：</w:t>
      </w:r>
    </w:p>
    <w:p w14:paraId="0CFCB24D">
      <w:pPr>
        <w:widowControl/>
        <w:ind w:firstLine="422" w:firstLineChars="200"/>
        <w:rPr>
          <w:highlight w:val="none"/>
        </w:rPr>
      </w:pPr>
      <w:r>
        <w:rPr>
          <w:b/>
          <w:bCs/>
          <w:kern w:val="0"/>
          <w:highlight w:val="none"/>
        </w:rPr>
        <w:t>1</w:t>
      </w:r>
      <w:r>
        <w:rPr>
          <w:kern w:val="0"/>
          <w:highlight w:val="none"/>
        </w:rPr>
        <w:t xml:space="preserve"> 地埋管换热系统的施工单位应具有相应的专业施工资质，施工人员培训合格后上岗</w:t>
      </w:r>
      <w:r>
        <w:rPr>
          <w:rFonts w:hint="eastAsia"/>
          <w:kern w:val="0"/>
          <w:highlight w:val="none"/>
        </w:rPr>
        <w:t>；</w:t>
      </w:r>
    </w:p>
    <w:p w14:paraId="41A7C574">
      <w:pPr>
        <w:widowControl/>
        <w:ind w:firstLine="422" w:firstLineChars="200"/>
        <w:rPr>
          <w:highlight w:val="none"/>
        </w:rPr>
      </w:pPr>
      <w:r>
        <w:rPr>
          <w:b/>
          <w:bCs/>
          <w:kern w:val="0"/>
          <w:highlight w:val="none"/>
        </w:rPr>
        <w:t>2</w:t>
      </w:r>
      <w:r>
        <w:rPr>
          <w:kern w:val="0"/>
          <w:highlight w:val="none"/>
        </w:rPr>
        <w:t xml:space="preserve"> 地埋管换热系统施工前应具备地埋管埋设区域的工程勘察资料、完整的设计文件以及施工图纸，并完成施工组织设计</w:t>
      </w:r>
      <w:r>
        <w:rPr>
          <w:rFonts w:hint="eastAsia"/>
          <w:kern w:val="0"/>
          <w:highlight w:val="none"/>
        </w:rPr>
        <w:t>；</w:t>
      </w:r>
    </w:p>
    <w:p w14:paraId="2FF1D57D">
      <w:pPr>
        <w:widowControl/>
        <w:ind w:firstLine="422" w:firstLineChars="200"/>
        <w:rPr>
          <w:highlight w:val="none"/>
        </w:rPr>
      </w:pPr>
      <w:r>
        <w:rPr>
          <w:b/>
          <w:bCs/>
          <w:kern w:val="0"/>
          <w:highlight w:val="none"/>
        </w:rPr>
        <w:t xml:space="preserve">3 </w:t>
      </w:r>
      <w:r>
        <w:rPr>
          <w:kern w:val="0"/>
          <w:highlight w:val="none"/>
        </w:rPr>
        <w:t>地埋管换热系统施工前应了解埋管场地内已有地下管线和其他地下构筑物等的准确位置，在施工过程中严禁损坏。同时应进行地面清理，平整场地等</w:t>
      </w:r>
      <w:r>
        <w:rPr>
          <w:rFonts w:hint="eastAsia"/>
          <w:kern w:val="0"/>
          <w:highlight w:val="none"/>
        </w:rPr>
        <w:t>；</w:t>
      </w:r>
    </w:p>
    <w:p w14:paraId="42D3902F">
      <w:pPr>
        <w:widowControl/>
        <w:ind w:firstLine="422" w:firstLineChars="200"/>
        <w:rPr>
          <w:highlight w:val="none"/>
        </w:rPr>
      </w:pPr>
      <w:r>
        <w:rPr>
          <w:b/>
          <w:bCs/>
          <w:kern w:val="0"/>
          <w:highlight w:val="none"/>
        </w:rPr>
        <w:t xml:space="preserve">4 </w:t>
      </w:r>
      <w:r>
        <w:rPr>
          <w:kern w:val="0"/>
          <w:highlight w:val="none"/>
        </w:rPr>
        <w:t>地埋管换热系统施工过程中，应对所用材料进行严格检查和保护，并应符合下列</w:t>
      </w:r>
      <w:r>
        <w:rPr>
          <w:rFonts w:hint="eastAsia"/>
          <w:kern w:val="0"/>
          <w:highlight w:val="none"/>
        </w:rPr>
        <w:t>规定</w:t>
      </w:r>
      <w:r>
        <w:rPr>
          <w:kern w:val="0"/>
          <w:highlight w:val="none"/>
        </w:rPr>
        <w:t xml:space="preserve">： </w:t>
      </w:r>
    </w:p>
    <w:p w14:paraId="3E182C4E">
      <w:pPr>
        <w:ind w:left="1052" w:leftChars="300" w:hanging="422" w:hangingChars="200"/>
        <w:rPr>
          <w:highlight w:val="none"/>
        </w:rPr>
      </w:pPr>
      <w:r>
        <w:rPr>
          <w:b/>
          <w:bCs/>
          <w:kern w:val="0"/>
          <w:highlight w:val="none"/>
        </w:rPr>
        <w:t>1</w:t>
      </w:r>
      <w:r>
        <w:rPr>
          <w:rFonts w:hint="eastAsia"/>
          <w:b/>
          <w:bCs/>
          <w:kern w:val="0"/>
          <w:highlight w:val="none"/>
        </w:rPr>
        <w:t xml:space="preserve">） </w:t>
      </w:r>
      <w:r>
        <w:rPr>
          <w:kern w:val="0"/>
          <w:highlight w:val="none"/>
        </w:rPr>
        <w:t xml:space="preserve">管材和管件在使用和运输过程中，应小心轻放，排列整齐，不得抛摔和沿地拖拽； </w:t>
      </w:r>
    </w:p>
    <w:p w14:paraId="3BA81712">
      <w:pPr>
        <w:ind w:left="1052" w:leftChars="300" w:hanging="422" w:hangingChars="200"/>
        <w:rPr>
          <w:highlight w:val="none"/>
        </w:rPr>
      </w:pPr>
      <w:r>
        <w:rPr>
          <w:b/>
          <w:bCs/>
          <w:kern w:val="0"/>
          <w:highlight w:val="none"/>
        </w:rPr>
        <w:t>2</w:t>
      </w:r>
      <w:r>
        <w:rPr>
          <w:rFonts w:hint="eastAsia"/>
          <w:b/>
          <w:bCs/>
          <w:kern w:val="0"/>
          <w:highlight w:val="none"/>
        </w:rPr>
        <w:t xml:space="preserve">） </w:t>
      </w:r>
      <w:r>
        <w:rPr>
          <w:kern w:val="0"/>
          <w:highlight w:val="none"/>
        </w:rPr>
        <w:t xml:space="preserve">未安装的管材应避光存放，管材使用前应避免发生受冷或受热变形； </w:t>
      </w:r>
    </w:p>
    <w:p w14:paraId="66C150C5">
      <w:pPr>
        <w:ind w:left="1052" w:leftChars="300" w:hanging="422" w:hangingChars="200"/>
        <w:rPr>
          <w:highlight w:val="none"/>
        </w:rPr>
      </w:pPr>
      <w:r>
        <w:rPr>
          <w:b/>
          <w:bCs/>
          <w:kern w:val="0"/>
          <w:highlight w:val="none"/>
        </w:rPr>
        <w:t>3</w:t>
      </w:r>
      <w:r>
        <w:rPr>
          <w:rFonts w:hint="eastAsia"/>
          <w:b/>
          <w:bCs/>
          <w:kern w:val="0"/>
          <w:highlight w:val="none"/>
        </w:rPr>
        <w:t xml:space="preserve">） </w:t>
      </w:r>
      <w:r>
        <w:rPr>
          <w:kern w:val="0"/>
          <w:highlight w:val="none"/>
        </w:rPr>
        <w:t xml:space="preserve">施工时埋管内外表面应清洁、光滑，不应有明显划痕、凹陷、杂质等缺陷。 </w:t>
      </w:r>
    </w:p>
    <w:p w14:paraId="24E0ED2A">
      <w:pPr>
        <w:widowControl/>
        <w:ind w:firstLine="422" w:firstLineChars="200"/>
        <w:rPr>
          <w:highlight w:val="none"/>
        </w:rPr>
      </w:pPr>
      <w:r>
        <w:rPr>
          <w:b/>
          <w:bCs/>
          <w:kern w:val="0"/>
          <w:highlight w:val="none"/>
        </w:rPr>
        <w:t>5</w:t>
      </w:r>
      <w:r>
        <w:rPr>
          <w:kern w:val="0"/>
          <w:highlight w:val="none"/>
        </w:rPr>
        <w:t xml:space="preserve"> 管道连接应符合下列规定： </w:t>
      </w:r>
    </w:p>
    <w:p w14:paraId="15C45A92">
      <w:pPr>
        <w:ind w:left="1052" w:leftChars="300" w:hanging="422" w:hangingChars="200"/>
        <w:rPr>
          <w:highlight w:val="none"/>
        </w:rPr>
      </w:pPr>
      <w:r>
        <w:rPr>
          <w:b/>
          <w:bCs/>
          <w:kern w:val="0"/>
          <w:highlight w:val="none"/>
        </w:rPr>
        <w:t>1</w:t>
      </w:r>
      <w:r>
        <w:rPr>
          <w:rFonts w:hint="eastAsia"/>
          <w:b/>
          <w:bCs/>
          <w:kern w:val="0"/>
          <w:highlight w:val="none"/>
        </w:rPr>
        <w:t xml:space="preserve">） </w:t>
      </w:r>
      <w:r>
        <w:rPr>
          <w:kern w:val="0"/>
          <w:highlight w:val="none"/>
        </w:rPr>
        <w:t>所有埋地管道应采用热熔或电熔连接</w:t>
      </w:r>
      <w:r>
        <w:rPr>
          <w:rFonts w:hint="eastAsia"/>
          <w:kern w:val="0"/>
          <w:highlight w:val="none"/>
        </w:rPr>
        <w:t>，</w:t>
      </w:r>
      <w:r>
        <w:rPr>
          <w:kern w:val="0"/>
          <w:highlight w:val="none"/>
        </w:rPr>
        <w:t>塑料管道连接应符合现行行业标准《埋地塑料给水管道工程技术规程》CJJ 101</w:t>
      </w:r>
      <w:r>
        <w:rPr>
          <w:rFonts w:hint="eastAsia"/>
          <w:kern w:val="0"/>
          <w:highlight w:val="none"/>
        </w:rPr>
        <w:t>的有关规定</w:t>
      </w:r>
      <w:r>
        <w:rPr>
          <w:kern w:val="0"/>
          <w:highlight w:val="none"/>
        </w:rPr>
        <w:t xml:space="preserve">； </w:t>
      </w:r>
    </w:p>
    <w:p w14:paraId="590A4ECA">
      <w:pPr>
        <w:ind w:left="1052" w:leftChars="300" w:hanging="422" w:hangingChars="200"/>
        <w:rPr>
          <w:highlight w:val="none"/>
        </w:rPr>
      </w:pPr>
      <w:r>
        <w:rPr>
          <w:b/>
          <w:bCs/>
          <w:kern w:val="0"/>
          <w:highlight w:val="none"/>
        </w:rPr>
        <w:t>2</w:t>
      </w:r>
      <w:r>
        <w:rPr>
          <w:rFonts w:hint="eastAsia"/>
          <w:b/>
          <w:bCs/>
          <w:kern w:val="0"/>
          <w:highlight w:val="none"/>
        </w:rPr>
        <w:t xml:space="preserve">） </w:t>
      </w:r>
      <w:r>
        <w:rPr>
          <w:kern w:val="0"/>
          <w:highlight w:val="none"/>
        </w:rPr>
        <w:t xml:space="preserve">竖直地埋管换热器的U型弯管接头，应选用定型的U型弯头成品件，不允许在现场采用直管段煨制弯头或采用弯管或弯头对焊成U型弯管； </w:t>
      </w:r>
    </w:p>
    <w:p w14:paraId="409507E5">
      <w:pPr>
        <w:ind w:left="1052" w:leftChars="300" w:hanging="422" w:hangingChars="200"/>
        <w:rPr>
          <w:highlight w:val="none"/>
        </w:rPr>
      </w:pPr>
      <w:r>
        <w:rPr>
          <w:b/>
          <w:bCs/>
          <w:kern w:val="0"/>
          <w:highlight w:val="none"/>
        </w:rPr>
        <w:t>3</w:t>
      </w:r>
      <w:r>
        <w:rPr>
          <w:rFonts w:hint="eastAsia"/>
          <w:b/>
          <w:bCs/>
          <w:kern w:val="0"/>
          <w:highlight w:val="none"/>
        </w:rPr>
        <w:t xml:space="preserve">） </w:t>
      </w:r>
      <w:r>
        <w:rPr>
          <w:kern w:val="0"/>
          <w:highlight w:val="none"/>
        </w:rPr>
        <w:t xml:space="preserve">竖直埋管换热器U型管的长度应满足插入钻孔后与环路集管的对接要求，组对好的U型管的开口端部，应及时封堵； </w:t>
      </w:r>
    </w:p>
    <w:p w14:paraId="1197E672">
      <w:pPr>
        <w:ind w:left="1052" w:leftChars="300" w:hanging="422" w:hangingChars="200"/>
        <w:rPr>
          <w:highlight w:val="none"/>
        </w:rPr>
      </w:pPr>
      <w:r>
        <w:rPr>
          <w:b/>
          <w:bCs/>
          <w:kern w:val="0"/>
          <w:highlight w:val="none"/>
        </w:rPr>
        <w:t>4</w:t>
      </w:r>
      <w:r>
        <w:rPr>
          <w:rFonts w:hint="eastAsia"/>
          <w:b/>
          <w:bCs/>
          <w:kern w:val="0"/>
          <w:highlight w:val="none"/>
        </w:rPr>
        <w:t xml:space="preserve">） </w:t>
      </w:r>
      <w:r>
        <w:rPr>
          <w:kern w:val="0"/>
          <w:highlight w:val="none"/>
        </w:rPr>
        <w:t>竖直埋管换热器除U型弯管接头外，</w:t>
      </w:r>
      <w:r>
        <w:rPr>
          <w:rFonts w:hint="eastAsia"/>
          <w:kern w:val="0"/>
          <w:highlight w:val="none"/>
        </w:rPr>
        <w:t>应</w:t>
      </w:r>
      <w:r>
        <w:rPr>
          <w:kern w:val="0"/>
          <w:highlight w:val="none"/>
        </w:rPr>
        <w:t>整根放入，不得拼接。</w:t>
      </w:r>
    </w:p>
    <w:p w14:paraId="52710A79">
      <w:pPr>
        <w:widowControl/>
        <w:ind w:firstLine="422" w:firstLineChars="200"/>
        <w:rPr>
          <w:highlight w:val="none"/>
        </w:rPr>
      </w:pPr>
      <w:r>
        <w:rPr>
          <w:b/>
          <w:bCs/>
          <w:kern w:val="0"/>
          <w:highlight w:val="none"/>
        </w:rPr>
        <w:t xml:space="preserve">6 </w:t>
      </w:r>
      <w:r>
        <w:rPr>
          <w:kern w:val="0"/>
          <w:highlight w:val="none"/>
        </w:rPr>
        <w:t>竖直地埋管换热器U型管应在钻孔钻好且孔壁固化后安装。当钻孔孔壁不牢固或者存在孔洞、洞穴等导致成孔困难时，应设护壁套管。下管过程中U型管内应充满水，在有压状态下将埋管换热器下至孔底，并确保达到埋设深度。管材隔</w:t>
      </w:r>
      <w:r>
        <w:rPr>
          <w:rFonts w:hint="eastAsia"/>
          <w:kern w:val="0"/>
          <w:highlight w:val="none"/>
          <w:lang w:val="en-US" w:eastAsia="zh-CN"/>
        </w:rPr>
        <w:t>(</w:t>
      </w:r>
      <w:r>
        <w:rPr>
          <w:kern w:val="0"/>
          <w:highlight w:val="none"/>
        </w:rPr>
        <w:t>2～4</w:t>
      </w:r>
      <w:r>
        <w:rPr>
          <w:rFonts w:hint="eastAsia"/>
          <w:kern w:val="0"/>
          <w:highlight w:val="none"/>
          <w:lang w:val="en-US" w:eastAsia="zh-CN"/>
        </w:rPr>
        <w:t>)</w:t>
      </w:r>
      <w:r>
        <w:rPr>
          <w:kern w:val="0"/>
          <w:highlight w:val="none"/>
        </w:rPr>
        <w:t>m设一弹簧卡（或固定支卡）的方式将U型管的两根管分开，以提高换热效果</w:t>
      </w:r>
      <w:r>
        <w:rPr>
          <w:rFonts w:hint="eastAsia"/>
          <w:kern w:val="0"/>
          <w:highlight w:val="none"/>
        </w:rPr>
        <w:t>；</w:t>
      </w:r>
    </w:p>
    <w:p w14:paraId="2B73731E">
      <w:pPr>
        <w:widowControl/>
        <w:ind w:firstLine="422" w:firstLineChars="200"/>
        <w:rPr>
          <w:highlight w:val="none"/>
        </w:rPr>
      </w:pPr>
      <w:r>
        <w:rPr>
          <w:b/>
          <w:bCs/>
          <w:kern w:val="0"/>
          <w:highlight w:val="none"/>
        </w:rPr>
        <w:t xml:space="preserve">7 </w:t>
      </w:r>
      <w:r>
        <w:rPr>
          <w:kern w:val="0"/>
          <w:highlight w:val="none"/>
        </w:rPr>
        <w:t>竖直地埋管换热器U型管安装完后，应对埋管进行试压，确认无渗漏现象后，立即灌浆回填封孔。回填应密实、无空洞以保证良好的热传递效果。当埋管深度超过40</w:t>
      </w:r>
      <w:r>
        <w:rPr>
          <w:rFonts w:hint="eastAsia"/>
          <w:kern w:val="0"/>
          <w:highlight w:val="none"/>
          <w:lang w:val="en-US" w:eastAsia="zh-CN"/>
        </w:rPr>
        <w:t xml:space="preserve"> </w:t>
      </w:r>
      <w:r>
        <w:rPr>
          <w:kern w:val="0"/>
          <w:highlight w:val="none"/>
        </w:rPr>
        <w:t>m时，灌浆回填应在周围临近钻孔均钻凿完毕后进行</w:t>
      </w:r>
      <w:r>
        <w:rPr>
          <w:rFonts w:hint="eastAsia"/>
          <w:kern w:val="0"/>
          <w:highlight w:val="none"/>
        </w:rPr>
        <w:t>；</w:t>
      </w:r>
    </w:p>
    <w:p w14:paraId="23985F5B">
      <w:pPr>
        <w:widowControl/>
        <w:ind w:firstLine="422" w:firstLineChars="200"/>
        <w:rPr>
          <w:highlight w:val="none"/>
        </w:rPr>
      </w:pPr>
      <w:r>
        <w:rPr>
          <w:b/>
          <w:bCs/>
          <w:kern w:val="0"/>
          <w:highlight w:val="none"/>
        </w:rPr>
        <w:t xml:space="preserve">8 </w:t>
      </w:r>
      <w:r>
        <w:rPr>
          <w:kern w:val="0"/>
          <w:highlight w:val="none"/>
        </w:rPr>
        <w:t>地埋管换热器安装前后应对管道进行冲洗，下管完毕后U型管上端应高出地面，管端应作好封闭</w:t>
      </w:r>
      <w:r>
        <w:rPr>
          <w:rFonts w:hint="eastAsia"/>
          <w:kern w:val="0"/>
          <w:highlight w:val="none"/>
        </w:rPr>
        <w:t>；</w:t>
      </w:r>
    </w:p>
    <w:p w14:paraId="63D325B9">
      <w:pPr>
        <w:widowControl/>
        <w:ind w:firstLine="422" w:firstLineChars="200"/>
        <w:rPr>
          <w:kern w:val="0"/>
          <w:highlight w:val="none"/>
        </w:rPr>
      </w:pPr>
      <w:r>
        <w:rPr>
          <w:b/>
          <w:bCs/>
          <w:kern w:val="0"/>
          <w:highlight w:val="none"/>
        </w:rPr>
        <w:t xml:space="preserve">9 </w:t>
      </w:r>
      <w:r>
        <w:rPr>
          <w:kern w:val="0"/>
          <w:highlight w:val="none"/>
        </w:rPr>
        <w:t>竖直钻孔遇有多层地下水时，应采取回填封闭措施，避免各层地下水之间的穿透与交叉污染</w:t>
      </w:r>
      <w:r>
        <w:rPr>
          <w:rFonts w:hint="eastAsia"/>
          <w:kern w:val="0"/>
          <w:highlight w:val="none"/>
        </w:rPr>
        <w:t>，</w:t>
      </w:r>
      <w:r>
        <w:rPr>
          <w:kern w:val="0"/>
          <w:highlight w:val="none"/>
        </w:rPr>
        <w:t>地埋管换热系统施工</w:t>
      </w:r>
      <w:r>
        <w:rPr>
          <w:rFonts w:hint="eastAsia"/>
          <w:kern w:val="0"/>
          <w:highlight w:val="none"/>
        </w:rPr>
        <w:t>过程</w:t>
      </w:r>
      <w:r>
        <w:rPr>
          <w:kern w:val="0"/>
          <w:highlight w:val="none"/>
        </w:rPr>
        <w:t>中，应确保地下水不受污染</w:t>
      </w:r>
      <w:r>
        <w:rPr>
          <w:rFonts w:hint="eastAsia"/>
          <w:kern w:val="0"/>
          <w:highlight w:val="none"/>
        </w:rPr>
        <w:t>；</w:t>
      </w:r>
    </w:p>
    <w:p w14:paraId="03D98A86">
      <w:pPr>
        <w:widowControl/>
        <w:ind w:firstLine="422" w:firstLineChars="200"/>
        <w:rPr>
          <w:highlight w:val="none"/>
        </w:rPr>
      </w:pPr>
      <w:r>
        <w:rPr>
          <w:b/>
          <w:bCs/>
          <w:kern w:val="0"/>
          <w:highlight w:val="none"/>
        </w:rPr>
        <w:t xml:space="preserve">10 </w:t>
      </w:r>
      <w:r>
        <w:rPr>
          <w:kern w:val="0"/>
          <w:highlight w:val="none"/>
        </w:rPr>
        <w:t>竖直地埋管换热器灌浆回填料宜采用膨润土、水泥、砂、原浆和水等组成的混合物或专用灌浆材料，不应仅采用钻孔施工上返的岩屑或原浆直接</w:t>
      </w:r>
      <w:r>
        <w:rPr>
          <w:rFonts w:hint="eastAsia"/>
          <w:kern w:val="0"/>
          <w:highlight w:val="none"/>
        </w:rPr>
        <w:t>作</w:t>
      </w:r>
      <w:r>
        <w:rPr>
          <w:kern w:val="0"/>
          <w:highlight w:val="none"/>
        </w:rPr>
        <w:t>为回填料。当地埋管换热器设在密实或坚硬的岩土体中时，宜采用水泥基料灌浆回填</w:t>
      </w:r>
      <w:r>
        <w:rPr>
          <w:rFonts w:hint="eastAsia"/>
          <w:kern w:val="0"/>
          <w:highlight w:val="none"/>
        </w:rPr>
        <w:t>；</w:t>
      </w:r>
    </w:p>
    <w:p w14:paraId="2E250EE8">
      <w:pPr>
        <w:widowControl/>
        <w:ind w:firstLine="422" w:firstLineChars="200"/>
        <w:rPr>
          <w:highlight w:val="none"/>
        </w:rPr>
      </w:pPr>
      <w:r>
        <w:rPr>
          <w:b/>
          <w:bCs/>
          <w:kern w:val="0"/>
          <w:highlight w:val="none"/>
        </w:rPr>
        <w:t>11</w:t>
      </w:r>
      <w:r>
        <w:rPr>
          <w:kern w:val="0"/>
          <w:highlight w:val="none"/>
        </w:rPr>
        <w:t xml:space="preserve"> 地埋管换热器水平连接管施工应符合现行行业标准《城镇供热管网工程施工及验收规范》CJJ 28的</w:t>
      </w:r>
      <w:r>
        <w:rPr>
          <w:rFonts w:hint="eastAsia"/>
          <w:kern w:val="0"/>
          <w:highlight w:val="none"/>
        </w:rPr>
        <w:t>有关规定；</w:t>
      </w:r>
    </w:p>
    <w:p w14:paraId="2A66C2B3">
      <w:pPr>
        <w:widowControl/>
        <w:ind w:firstLine="422" w:firstLineChars="200"/>
        <w:rPr>
          <w:highlight w:val="none"/>
        </w:rPr>
      </w:pPr>
      <w:r>
        <w:rPr>
          <w:b/>
          <w:bCs/>
          <w:kern w:val="0"/>
          <w:highlight w:val="none"/>
        </w:rPr>
        <w:t xml:space="preserve">12 </w:t>
      </w:r>
      <w:r>
        <w:rPr>
          <w:kern w:val="0"/>
          <w:highlight w:val="none"/>
        </w:rPr>
        <w:t>地埋管换热器安装完成后，应在埋管区域做出标志或标明管线的定位带，并应采用2个现场的永久目标进行定位</w:t>
      </w:r>
      <w:r>
        <w:rPr>
          <w:rFonts w:hint="eastAsia"/>
          <w:kern w:val="0"/>
          <w:highlight w:val="none"/>
        </w:rPr>
        <w:t>；</w:t>
      </w:r>
    </w:p>
    <w:p w14:paraId="69496628">
      <w:pPr>
        <w:widowControl/>
        <w:ind w:firstLine="422" w:firstLineChars="200"/>
        <w:rPr>
          <w:highlight w:val="none"/>
        </w:rPr>
      </w:pPr>
      <w:r>
        <w:rPr>
          <w:b/>
          <w:bCs/>
          <w:kern w:val="0"/>
          <w:highlight w:val="none"/>
        </w:rPr>
        <w:t>13</w:t>
      </w:r>
      <w:r>
        <w:rPr>
          <w:kern w:val="0"/>
          <w:highlight w:val="none"/>
        </w:rPr>
        <w:t xml:space="preserve"> 当室外环境温度低于0</w:t>
      </w:r>
      <w:r>
        <w:rPr>
          <w:rFonts w:hint="eastAsia"/>
          <w:kern w:val="0"/>
          <w:highlight w:val="none"/>
          <w:lang w:val="en-US" w:eastAsia="zh-CN"/>
        </w:rPr>
        <w:t xml:space="preserve"> </w:t>
      </w:r>
      <w:r>
        <w:rPr>
          <w:kern w:val="0"/>
          <w:highlight w:val="none"/>
        </w:rPr>
        <w:t xml:space="preserve">℃时，不宜进行地埋管换热器的施工。 </w:t>
      </w:r>
    </w:p>
    <w:p w14:paraId="7EE8A87E">
      <w:pPr>
        <w:pStyle w:val="3"/>
        <w:spacing w:line="360" w:lineRule="exact"/>
        <w:jc w:val="center"/>
        <w:rPr>
          <w:rFonts w:ascii="Times New Roman" w:hAnsi="Times New Roman"/>
          <w:b w:val="0"/>
          <w:kern w:val="44"/>
          <w:sz w:val="24"/>
          <w:szCs w:val="24"/>
          <w:highlight w:val="none"/>
        </w:rPr>
      </w:pPr>
      <w:bookmarkStart w:id="330" w:name="_Toc154499002"/>
      <w:r>
        <w:rPr>
          <w:rFonts w:ascii="Times New Roman" w:hAnsi="Times New Roman"/>
          <w:b w:val="0"/>
          <w:kern w:val="44"/>
          <w:sz w:val="24"/>
          <w:szCs w:val="24"/>
          <w:highlight w:val="none"/>
        </w:rPr>
        <w:t>7.4</w:t>
      </w:r>
      <w:r>
        <w:rPr>
          <w:rFonts w:ascii="Times New Roman" w:hAnsi="Times New Roman"/>
          <w:bCs/>
          <w:sz w:val="24"/>
          <w:szCs w:val="24"/>
          <w:highlight w:val="none"/>
        </w:rPr>
        <w:t xml:space="preserve">  </w:t>
      </w:r>
      <w:r>
        <w:rPr>
          <w:rFonts w:ascii="Times New Roman" w:hAnsi="Times New Roman"/>
          <w:b w:val="0"/>
          <w:kern w:val="44"/>
          <w:sz w:val="24"/>
          <w:szCs w:val="24"/>
          <w:highlight w:val="none"/>
        </w:rPr>
        <w:t>调试与验收</w:t>
      </w:r>
      <w:bookmarkEnd w:id="330"/>
    </w:p>
    <w:p w14:paraId="3281A2C8">
      <w:pPr>
        <w:pStyle w:val="39"/>
        <w:spacing w:line="240" w:lineRule="auto"/>
        <w:ind w:firstLine="0" w:firstLineChars="0"/>
        <w:rPr>
          <w:sz w:val="21"/>
          <w:highlight w:val="none"/>
        </w:rPr>
      </w:pPr>
      <w:r>
        <w:rPr>
          <w:b/>
          <w:sz w:val="21"/>
          <w:highlight w:val="none"/>
        </w:rPr>
        <w:t xml:space="preserve">7.4.1  </w:t>
      </w:r>
      <w:r>
        <w:rPr>
          <w:rFonts w:hint="eastAsia"/>
          <w:sz w:val="21"/>
          <w:highlight w:val="none"/>
        </w:rPr>
        <w:t>地源热泵供暖</w:t>
      </w:r>
      <w:r>
        <w:rPr>
          <w:sz w:val="21"/>
          <w:highlight w:val="none"/>
        </w:rPr>
        <w:t>系统交付使用前，应进行整体试运转、调试与验收。</w:t>
      </w:r>
    </w:p>
    <w:p w14:paraId="56318A22">
      <w:pPr>
        <w:pStyle w:val="39"/>
        <w:spacing w:line="240" w:lineRule="auto"/>
        <w:ind w:firstLine="0" w:firstLineChars="0"/>
        <w:rPr>
          <w:sz w:val="21"/>
          <w:highlight w:val="none"/>
        </w:rPr>
      </w:pPr>
      <w:r>
        <w:rPr>
          <w:b/>
          <w:bCs/>
          <w:sz w:val="21"/>
          <w:highlight w:val="none"/>
        </w:rPr>
        <w:t xml:space="preserve">7.4.2  </w:t>
      </w:r>
      <w:r>
        <w:rPr>
          <w:rFonts w:hint="eastAsia"/>
          <w:sz w:val="21"/>
          <w:highlight w:val="none"/>
        </w:rPr>
        <w:t>地源热泵供暖</w:t>
      </w:r>
      <w:r>
        <w:rPr>
          <w:sz w:val="21"/>
          <w:highlight w:val="none"/>
        </w:rPr>
        <w:t>系统整体</w:t>
      </w:r>
      <w:r>
        <w:rPr>
          <w:rFonts w:hint="eastAsia"/>
          <w:sz w:val="21"/>
          <w:highlight w:val="none"/>
        </w:rPr>
        <w:t>试</w:t>
      </w:r>
      <w:r>
        <w:rPr>
          <w:sz w:val="21"/>
          <w:highlight w:val="none"/>
        </w:rPr>
        <w:t>运转与调试应符合下列规定：</w:t>
      </w:r>
    </w:p>
    <w:p w14:paraId="48CAEF03">
      <w:pPr>
        <w:pStyle w:val="39"/>
        <w:spacing w:line="240" w:lineRule="auto"/>
        <w:ind w:firstLine="422"/>
        <w:rPr>
          <w:sz w:val="21"/>
          <w:highlight w:val="none"/>
        </w:rPr>
      </w:pPr>
      <w:r>
        <w:rPr>
          <w:b/>
          <w:bCs/>
          <w:sz w:val="21"/>
          <w:highlight w:val="none"/>
        </w:rPr>
        <w:t>1</w:t>
      </w:r>
      <w:r>
        <w:rPr>
          <w:sz w:val="21"/>
          <w:highlight w:val="none"/>
        </w:rPr>
        <w:t xml:space="preserve"> 整体</w:t>
      </w:r>
      <w:r>
        <w:rPr>
          <w:rFonts w:hint="eastAsia"/>
          <w:sz w:val="21"/>
          <w:highlight w:val="none"/>
        </w:rPr>
        <w:t>试</w:t>
      </w:r>
      <w:r>
        <w:rPr>
          <w:sz w:val="21"/>
          <w:highlight w:val="none"/>
        </w:rPr>
        <w:t>运转与调试前应制定整体</w:t>
      </w:r>
      <w:r>
        <w:rPr>
          <w:rFonts w:hint="eastAsia"/>
          <w:sz w:val="21"/>
          <w:highlight w:val="none"/>
        </w:rPr>
        <w:t>试</w:t>
      </w:r>
      <w:r>
        <w:rPr>
          <w:sz w:val="21"/>
          <w:highlight w:val="none"/>
        </w:rPr>
        <w:t>运转与调试方案，并报送专业监理工程师审核批准</w:t>
      </w:r>
      <w:r>
        <w:rPr>
          <w:rStyle w:val="24"/>
          <w:rFonts w:hint="eastAsia"/>
          <w:highlight w:val="none"/>
        </w:rPr>
        <w:t>；</w:t>
      </w:r>
    </w:p>
    <w:p w14:paraId="383840CB">
      <w:pPr>
        <w:pStyle w:val="39"/>
        <w:spacing w:line="240" w:lineRule="auto"/>
        <w:ind w:firstLine="422"/>
        <w:rPr>
          <w:sz w:val="21"/>
          <w:highlight w:val="none"/>
        </w:rPr>
      </w:pPr>
      <w:r>
        <w:rPr>
          <w:b/>
          <w:bCs/>
          <w:sz w:val="21"/>
          <w:highlight w:val="none"/>
        </w:rPr>
        <w:t>2</w:t>
      </w:r>
      <w:r>
        <w:rPr>
          <w:sz w:val="21"/>
          <w:highlight w:val="none"/>
        </w:rPr>
        <w:t xml:space="preserve"> 水源热泵机组试运转前应进行水系统及风系统平衡调试，确定系统循环总流量、各分支流量及各末端设备流量</w:t>
      </w:r>
      <w:r>
        <w:rPr>
          <w:rFonts w:hint="eastAsia"/>
          <w:sz w:val="21"/>
          <w:highlight w:val="none"/>
        </w:rPr>
        <w:t>应符合</w:t>
      </w:r>
      <w:r>
        <w:rPr>
          <w:sz w:val="21"/>
          <w:highlight w:val="none"/>
        </w:rPr>
        <w:t>设计要求</w:t>
      </w:r>
      <w:r>
        <w:rPr>
          <w:rFonts w:hint="eastAsia"/>
          <w:sz w:val="21"/>
          <w:highlight w:val="none"/>
        </w:rPr>
        <w:t>；</w:t>
      </w:r>
    </w:p>
    <w:p w14:paraId="707699F9">
      <w:pPr>
        <w:pStyle w:val="39"/>
        <w:spacing w:line="240" w:lineRule="auto"/>
        <w:ind w:firstLine="422"/>
        <w:rPr>
          <w:sz w:val="21"/>
          <w:highlight w:val="none"/>
        </w:rPr>
      </w:pPr>
      <w:r>
        <w:rPr>
          <w:b/>
          <w:bCs/>
          <w:sz w:val="21"/>
          <w:highlight w:val="none"/>
        </w:rPr>
        <w:t>3</w:t>
      </w:r>
      <w:r>
        <w:rPr>
          <w:sz w:val="21"/>
          <w:highlight w:val="none"/>
        </w:rPr>
        <w:t xml:space="preserve"> 水力平衡调试完成后，应进行水源热泵机组的试运转，并填写运转记录，运行数据应</w:t>
      </w:r>
      <w:r>
        <w:rPr>
          <w:rFonts w:hint="eastAsia"/>
          <w:sz w:val="21"/>
          <w:highlight w:val="none"/>
        </w:rPr>
        <w:t>符合</w:t>
      </w:r>
      <w:r>
        <w:rPr>
          <w:sz w:val="21"/>
          <w:highlight w:val="none"/>
        </w:rPr>
        <w:t>设备技术要求</w:t>
      </w:r>
      <w:r>
        <w:rPr>
          <w:rFonts w:hint="eastAsia"/>
          <w:sz w:val="21"/>
          <w:highlight w:val="none"/>
        </w:rPr>
        <w:t>；</w:t>
      </w:r>
    </w:p>
    <w:p w14:paraId="4AD683BA">
      <w:pPr>
        <w:pStyle w:val="39"/>
        <w:spacing w:line="240" w:lineRule="auto"/>
        <w:ind w:firstLine="422"/>
        <w:rPr>
          <w:sz w:val="21"/>
          <w:highlight w:val="none"/>
        </w:rPr>
      </w:pPr>
      <w:r>
        <w:rPr>
          <w:b/>
          <w:bCs/>
          <w:sz w:val="21"/>
          <w:highlight w:val="none"/>
        </w:rPr>
        <w:t>4</w:t>
      </w:r>
      <w:r>
        <w:rPr>
          <w:sz w:val="21"/>
          <w:highlight w:val="none"/>
        </w:rPr>
        <w:t xml:space="preserve"> 热泵机组试运转正常后，应进行连续24</w:t>
      </w:r>
      <w:r>
        <w:rPr>
          <w:rFonts w:hint="eastAsia"/>
          <w:sz w:val="21"/>
          <w:highlight w:val="none"/>
          <w:lang w:val="en-US" w:eastAsia="zh-CN"/>
        </w:rPr>
        <w:t xml:space="preserve"> </w:t>
      </w:r>
      <w:r>
        <w:rPr>
          <w:sz w:val="21"/>
          <w:highlight w:val="none"/>
        </w:rPr>
        <w:t>h的系统试运转，并填写运转记录</w:t>
      </w:r>
      <w:r>
        <w:rPr>
          <w:rFonts w:hint="eastAsia"/>
          <w:sz w:val="21"/>
          <w:highlight w:val="none"/>
        </w:rPr>
        <w:t>；</w:t>
      </w:r>
    </w:p>
    <w:p w14:paraId="7A7C735D">
      <w:pPr>
        <w:widowControl/>
        <w:ind w:firstLine="422" w:firstLineChars="200"/>
        <w:jc w:val="left"/>
        <w:rPr>
          <w:highlight w:val="none"/>
        </w:rPr>
      </w:pPr>
      <w:r>
        <w:rPr>
          <w:b/>
          <w:bCs/>
          <w:highlight w:val="none"/>
        </w:rPr>
        <w:t xml:space="preserve">5 </w:t>
      </w:r>
      <w:r>
        <w:rPr>
          <w:kern w:val="0"/>
          <w:highlight w:val="none"/>
        </w:rPr>
        <w:t>试运转系统负荷不宜小于设计负荷的</w:t>
      </w:r>
      <w:r>
        <w:rPr>
          <w:rFonts w:hint="eastAsia"/>
          <w:kern w:val="0"/>
          <w:highlight w:val="none"/>
        </w:rPr>
        <w:t>60%</w:t>
      </w:r>
      <w:r>
        <w:rPr>
          <w:kern w:val="0"/>
          <w:highlight w:val="none"/>
        </w:rPr>
        <w:t>，运行机组负荷不宜小于其额定负荷的</w:t>
      </w:r>
      <w:r>
        <w:rPr>
          <w:rFonts w:hint="eastAsia"/>
          <w:kern w:val="0"/>
          <w:highlight w:val="none"/>
        </w:rPr>
        <w:t>80%；</w:t>
      </w:r>
    </w:p>
    <w:p w14:paraId="3CD264DD">
      <w:pPr>
        <w:widowControl/>
        <w:ind w:firstLine="422" w:firstLineChars="200"/>
        <w:jc w:val="left"/>
        <w:rPr>
          <w:highlight w:val="none"/>
        </w:rPr>
      </w:pPr>
      <w:r>
        <w:rPr>
          <w:b/>
          <w:bCs/>
          <w:kern w:val="0"/>
          <w:highlight w:val="none"/>
        </w:rPr>
        <w:t xml:space="preserve">6 </w:t>
      </w:r>
      <w:r>
        <w:rPr>
          <w:kern w:val="0"/>
          <w:highlight w:val="none"/>
        </w:rPr>
        <w:t>机组的设定温度应与设计工况一致</w:t>
      </w:r>
      <w:r>
        <w:rPr>
          <w:rFonts w:hint="eastAsia"/>
          <w:kern w:val="0"/>
          <w:highlight w:val="none"/>
        </w:rPr>
        <w:t>；</w:t>
      </w:r>
    </w:p>
    <w:p w14:paraId="535B3177">
      <w:pPr>
        <w:widowControl/>
        <w:ind w:firstLine="422" w:firstLineChars="200"/>
        <w:jc w:val="left"/>
        <w:rPr>
          <w:highlight w:val="none"/>
        </w:rPr>
      </w:pPr>
      <w:r>
        <w:rPr>
          <w:b/>
          <w:bCs/>
          <w:kern w:val="0"/>
          <w:highlight w:val="none"/>
        </w:rPr>
        <w:t xml:space="preserve">7 </w:t>
      </w:r>
      <w:r>
        <w:rPr>
          <w:kern w:val="0"/>
          <w:highlight w:val="none"/>
        </w:rPr>
        <w:t xml:space="preserve">调试结果应达到设计要求。调试完成后应编写调试报告及运行操作规程，并提交建设方确认后存档。 </w:t>
      </w:r>
    </w:p>
    <w:p w14:paraId="227C06F2">
      <w:pPr>
        <w:pStyle w:val="39"/>
        <w:spacing w:line="240" w:lineRule="auto"/>
        <w:ind w:firstLine="0" w:firstLineChars="0"/>
        <w:rPr>
          <w:sz w:val="21"/>
          <w:highlight w:val="none"/>
        </w:rPr>
      </w:pPr>
      <w:r>
        <w:rPr>
          <w:b/>
          <w:sz w:val="21"/>
          <w:highlight w:val="none"/>
        </w:rPr>
        <w:t xml:space="preserve">7.4.3  </w:t>
      </w:r>
      <w:r>
        <w:rPr>
          <w:rFonts w:hint="eastAsia"/>
          <w:sz w:val="21"/>
          <w:highlight w:val="none"/>
        </w:rPr>
        <w:t>地源热泵供暖</w:t>
      </w:r>
      <w:r>
        <w:rPr>
          <w:sz w:val="21"/>
          <w:highlight w:val="none"/>
        </w:rPr>
        <w:t>系统应根据其施工安装特点进行换热系统检验与验收、热泵机房系统的检验和验收以及系统整体检验与验收，并填写工程验收记录。</w:t>
      </w:r>
    </w:p>
    <w:p w14:paraId="5F2CEB1F">
      <w:pPr>
        <w:pStyle w:val="39"/>
        <w:spacing w:line="240" w:lineRule="auto"/>
        <w:ind w:firstLine="0" w:firstLineChars="0"/>
        <w:rPr>
          <w:sz w:val="21"/>
          <w:highlight w:val="none"/>
        </w:rPr>
      </w:pPr>
      <w:r>
        <w:rPr>
          <w:b/>
          <w:sz w:val="21"/>
          <w:highlight w:val="none"/>
        </w:rPr>
        <w:t xml:space="preserve">7.4.4  </w:t>
      </w:r>
      <w:r>
        <w:rPr>
          <w:rFonts w:hint="eastAsia"/>
          <w:sz w:val="21"/>
          <w:highlight w:val="none"/>
        </w:rPr>
        <w:t>地源热泵供暖</w:t>
      </w:r>
      <w:r>
        <w:rPr>
          <w:sz w:val="21"/>
          <w:highlight w:val="none"/>
        </w:rPr>
        <w:t>系统应随施工进度对有关隐蔽部位或内容进行验收，并应有详细的文字记录和必要的图像资料。隐蔽工程应由专业监理工程师（或建设单位项目技术负责人）组织施工单位项目质量检查员、施工员等进行验收。</w:t>
      </w:r>
    </w:p>
    <w:p w14:paraId="2BA1A925">
      <w:pPr>
        <w:pStyle w:val="39"/>
        <w:spacing w:line="240" w:lineRule="auto"/>
        <w:ind w:firstLine="0" w:firstLineChars="0"/>
        <w:rPr>
          <w:sz w:val="21"/>
          <w:highlight w:val="none"/>
        </w:rPr>
      </w:pPr>
      <w:r>
        <w:rPr>
          <w:b/>
          <w:sz w:val="21"/>
          <w:highlight w:val="none"/>
        </w:rPr>
        <w:t xml:space="preserve">7.4.5  </w:t>
      </w:r>
      <w:r>
        <w:rPr>
          <w:sz w:val="21"/>
          <w:highlight w:val="none"/>
        </w:rPr>
        <w:t>系统主要组成材料、配件、部件和设备进场验收应遵守下列规定：</w:t>
      </w:r>
    </w:p>
    <w:p w14:paraId="586AC755">
      <w:pPr>
        <w:pStyle w:val="39"/>
        <w:spacing w:line="240" w:lineRule="auto"/>
        <w:ind w:firstLine="422"/>
        <w:rPr>
          <w:sz w:val="21"/>
          <w:highlight w:val="none"/>
        </w:rPr>
      </w:pPr>
      <w:r>
        <w:rPr>
          <w:b/>
          <w:bCs/>
          <w:sz w:val="21"/>
          <w:highlight w:val="none"/>
        </w:rPr>
        <w:t>1</w:t>
      </w:r>
      <w:r>
        <w:rPr>
          <w:sz w:val="21"/>
          <w:highlight w:val="none"/>
        </w:rPr>
        <w:t xml:space="preserve"> 对系统主要组成材料、配件、部件和设备的品种、规格、包装、外观和尺寸等进行检查验收，并经专业监理工程师（建设单位代表）确认，形成相应的验收记录</w:t>
      </w:r>
      <w:r>
        <w:rPr>
          <w:rFonts w:hint="eastAsia"/>
          <w:sz w:val="21"/>
          <w:highlight w:val="none"/>
        </w:rPr>
        <w:t>；</w:t>
      </w:r>
    </w:p>
    <w:p w14:paraId="6F658025">
      <w:pPr>
        <w:pStyle w:val="39"/>
        <w:spacing w:line="240" w:lineRule="auto"/>
        <w:ind w:firstLine="422"/>
        <w:rPr>
          <w:sz w:val="21"/>
          <w:highlight w:val="none"/>
        </w:rPr>
      </w:pPr>
      <w:r>
        <w:rPr>
          <w:b/>
          <w:bCs/>
          <w:sz w:val="21"/>
          <w:highlight w:val="none"/>
        </w:rPr>
        <w:t>2</w:t>
      </w:r>
      <w:r>
        <w:rPr>
          <w:sz w:val="21"/>
          <w:highlight w:val="none"/>
        </w:rPr>
        <w:t xml:space="preserve"> 对系统主要组成材料、配件、部件和设备的质量证明文件进行核查，并经专业监理工程师（建设单位代表）确认，纳入工程技术档案。系统主要组成材料、配件、部件和设备均应具有产品合格证、产品说明书及产品性能检测报告；定型产品和成套技术应有型式检验报告，进口材料和设备应按规定进行出入境商品检验。</w:t>
      </w:r>
    </w:p>
    <w:p w14:paraId="5B882903">
      <w:pPr>
        <w:widowControl/>
        <w:rPr>
          <w:kern w:val="0"/>
          <w:highlight w:val="none"/>
        </w:rPr>
      </w:pPr>
      <w:r>
        <w:rPr>
          <w:b/>
          <w:bCs/>
          <w:kern w:val="0"/>
          <w:highlight w:val="none"/>
        </w:rPr>
        <w:t>7.4.6</w:t>
      </w:r>
      <w:r>
        <w:rPr>
          <w:kern w:val="0"/>
          <w:highlight w:val="none"/>
        </w:rPr>
        <w:t xml:space="preserve">  地下水换热系统验收应符合</w:t>
      </w:r>
      <w:r>
        <w:rPr>
          <w:rFonts w:hint="eastAsia"/>
          <w:kern w:val="0"/>
          <w:highlight w:val="none"/>
        </w:rPr>
        <w:t>下列规定</w:t>
      </w:r>
      <w:r>
        <w:rPr>
          <w:kern w:val="0"/>
          <w:highlight w:val="none"/>
        </w:rPr>
        <w:t>：</w:t>
      </w:r>
    </w:p>
    <w:p w14:paraId="2FE20F74">
      <w:pPr>
        <w:widowControl/>
        <w:ind w:firstLine="422" w:firstLineChars="200"/>
        <w:rPr>
          <w:highlight w:val="none"/>
        </w:rPr>
      </w:pPr>
      <w:r>
        <w:rPr>
          <w:b/>
          <w:bCs/>
          <w:kern w:val="0"/>
          <w:highlight w:val="none"/>
        </w:rPr>
        <w:t xml:space="preserve">1 </w:t>
      </w:r>
      <w:r>
        <w:rPr>
          <w:kern w:val="0"/>
          <w:highlight w:val="none"/>
        </w:rPr>
        <w:t>热源井应单独进行验收，且应符合国家现行标准《管井技术规范》GB 50296</w:t>
      </w:r>
      <w:r>
        <w:rPr>
          <w:rFonts w:hint="eastAsia"/>
          <w:kern w:val="0"/>
          <w:highlight w:val="none"/>
        </w:rPr>
        <w:t>和</w:t>
      </w:r>
      <w:r>
        <w:rPr>
          <w:kern w:val="0"/>
          <w:highlight w:val="none"/>
        </w:rPr>
        <w:t>《供水水文地质钻探与管井施工操作规程》CJJ/T 13的</w:t>
      </w:r>
      <w:r>
        <w:rPr>
          <w:rFonts w:hint="eastAsia"/>
          <w:kern w:val="0"/>
          <w:highlight w:val="none"/>
        </w:rPr>
        <w:t>有关规定；</w:t>
      </w:r>
      <w:r>
        <w:rPr>
          <w:kern w:val="0"/>
          <w:highlight w:val="none"/>
        </w:rPr>
        <w:t xml:space="preserve"> </w:t>
      </w:r>
    </w:p>
    <w:p w14:paraId="13880A43">
      <w:pPr>
        <w:widowControl/>
        <w:ind w:firstLine="422" w:firstLineChars="200"/>
        <w:rPr>
          <w:kern w:val="0"/>
          <w:highlight w:val="none"/>
        </w:rPr>
      </w:pPr>
      <w:r>
        <w:rPr>
          <w:b/>
          <w:bCs/>
          <w:kern w:val="0"/>
          <w:highlight w:val="none"/>
        </w:rPr>
        <w:t xml:space="preserve">2 </w:t>
      </w:r>
      <w:r>
        <w:rPr>
          <w:kern w:val="0"/>
          <w:highlight w:val="none"/>
        </w:rPr>
        <w:t>热源井持续出水量和回灌量应稳定，并应</w:t>
      </w:r>
      <w:r>
        <w:rPr>
          <w:rFonts w:hint="eastAsia"/>
          <w:kern w:val="0"/>
          <w:highlight w:val="none"/>
        </w:rPr>
        <w:t>符合</w:t>
      </w:r>
      <w:r>
        <w:rPr>
          <w:kern w:val="0"/>
          <w:highlight w:val="none"/>
        </w:rPr>
        <w:t>设计要求</w:t>
      </w:r>
      <w:r>
        <w:rPr>
          <w:rFonts w:hint="eastAsia"/>
          <w:kern w:val="0"/>
          <w:highlight w:val="none"/>
        </w:rPr>
        <w:t>；</w:t>
      </w:r>
    </w:p>
    <w:p w14:paraId="5AC3701D">
      <w:pPr>
        <w:widowControl/>
        <w:ind w:firstLine="422" w:firstLineChars="200"/>
        <w:rPr>
          <w:kern w:val="0"/>
          <w:highlight w:val="none"/>
        </w:rPr>
      </w:pPr>
      <w:r>
        <w:rPr>
          <w:b/>
          <w:bCs/>
          <w:kern w:val="0"/>
          <w:highlight w:val="none"/>
        </w:rPr>
        <w:t xml:space="preserve">3 </w:t>
      </w:r>
      <w:r>
        <w:rPr>
          <w:kern w:val="0"/>
          <w:highlight w:val="none"/>
        </w:rPr>
        <w:t>抽水试验结束前应采集水样，进行水质测定和含砂量测定。经处理后的水质应满足系统设备的使用要求</w:t>
      </w:r>
      <w:r>
        <w:rPr>
          <w:rStyle w:val="24"/>
          <w:rFonts w:hint="eastAsia"/>
          <w:highlight w:val="none"/>
        </w:rPr>
        <w:t>；</w:t>
      </w:r>
    </w:p>
    <w:p w14:paraId="74FFE7D2">
      <w:pPr>
        <w:widowControl/>
        <w:ind w:firstLine="422" w:firstLineChars="200"/>
        <w:rPr>
          <w:highlight w:val="none"/>
        </w:rPr>
      </w:pPr>
      <w:r>
        <w:rPr>
          <w:b/>
          <w:bCs/>
          <w:kern w:val="0"/>
          <w:highlight w:val="none"/>
        </w:rPr>
        <w:t xml:space="preserve">4 </w:t>
      </w:r>
      <w:r>
        <w:rPr>
          <w:kern w:val="0"/>
          <w:highlight w:val="none"/>
        </w:rPr>
        <w:t>地下水换热系统验收后，施工单位应向建设单位提交热源井成井报告。报告应包括热源井平面位置图、施工方案、管井综合柱状图、洗井情况、抽水和回灌试验、水质检验及验收资料</w:t>
      </w:r>
      <w:r>
        <w:rPr>
          <w:rFonts w:hint="eastAsia"/>
          <w:kern w:val="0"/>
          <w:highlight w:val="none"/>
        </w:rPr>
        <w:t>；</w:t>
      </w:r>
    </w:p>
    <w:p w14:paraId="54AE9E3B">
      <w:pPr>
        <w:widowControl/>
        <w:ind w:firstLine="422" w:firstLineChars="200"/>
        <w:rPr>
          <w:highlight w:val="none"/>
        </w:rPr>
      </w:pPr>
      <w:r>
        <w:rPr>
          <w:b/>
          <w:bCs/>
          <w:kern w:val="0"/>
          <w:highlight w:val="none"/>
        </w:rPr>
        <w:t xml:space="preserve">5 </w:t>
      </w:r>
      <w:r>
        <w:rPr>
          <w:kern w:val="0"/>
          <w:highlight w:val="none"/>
        </w:rPr>
        <w:t>输水管网的验收应符合国家现行标准《给水排水管道工程施工及验收规范》GB 50268</w:t>
      </w:r>
      <w:r>
        <w:rPr>
          <w:rFonts w:hint="eastAsia"/>
          <w:kern w:val="0"/>
          <w:highlight w:val="none"/>
        </w:rPr>
        <w:t>和</w:t>
      </w:r>
      <w:r>
        <w:rPr>
          <w:kern w:val="0"/>
          <w:highlight w:val="none"/>
        </w:rPr>
        <w:t>《城镇供热管网工程施工及验收规范》CJJ 28</w:t>
      </w:r>
      <w:r>
        <w:rPr>
          <w:rFonts w:hint="eastAsia"/>
          <w:kern w:val="0"/>
          <w:highlight w:val="none"/>
        </w:rPr>
        <w:t>的有关规定</w:t>
      </w:r>
      <w:r>
        <w:rPr>
          <w:rStyle w:val="24"/>
          <w:rFonts w:hint="eastAsia"/>
          <w:highlight w:val="none"/>
        </w:rPr>
        <w:t>；</w:t>
      </w:r>
      <w:r>
        <w:rPr>
          <w:kern w:val="0"/>
          <w:highlight w:val="none"/>
        </w:rPr>
        <w:t xml:space="preserve"> </w:t>
      </w:r>
    </w:p>
    <w:p w14:paraId="3B19FBCD">
      <w:pPr>
        <w:widowControl/>
        <w:ind w:firstLine="422" w:firstLineChars="200"/>
        <w:rPr>
          <w:highlight w:val="none"/>
        </w:rPr>
      </w:pPr>
      <w:r>
        <w:rPr>
          <w:b/>
          <w:bCs/>
          <w:kern w:val="0"/>
          <w:highlight w:val="none"/>
        </w:rPr>
        <w:t xml:space="preserve">6 </w:t>
      </w:r>
      <w:r>
        <w:rPr>
          <w:kern w:val="0"/>
          <w:highlight w:val="none"/>
        </w:rPr>
        <w:t>地下水换热系统验收应符合现行国家标准《建筑节能工程施工质量验收标准》</w:t>
      </w:r>
      <w:r>
        <w:rPr>
          <w:rFonts w:hint="eastAsia"/>
          <w:kern w:val="0"/>
          <w:highlight w:val="none"/>
          <w:lang w:val="en-US" w:eastAsia="zh-CN"/>
        </w:rPr>
        <w:t xml:space="preserve">     </w:t>
      </w:r>
      <w:r>
        <w:rPr>
          <w:kern w:val="0"/>
          <w:highlight w:val="none"/>
        </w:rPr>
        <w:t>GB 50411</w:t>
      </w:r>
      <w:r>
        <w:rPr>
          <w:rFonts w:hint="eastAsia"/>
          <w:kern w:val="0"/>
          <w:highlight w:val="none"/>
        </w:rPr>
        <w:t>的有关规定</w:t>
      </w:r>
      <w:r>
        <w:rPr>
          <w:kern w:val="0"/>
          <w:highlight w:val="none"/>
        </w:rPr>
        <w:t>。</w:t>
      </w:r>
    </w:p>
    <w:p w14:paraId="159B9688">
      <w:pPr>
        <w:pStyle w:val="39"/>
        <w:spacing w:line="240" w:lineRule="auto"/>
        <w:ind w:firstLine="0" w:firstLineChars="0"/>
        <w:rPr>
          <w:sz w:val="21"/>
          <w:highlight w:val="none"/>
        </w:rPr>
      </w:pPr>
      <w:r>
        <w:rPr>
          <w:b/>
          <w:bCs/>
          <w:kern w:val="0"/>
          <w:sz w:val="21"/>
          <w:highlight w:val="none"/>
        </w:rPr>
        <w:t>7.4.7</w:t>
      </w:r>
      <w:r>
        <w:rPr>
          <w:kern w:val="0"/>
          <w:sz w:val="21"/>
          <w:highlight w:val="none"/>
        </w:rPr>
        <w:t xml:space="preserve">  地埋管换热系统调试与验收应符合</w:t>
      </w:r>
      <w:r>
        <w:rPr>
          <w:rFonts w:hint="eastAsia"/>
          <w:kern w:val="0"/>
          <w:sz w:val="21"/>
          <w:highlight w:val="none"/>
        </w:rPr>
        <w:t>下列规定</w:t>
      </w:r>
      <w:r>
        <w:rPr>
          <w:kern w:val="0"/>
          <w:sz w:val="21"/>
          <w:highlight w:val="none"/>
        </w:rPr>
        <w:t>：</w:t>
      </w:r>
    </w:p>
    <w:p w14:paraId="564160F0">
      <w:pPr>
        <w:widowControl/>
        <w:ind w:firstLine="422" w:firstLineChars="200"/>
        <w:rPr>
          <w:highlight w:val="none"/>
        </w:rPr>
      </w:pPr>
      <w:r>
        <w:rPr>
          <w:b/>
          <w:bCs/>
          <w:kern w:val="0"/>
          <w:highlight w:val="none"/>
        </w:rPr>
        <w:t xml:space="preserve">1 </w:t>
      </w:r>
      <w:r>
        <w:rPr>
          <w:kern w:val="0"/>
          <w:highlight w:val="none"/>
        </w:rPr>
        <w:t>地埋管换热系统施工和安装过程中，应进行现场检验并提供检验报告，检验内容应符合</w:t>
      </w:r>
      <w:r>
        <w:rPr>
          <w:rFonts w:hint="eastAsia"/>
          <w:kern w:val="0"/>
          <w:highlight w:val="none"/>
        </w:rPr>
        <w:t>下列规定</w:t>
      </w:r>
      <w:r>
        <w:rPr>
          <w:kern w:val="0"/>
          <w:highlight w:val="none"/>
        </w:rPr>
        <w:t xml:space="preserve">： </w:t>
      </w:r>
    </w:p>
    <w:p w14:paraId="21F40F14">
      <w:pPr>
        <w:ind w:left="1052" w:leftChars="300" w:hanging="422" w:hangingChars="200"/>
        <w:rPr>
          <w:highlight w:val="none"/>
        </w:rPr>
      </w:pPr>
      <w:r>
        <w:rPr>
          <w:b/>
          <w:bCs/>
          <w:kern w:val="0"/>
          <w:highlight w:val="none"/>
        </w:rPr>
        <w:t>1</w:t>
      </w:r>
      <w:r>
        <w:rPr>
          <w:rFonts w:hint="eastAsia"/>
          <w:b/>
          <w:bCs/>
          <w:kern w:val="0"/>
          <w:highlight w:val="none"/>
        </w:rPr>
        <w:t xml:space="preserve">） </w:t>
      </w:r>
      <w:r>
        <w:rPr>
          <w:kern w:val="0"/>
          <w:highlight w:val="none"/>
        </w:rPr>
        <w:t>管材、管件等材料应符合国家现行标准的</w:t>
      </w:r>
      <w:r>
        <w:rPr>
          <w:rFonts w:hint="eastAsia"/>
          <w:kern w:val="0"/>
          <w:highlight w:val="none"/>
        </w:rPr>
        <w:t>有关规定</w:t>
      </w:r>
      <w:r>
        <w:rPr>
          <w:kern w:val="0"/>
          <w:highlight w:val="none"/>
        </w:rPr>
        <w:t xml:space="preserve">； </w:t>
      </w:r>
    </w:p>
    <w:p w14:paraId="35B6A0D3">
      <w:pPr>
        <w:ind w:left="1052" w:leftChars="300" w:hanging="422" w:hangingChars="200"/>
        <w:rPr>
          <w:highlight w:val="none"/>
        </w:rPr>
      </w:pPr>
      <w:r>
        <w:rPr>
          <w:b/>
          <w:bCs/>
          <w:kern w:val="0"/>
          <w:highlight w:val="none"/>
        </w:rPr>
        <w:t>2</w:t>
      </w:r>
      <w:r>
        <w:rPr>
          <w:rFonts w:hint="eastAsia"/>
          <w:b/>
          <w:bCs/>
          <w:kern w:val="0"/>
          <w:highlight w:val="none"/>
        </w:rPr>
        <w:t xml:space="preserve">） </w:t>
      </w:r>
      <w:r>
        <w:rPr>
          <w:kern w:val="0"/>
          <w:highlight w:val="none"/>
        </w:rPr>
        <w:t xml:space="preserve">竖直埋管、水平埋管的位置和深度、地埋管的直径、壁厚及长度均应符合设计要求； </w:t>
      </w:r>
    </w:p>
    <w:p w14:paraId="7C91EA15">
      <w:pPr>
        <w:ind w:left="1052" w:leftChars="300" w:hanging="422" w:hangingChars="200"/>
        <w:rPr>
          <w:highlight w:val="none"/>
        </w:rPr>
      </w:pPr>
      <w:r>
        <w:rPr>
          <w:b/>
          <w:bCs/>
          <w:kern w:val="0"/>
          <w:highlight w:val="none"/>
        </w:rPr>
        <w:t>3</w:t>
      </w:r>
      <w:r>
        <w:rPr>
          <w:rFonts w:hint="eastAsia"/>
          <w:b/>
          <w:bCs/>
          <w:kern w:val="0"/>
          <w:highlight w:val="none"/>
        </w:rPr>
        <w:t xml:space="preserve">） </w:t>
      </w:r>
      <w:r>
        <w:rPr>
          <w:kern w:val="0"/>
          <w:highlight w:val="none"/>
        </w:rPr>
        <w:t xml:space="preserve">回填材料及其配比应符合设计要求； </w:t>
      </w:r>
    </w:p>
    <w:p w14:paraId="207564F4">
      <w:pPr>
        <w:ind w:left="1052" w:leftChars="300" w:hanging="422" w:hangingChars="200"/>
        <w:rPr>
          <w:highlight w:val="none"/>
        </w:rPr>
      </w:pPr>
      <w:r>
        <w:rPr>
          <w:b/>
          <w:bCs/>
          <w:kern w:val="0"/>
          <w:highlight w:val="none"/>
        </w:rPr>
        <w:t>4</w:t>
      </w:r>
      <w:r>
        <w:rPr>
          <w:rFonts w:hint="eastAsia"/>
          <w:b/>
          <w:bCs/>
          <w:kern w:val="0"/>
          <w:highlight w:val="none"/>
        </w:rPr>
        <w:t xml:space="preserve">） </w:t>
      </w:r>
      <w:r>
        <w:rPr>
          <w:kern w:val="0"/>
          <w:highlight w:val="none"/>
        </w:rPr>
        <w:t xml:space="preserve">水压试验应合格； </w:t>
      </w:r>
    </w:p>
    <w:p w14:paraId="57BC0208">
      <w:pPr>
        <w:ind w:left="1052" w:leftChars="300" w:hanging="422" w:hangingChars="200"/>
        <w:rPr>
          <w:highlight w:val="none"/>
        </w:rPr>
      </w:pPr>
      <w:r>
        <w:rPr>
          <w:b/>
          <w:bCs/>
          <w:kern w:val="0"/>
          <w:highlight w:val="none"/>
        </w:rPr>
        <w:t>5</w:t>
      </w:r>
      <w:r>
        <w:rPr>
          <w:rFonts w:hint="eastAsia"/>
          <w:b/>
          <w:bCs/>
          <w:kern w:val="0"/>
          <w:highlight w:val="none"/>
        </w:rPr>
        <w:t xml:space="preserve">） </w:t>
      </w:r>
      <w:r>
        <w:rPr>
          <w:kern w:val="0"/>
          <w:highlight w:val="none"/>
        </w:rPr>
        <w:t>传热介质的特性及浓度应符合</w:t>
      </w:r>
      <w:r>
        <w:rPr>
          <w:rFonts w:hint="eastAsia"/>
          <w:kern w:val="0"/>
          <w:highlight w:val="none"/>
        </w:rPr>
        <w:t>有关</w:t>
      </w:r>
      <w:r>
        <w:rPr>
          <w:kern w:val="0"/>
          <w:highlight w:val="none"/>
        </w:rPr>
        <w:t>标准要求；</w:t>
      </w:r>
    </w:p>
    <w:p w14:paraId="33D34ED7">
      <w:pPr>
        <w:ind w:left="1052" w:leftChars="300" w:hanging="422" w:hangingChars="200"/>
        <w:rPr>
          <w:highlight w:val="none"/>
        </w:rPr>
      </w:pPr>
      <w:r>
        <w:rPr>
          <w:b/>
          <w:bCs/>
          <w:kern w:val="0"/>
          <w:highlight w:val="none"/>
        </w:rPr>
        <w:t>6</w:t>
      </w:r>
      <w:r>
        <w:rPr>
          <w:rFonts w:hint="eastAsia"/>
          <w:b/>
          <w:bCs/>
          <w:kern w:val="0"/>
          <w:highlight w:val="none"/>
        </w:rPr>
        <w:t xml:space="preserve">） </w:t>
      </w:r>
      <w:r>
        <w:rPr>
          <w:kern w:val="0"/>
          <w:highlight w:val="none"/>
        </w:rPr>
        <w:t>各组埋地换热器循环水流量应平衡，且</w:t>
      </w:r>
      <w:r>
        <w:rPr>
          <w:rFonts w:hint="eastAsia"/>
          <w:kern w:val="0"/>
          <w:highlight w:val="none"/>
        </w:rPr>
        <w:t>符合</w:t>
      </w:r>
      <w:r>
        <w:rPr>
          <w:kern w:val="0"/>
          <w:highlight w:val="none"/>
        </w:rPr>
        <w:t xml:space="preserve">设计要求； </w:t>
      </w:r>
    </w:p>
    <w:p w14:paraId="47E4B20F">
      <w:pPr>
        <w:ind w:left="1052" w:leftChars="300" w:hanging="422" w:hangingChars="200"/>
        <w:rPr>
          <w:highlight w:val="none"/>
        </w:rPr>
      </w:pPr>
      <w:r>
        <w:rPr>
          <w:b/>
          <w:bCs/>
          <w:kern w:val="0"/>
          <w:highlight w:val="none"/>
        </w:rPr>
        <w:t>7</w:t>
      </w:r>
      <w:r>
        <w:rPr>
          <w:rFonts w:hint="eastAsia"/>
          <w:b/>
          <w:bCs/>
          <w:kern w:val="0"/>
          <w:highlight w:val="none"/>
        </w:rPr>
        <w:t xml:space="preserve">） </w:t>
      </w:r>
      <w:r>
        <w:rPr>
          <w:kern w:val="0"/>
          <w:highlight w:val="none"/>
        </w:rPr>
        <w:t xml:space="preserve">循环水流量和进出水温差均应满足设计要求。 </w:t>
      </w:r>
    </w:p>
    <w:p w14:paraId="71E23411">
      <w:pPr>
        <w:widowControl/>
        <w:ind w:firstLine="422" w:firstLineChars="200"/>
        <w:rPr>
          <w:highlight w:val="none"/>
        </w:rPr>
      </w:pPr>
      <w:r>
        <w:rPr>
          <w:b/>
          <w:bCs/>
          <w:kern w:val="0"/>
          <w:highlight w:val="none"/>
        </w:rPr>
        <w:t xml:space="preserve">2 </w:t>
      </w:r>
      <w:r>
        <w:rPr>
          <w:kern w:val="0"/>
          <w:highlight w:val="none"/>
        </w:rPr>
        <w:t>回填过程的检验应与安装地埋管换热器同步进行</w:t>
      </w:r>
      <w:r>
        <w:rPr>
          <w:rFonts w:hint="eastAsia"/>
          <w:kern w:val="0"/>
          <w:highlight w:val="none"/>
        </w:rPr>
        <w:t>；</w:t>
      </w:r>
    </w:p>
    <w:p w14:paraId="0AFB80CD">
      <w:pPr>
        <w:widowControl/>
        <w:ind w:firstLine="422" w:firstLineChars="200"/>
        <w:rPr>
          <w:kern w:val="0"/>
          <w:highlight w:val="none"/>
        </w:rPr>
      </w:pPr>
      <w:r>
        <w:rPr>
          <w:b/>
          <w:bCs/>
          <w:kern w:val="0"/>
          <w:highlight w:val="none"/>
        </w:rPr>
        <w:t xml:space="preserve">3 </w:t>
      </w:r>
      <w:r>
        <w:rPr>
          <w:kern w:val="0"/>
          <w:highlight w:val="none"/>
        </w:rPr>
        <w:t>地埋管换热系统应进行水力平衡调试，确定系统循环总流量、各分支流量及各末端设备流量均达到设计要求</w:t>
      </w:r>
      <w:r>
        <w:rPr>
          <w:rFonts w:hint="eastAsia"/>
          <w:kern w:val="0"/>
          <w:highlight w:val="none"/>
        </w:rPr>
        <w:t>；</w:t>
      </w:r>
    </w:p>
    <w:p w14:paraId="03328E09">
      <w:pPr>
        <w:widowControl/>
        <w:ind w:firstLine="422" w:firstLineChars="200"/>
        <w:rPr>
          <w:kern w:val="0"/>
          <w:highlight w:val="none"/>
        </w:rPr>
      </w:pPr>
      <w:r>
        <w:rPr>
          <w:b/>
          <w:bCs/>
          <w:kern w:val="0"/>
          <w:highlight w:val="none"/>
        </w:rPr>
        <w:t xml:space="preserve">4 </w:t>
      </w:r>
      <w:r>
        <w:rPr>
          <w:kern w:val="0"/>
          <w:highlight w:val="none"/>
        </w:rPr>
        <w:t>地埋管换热系统安装完毕后，应进行管道冲洗，管道冲洗时应设置旁通管，并关闭所有空调设备的进出阀门。待系统施工杂物清理完毕再循环运行2</w:t>
      </w:r>
      <w:r>
        <w:rPr>
          <w:rFonts w:hint="eastAsia"/>
          <w:kern w:val="0"/>
          <w:highlight w:val="none"/>
          <w:lang w:val="en-US" w:eastAsia="zh-CN"/>
        </w:rPr>
        <w:t xml:space="preserve"> </w:t>
      </w:r>
      <w:r>
        <w:rPr>
          <w:kern w:val="0"/>
          <w:highlight w:val="none"/>
        </w:rPr>
        <w:t>h以上，且在水质正常后才能与空调机组连接</w:t>
      </w:r>
      <w:r>
        <w:rPr>
          <w:rFonts w:hint="eastAsia"/>
          <w:kern w:val="0"/>
          <w:highlight w:val="none"/>
        </w:rPr>
        <w:t>；</w:t>
      </w:r>
    </w:p>
    <w:p w14:paraId="40116CF8">
      <w:pPr>
        <w:widowControl/>
        <w:ind w:firstLine="422" w:firstLineChars="200"/>
        <w:rPr>
          <w:highlight w:val="none"/>
        </w:rPr>
      </w:pPr>
      <w:r>
        <w:rPr>
          <w:b/>
          <w:bCs/>
          <w:kern w:val="0"/>
          <w:highlight w:val="none"/>
        </w:rPr>
        <w:t xml:space="preserve">5 </w:t>
      </w:r>
      <w:r>
        <w:rPr>
          <w:kern w:val="0"/>
          <w:highlight w:val="none"/>
        </w:rPr>
        <w:t>地埋管换热系统验收应符合现行国家标准《建筑节能工程施工质量验收标准》</w:t>
      </w:r>
      <w:r>
        <w:rPr>
          <w:rFonts w:hint="eastAsia"/>
          <w:kern w:val="0"/>
          <w:highlight w:val="none"/>
          <w:lang w:val="en-US" w:eastAsia="zh-CN"/>
        </w:rPr>
        <w:t xml:space="preserve">     </w:t>
      </w:r>
      <w:r>
        <w:rPr>
          <w:kern w:val="0"/>
          <w:highlight w:val="none"/>
        </w:rPr>
        <w:t>GB 50411</w:t>
      </w:r>
      <w:r>
        <w:rPr>
          <w:rFonts w:hint="eastAsia"/>
          <w:kern w:val="0"/>
          <w:highlight w:val="none"/>
        </w:rPr>
        <w:t>的有关规定。</w:t>
      </w:r>
    </w:p>
    <w:p w14:paraId="1E542C1B">
      <w:pPr>
        <w:pStyle w:val="3"/>
        <w:spacing w:line="360" w:lineRule="exact"/>
        <w:jc w:val="center"/>
        <w:rPr>
          <w:rFonts w:ascii="Times New Roman" w:hAnsi="Times New Roman"/>
          <w:b w:val="0"/>
          <w:kern w:val="44"/>
          <w:sz w:val="24"/>
          <w:szCs w:val="24"/>
          <w:highlight w:val="none"/>
        </w:rPr>
      </w:pPr>
      <w:bookmarkStart w:id="331" w:name="_Toc154499003"/>
      <w:r>
        <w:rPr>
          <w:rFonts w:ascii="Times New Roman" w:hAnsi="Times New Roman"/>
          <w:b w:val="0"/>
          <w:kern w:val="44"/>
          <w:sz w:val="24"/>
          <w:szCs w:val="24"/>
          <w:highlight w:val="none"/>
        </w:rPr>
        <w:t>7.</w:t>
      </w:r>
      <w:r>
        <w:rPr>
          <w:rFonts w:hint="eastAsia" w:ascii="Times New Roman" w:hAnsi="Times New Roman"/>
          <w:b w:val="0"/>
          <w:kern w:val="44"/>
          <w:sz w:val="24"/>
          <w:szCs w:val="24"/>
          <w:highlight w:val="none"/>
        </w:rPr>
        <w:t>5</w:t>
      </w:r>
      <w:r>
        <w:rPr>
          <w:rFonts w:ascii="Times New Roman" w:hAnsi="Times New Roman"/>
          <w:bCs/>
          <w:sz w:val="24"/>
          <w:szCs w:val="24"/>
          <w:highlight w:val="none"/>
        </w:rPr>
        <w:t xml:space="preserve">  </w:t>
      </w:r>
      <w:r>
        <w:rPr>
          <w:rFonts w:hint="eastAsia" w:ascii="Times New Roman" w:hAnsi="Times New Roman"/>
          <w:b w:val="0"/>
          <w:kern w:val="44"/>
          <w:sz w:val="24"/>
          <w:szCs w:val="24"/>
          <w:highlight w:val="none"/>
        </w:rPr>
        <w:t>运行管理</w:t>
      </w:r>
      <w:bookmarkEnd w:id="331"/>
    </w:p>
    <w:p w14:paraId="3A0C0E91">
      <w:pPr>
        <w:pStyle w:val="40"/>
        <w:overflowPunct w:val="0"/>
        <w:spacing w:line="240" w:lineRule="auto"/>
        <w:rPr>
          <w:rFonts w:ascii="Times New Roman" w:hAnsi="Times New Roman" w:cs="宋体"/>
          <w:color w:val="auto"/>
          <w:sz w:val="21"/>
          <w:szCs w:val="21"/>
          <w:highlight w:val="none"/>
        </w:rPr>
      </w:pPr>
      <w:r>
        <w:rPr>
          <w:rFonts w:hint="eastAsia" w:ascii="Times New Roman" w:hAnsi="Times New Roman" w:cs="宋体"/>
          <w:b/>
          <w:bCs/>
          <w:color w:val="auto"/>
          <w:sz w:val="21"/>
          <w:szCs w:val="21"/>
          <w:highlight w:val="none"/>
        </w:rPr>
        <w:t>7.5.1</w:t>
      </w:r>
      <w:r>
        <w:rPr>
          <w:rFonts w:hint="eastAsia" w:ascii="Times New Roman" w:hAnsi="Times New Roman" w:cs="宋体"/>
          <w:color w:val="auto"/>
          <w:sz w:val="21"/>
          <w:szCs w:val="21"/>
          <w:highlight w:val="none"/>
        </w:rPr>
        <w:t xml:space="preserve">  地源热泵供暖系统运行期间应进行系统运行状态参数监测和控制。系统的监测与系统控制设计应符合国家现行标准《民用建筑供暖通风与空气调节设计规范》GB 50736和《智能建筑设计标准》GB 50314的有关规定。</w:t>
      </w:r>
    </w:p>
    <w:p w14:paraId="5B746DCD">
      <w:pPr>
        <w:pStyle w:val="40"/>
        <w:overflowPunct w:val="0"/>
        <w:spacing w:line="240" w:lineRule="auto"/>
        <w:rPr>
          <w:rFonts w:ascii="Times New Roman" w:hAnsi="Times New Roman" w:cs="宋体"/>
          <w:color w:val="auto"/>
          <w:sz w:val="21"/>
          <w:szCs w:val="21"/>
          <w:highlight w:val="none"/>
        </w:rPr>
      </w:pPr>
      <w:r>
        <w:rPr>
          <w:rFonts w:hint="eastAsia" w:ascii="Times New Roman" w:hAnsi="Times New Roman" w:cs="宋体"/>
          <w:b/>
          <w:bCs/>
          <w:color w:val="auto"/>
          <w:sz w:val="21"/>
          <w:szCs w:val="21"/>
          <w:highlight w:val="none"/>
        </w:rPr>
        <w:t>7.5.2</w:t>
      </w:r>
      <w:r>
        <w:rPr>
          <w:rFonts w:hint="eastAsia" w:ascii="Times New Roman" w:hAnsi="Times New Roman" w:cs="宋体"/>
          <w:color w:val="auto"/>
          <w:sz w:val="21"/>
          <w:szCs w:val="21"/>
          <w:highlight w:val="none"/>
        </w:rPr>
        <w:t xml:space="preserve">  地源热泵供暖系统运行期间，应定时记录系统下列运行数据：</w:t>
      </w:r>
    </w:p>
    <w:p w14:paraId="4DE6A9A7">
      <w:pPr>
        <w:pStyle w:val="40"/>
        <w:overflowPunct w:val="0"/>
        <w:spacing w:line="240" w:lineRule="auto"/>
        <w:ind w:firstLine="422" w:firstLineChars="200"/>
        <w:rPr>
          <w:rFonts w:ascii="Times New Roman" w:hAnsi="Times New Roman" w:cs="宋体"/>
          <w:color w:val="auto"/>
          <w:sz w:val="21"/>
          <w:szCs w:val="21"/>
          <w:highlight w:val="none"/>
        </w:rPr>
      </w:pPr>
      <w:r>
        <w:rPr>
          <w:rFonts w:hint="eastAsia" w:ascii="Times New Roman" w:hAnsi="Times New Roman" w:cs="宋体"/>
          <w:b/>
          <w:bCs/>
          <w:color w:val="auto"/>
          <w:sz w:val="21"/>
          <w:szCs w:val="21"/>
          <w:highlight w:val="none"/>
        </w:rPr>
        <w:t>1</w:t>
      </w:r>
      <w:r>
        <w:rPr>
          <w:rFonts w:hint="eastAsia" w:ascii="Times New Roman" w:hAnsi="Times New Roman" w:cs="宋体"/>
          <w:color w:val="auto"/>
          <w:sz w:val="21"/>
          <w:szCs w:val="21"/>
          <w:highlight w:val="none"/>
        </w:rPr>
        <w:t xml:space="preserve"> 地源侧供/回水温度、流量、压力降值；</w:t>
      </w:r>
    </w:p>
    <w:p w14:paraId="7C22E997">
      <w:pPr>
        <w:pStyle w:val="40"/>
        <w:overflowPunct w:val="0"/>
        <w:spacing w:line="240" w:lineRule="auto"/>
        <w:ind w:firstLine="422" w:firstLineChars="200"/>
        <w:rPr>
          <w:rFonts w:ascii="Times New Roman" w:hAnsi="Times New Roman" w:cs="宋体"/>
          <w:color w:val="auto"/>
          <w:sz w:val="21"/>
          <w:szCs w:val="21"/>
          <w:highlight w:val="none"/>
        </w:rPr>
      </w:pPr>
      <w:r>
        <w:rPr>
          <w:rFonts w:hint="eastAsia" w:ascii="Times New Roman" w:hAnsi="Times New Roman" w:cs="宋体"/>
          <w:b/>
          <w:bCs/>
          <w:color w:val="auto"/>
          <w:sz w:val="21"/>
          <w:szCs w:val="21"/>
          <w:highlight w:val="none"/>
        </w:rPr>
        <w:t>2</w:t>
      </w:r>
      <w:r>
        <w:rPr>
          <w:rFonts w:hint="eastAsia" w:ascii="Times New Roman" w:hAnsi="Times New Roman" w:cs="宋体"/>
          <w:color w:val="auto"/>
          <w:sz w:val="21"/>
          <w:szCs w:val="21"/>
          <w:highlight w:val="none"/>
        </w:rPr>
        <w:t xml:space="preserve"> 用户侧供/回水温度、流量、压力降值；</w:t>
      </w:r>
    </w:p>
    <w:p w14:paraId="1D52CB4B">
      <w:pPr>
        <w:pStyle w:val="40"/>
        <w:overflowPunct w:val="0"/>
        <w:spacing w:line="240" w:lineRule="auto"/>
        <w:ind w:firstLine="422" w:firstLineChars="200"/>
        <w:rPr>
          <w:rFonts w:ascii="Times New Roman" w:hAnsi="Times New Roman" w:cs="宋体"/>
          <w:color w:val="auto"/>
          <w:sz w:val="21"/>
          <w:szCs w:val="21"/>
          <w:highlight w:val="none"/>
        </w:rPr>
      </w:pPr>
      <w:r>
        <w:rPr>
          <w:rFonts w:hint="eastAsia" w:ascii="Times New Roman" w:hAnsi="Times New Roman" w:cs="宋体"/>
          <w:b/>
          <w:bCs/>
          <w:color w:val="auto"/>
          <w:sz w:val="21"/>
          <w:szCs w:val="21"/>
          <w:highlight w:val="none"/>
        </w:rPr>
        <w:t>3</w:t>
      </w:r>
      <w:r>
        <w:rPr>
          <w:rFonts w:hint="eastAsia" w:ascii="Times New Roman" w:hAnsi="Times New Roman" w:cs="宋体"/>
          <w:color w:val="auto"/>
          <w:sz w:val="21"/>
          <w:szCs w:val="21"/>
          <w:highlight w:val="none"/>
        </w:rPr>
        <w:t xml:space="preserve"> 热泵机组和水泵功率。</w:t>
      </w:r>
    </w:p>
    <w:p w14:paraId="2447F8C7">
      <w:pPr>
        <w:pStyle w:val="40"/>
        <w:overflowPunct w:val="0"/>
        <w:spacing w:line="240" w:lineRule="auto"/>
        <w:rPr>
          <w:rFonts w:ascii="Times New Roman" w:hAnsi="Times New Roman" w:cs="宋体"/>
          <w:color w:val="auto"/>
          <w:sz w:val="21"/>
          <w:szCs w:val="21"/>
          <w:highlight w:val="none"/>
        </w:rPr>
      </w:pPr>
      <w:r>
        <w:rPr>
          <w:rFonts w:hint="eastAsia" w:ascii="Times New Roman" w:hAnsi="Times New Roman" w:cs="宋体"/>
          <w:b/>
          <w:bCs/>
          <w:color w:val="auto"/>
          <w:sz w:val="21"/>
          <w:szCs w:val="21"/>
          <w:highlight w:val="none"/>
        </w:rPr>
        <w:t>7.5.3</w:t>
      </w:r>
      <w:r>
        <w:rPr>
          <w:rFonts w:hint="eastAsia" w:ascii="Times New Roman" w:hAnsi="Times New Roman" w:cs="宋体"/>
          <w:color w:val="auto"/>
          <w:sz w:val="21"/>
          <w:szCs w:val="21"/>
          <w:highlight w:val="none"/>
        </w:rPr>
        <w:t xml:space="preserve">  地埋管换热系统地温监测深度宜与换热孔深度一致，埋管区内部和外部宜分别设置监测孔，监测孔数量可根据换热孔数量、布置方式确定。</w:t>
      </w:r>
    </w:p>
    <w:p w14:paraId="0A1D89BB">
      <w:pPr>
        <w:widowControl/>
        <w:jc w:val="left"/>
        <w:rPr>
          <w:rFonts w:ascii="宋体" w:hAnsi="宋体" w:cs="宋体"/>
          <w:kern w:val="0"/>
          <w:highlight w:val="none"/>
        </w:rPr>
      </w:pPr>
      <w:r>
        <w:rPr>
          <w:rFonts w:hint="eastAsia" w:cs="宋体"/>
          <w:b/>
          <w:bCs/>
          <w:highlight w:val="none"/>
        </w:rPr>
        <w:t>7.5.4</w:t>
      </w:r>
      <w:r>
        <w:rPr>
          <w:rFonts w:hint="eastAsia" w:cs="宋体"/>
          <w:highlight w:val="none"/>
        </w:rPr>
        <w:t xml:space="preserve">  </w:t>
      </w:r>
      <w:r>
        <w:rPr>
          <w:rFonts w:hint="eastAsia" w:ascii="宋体" w:hAnsi="宋体" w:cs="宋体"/>
          <w:kern w:val="0"/>
          <w:highlight w:val="none"/>
        </w:rPr>
        <w:t>地下水换热系统的回灌井应设置水质取样口，宜监测回灌水水质，保证水质符合回灌要求。</w:t>
      </w:r>
    </w:p>
    <w:p w14:paraId="7F1AA997">
      <w:pPr>
        <w:widowControl/>
        <w:jc w:val="left"/>
        <w:rPr>
          <w:rFonts w:ascii="宋体" w:hAnsi="宋体" w:cs="宋体"/>
          <w:kern w:val="0"/>
          <w:highlight w:val="none"/>
        </w:rPr>
      </w:pPr>
      <w:r>
        <w:rPr>
          <w:rFonts w:hint="eastAsia" w:cs="宋体"/>
          <w:b/>
          <w:bCs/>
          <w:highlight w:val="none"/>
        </w:rPr>
        <w:t>7.5.5</w:t>
      </w:r>
      <w:r>
        <w:rPr>
          <w:rFonts w:hint="eastAsia" w:cs="宋体"/>
          <w:highlight w:val="none"/>
        </w:rPr>
        <w:t xml:space="preserve">  </w:t>
      </w:r>
      <w:r>
        <w:rPr>
          <w:rFonts w:hint="eastAsia" w:ascii="宋体" w:hAnsi="宋体" w:cs="宋体"/>
          <w:kern w:val="0"/>
          <w:highlight w:val="none"/>
        </w:rPr>
        <w:t>地下水换热系统的热源井和回灌井应设置水位监测装置，当热源井水位低于限定值时，应停止取水；当回灌井水位高于限定值时，宜及时进行回扬或洗井。</w:t>
      </w:r>
    </w:p>
    <w:p w14:paraId="4CBAD93D">
      <w:pPr>
        <w:pStyle w:val="40"/>
        <w:overflowPunct w:val="0"/>
        <w:spacing w:line="240" w:lineRule="auto"/>
        <w:rPr>
          <w:rFonts w:ascii="Times New Roman" w:hAnsi="Times New Roman" w:cs="宋体"/>
          <w:color w:val="auto"/>
          <w:sz w:val="21"/>
          <w:szCs w:val="21"/>
          <w:highlight w:val="none"/>
        </w:rPr>
      </w:pPr>
      <w:r>
        <w:rPr>
          <w:rFonts w:hint="eastAsia" w:ascii="Times New Roman" w:hAnsi="Times New Roman" w:cs="宋体"/>
          <w:b/>
          <w:bCs/>
          <w:color w:val="auto"/>
          <w:sz w:val="21"/>
          <w:szCs w:val="21"/>
          <w:highlight w:val="none"/>
        </w:rPr>
        <w:t>7.5.</w:t>
      </w:r>
      <w:r>
        <w:rPr>
          <w:rFonts w:ascii="Times New Roman" w:hAnsi="Times New Roman" w:cs="宋体"/>
          <w:b/>
          <w:bCs/>
          <w:color w:val="auto"/>
          <w:sz w:val="21"/>
          <w:szCs w:val="21"/>
          <w:highlight w:val="none"/>
        </w:rPr>
        <w:t>6</w:t>
      </w:r>
      <w:r>
        <w:rPr>
          <w:rFonts w:hint="eastAsia" w:ascii="Times New Roman" w:hAnsi="Times New Roman" w:cs="宋体"/>
          <w:color w:val="auto"/>
          <w:sz w:val="21"/>
          <w:szCs w:val="21"/>
          <w:highlight w:val="none"/>
        </w:rPr>
        <w:t xml:space="preserve"> </w:t>
      </w:r>
      <w:r>
        <w:rPr>
          <w:rFonts w:ascii="Times New Roman" w:hAnsi="Times New Roman" w:cs="宋体"/>
          <w:color w:val="auto"/>
          <w:sz w:val="21"/>
          <w:szCs w:val="21"/>
          <w:highlight w:val="none"/>
        </w:rPr>
        <w:t xml:space="preserve"> </w:t>
      </w:r>
      <w:r>
        <w:rPr>
          <w:rFonts w:hint="eastAsia" w:ascii="Times New Roman" w:hAnsi="Times New Roman" w:cs="宋体"/>
          <w:color w:val="auto"/>
          <w:sz w:val="21"/>
          <w:szCs w:val="21"/>
          <w:highlight w:val="none"/>
        </w:rPr>
        <w:t>系统每年使用前，应进行下列检查和维护：</w:t>
      </w:r>
    </w:p>
    <w:p w14:paraId="55A7DBED">
      <w:pPr>
        <w:pStyle w:val="41"/>
        <w:tabs>
          <w:tab w:val="left" w:pos="852"/>
        </w:tabs>
        <w:ind w:firstLine="422"/>
        <w:rPr>
          <w:rFonts w:cs="宋体"/>
          <w:highlight w:val="none"/>
        </w:rPr>
      </w:pPr>
      <w:r>
        <w:rPr>
          <w:rFonts w:hint="eastAsia" w:cs="宋体"/>
          <w:b/>
          <w:bCs/>
          <w:highlight w:val="none"/>
        </w:rPr>
        <w:t xml:space="preserve">1 </w:t>
      </w:r>
      <w:r>
        <w:rPr>
          <w:rFonts w:hint="eastAsia" w:cs="宋体"/>
          <w:highlight w:val="none"/>
        </w:rPr>
        <w:t>应检查电源及电路系统；</w:t>
      </w:r>
    </w:p>
    <w:p w14:paraId="0F5335AA">
      <w:pPr>
        <w:pStyle w:val="41"/>
        <w:tabs>
          <w:tab w:val="left" w:pos="852"/>
        </w:tabs>
        <w:ind w:firstLine="422"/>
        <w:rPr>
          <w:rFonts w:cs="宋体"/>
          <w:highlight w:val="none"/>
        </w:rPr>
      </w:pPr>
      <w:r>
        <w:rPr>
          <w:rFonts w:hint="eastAsia" w:cs="宋体"/>
          <w:b/>
          <w:bCs/>
          <w:highlight w:val="none"/>
        </w:rPr>
        <w:t xml:space="preserve">2 </w:t>
      </w:r>
      <w:r>
        <w:rPr>
          <w:rFonts w:hint="eastAsia" w:cs="宋体"/>
          <w:highlight w:val="none"/>
        </w:rPr>
        <w:t>冬季运行前，应检查地埋管中溶液的充满度，测试浓度并计算冰点。根据气温变化和使用条件，对溶液浓度进行调节，防止出现结冰，保证系统可靠运行；</w:t>
      </w:r>
    </w:p>
    <w:p w14:paraId="15608083">
      <w:pPr>
        <w:pStyle w:val="41"/>
        <w:tabs>
          <w:tab w:val="left" w:pos="852"/>
        </w:tabs>
        <w:ind w:firstLine="422"/>
        <w:rPr>
          <w:rFonts w:cs="宋体"/>
          <w:highlight w:val="none"/>
        </w:rPr>
      </w:pPr>
      <w:r>
        <w:rPr>
          <w:rFonts w:hint="eastAsia" w:cs="宋体"/>
          <w:b/>
          <w:bCs/>
          <w:highlight w:val="none"/>
        </w:rPr>
        <w:t xml:space="preserve">3 </w:t>
      </w:r>
      <w:r>
        <w:rPr>
          <w:rFonts w:hint="eastAsia" w:cs="宋体"/>
          <w:highlight w:val="none"/>
        </w:rPr>
        <w:t>根据使用情况，定期清洗室内机过滤网。</w:t>
      </w:r>
    </w:p>
    <w:p w14:paraId="5B520E18">
      <w:pPr>
        <w:pStyle w:val="40"/>
        <w:overflowPunct w:val="0"/>
        <w:spacing w:line="240" w:lineRule="auto"/>
        <w:rPr>
          <w:rFonts w:ascii="Times New Roman" w:hAnsi="Times New Roman" w:cs="宋体"/>
          <w:color w:val="auto"/>
          <w:sz w:val="21"/>
          <w:szCs w:val="21"/>
          <w:highlight w:val="none"/>
        </w:rPr>
      </w:pPr>
      <w:r>
        <w:rPr>
          <w:rFonts w:hint="eastAsia" w:ascii="Times New Roman" w:hAnsi="Times New Roman" w:cs="宋体"/>
          <w:b/>
          <w:bCs/>
          <w:color w:val="auto"/>
          <w:sz w:val="21"/>
          <w:szCs w:val="21"/>
          <w:highlight w:val="none"/>
        </w:rPr>
        <w:t>7.5.</w:t>
      </w:r>
      <w:r>
        <w:rPr>
          <w:rFonts w:ascii="Times New Roman" w:hAnsi="Times New Roman" w:cs="宋体"/>
          <w:b/>
          <w:bCs/>
          <w:color w:val="auto"/>
          <w:sz w:val="21"/>
          <w:szCs w:val="21"/>
          <w:highlight w:val="none"/>
        </w:rPr>
        <w:t>7</w:t>
      </w:r>
      <w:r>
        <w:rPr>
          <w:rFonts w:hint="eastAsia" w:ascii="Times New Roman" w:hAnsi="Times New Roman" w:cs="宋体"/>
          <w:color w:val="auto"/>
          <w:sz w:val="21"/>
          <w:szCs w:val="21"/>
          <w:highlight w:val="none"/>
        </w:rPr>
        <w:t xml:space="preserve"> </w:t>
      </w:r>
      <w:r>
        <w:rPr>
          <w:rFonts w:ascii="Times New Roman" w:hAnsi="Times New Roman" w:cs="宋体"/>
          <w:color w:val="auto"/>
          <w:sz w:val="21"/>
          <w:szCs w:val="21"/>
          <w:highlight w:val="none"/>
        </w:rPr>
        <w:t xml:space="preserve"> </w:t>
      </w:r>
      <w:r>
        <w:rPr>
          <w:rFonts w:hint="eastAsia" w:ascii="Times New Roman" w:hAnsi="Times New Roman" w:cs="宋体"/>
          <w:color w:val="auto"/>
          <w:sz w:val="21"/>
          <w:szCs w:val="21"/>
          <w:highlight w:val="none"/>
        </w:rPr>
        <w:t>热泵机组厂家应根据用户需求，定期对设备进行维护保养。</w:t>
      </w:r>
    </w:p>
    <w:p w14:paraId="7EA7219C">
      <w:pPr>
        <w:pStyle w:val="39"/>
        <w:spacing w:line="360" w:lineRule="exact"/>
        <w:ind w:firstLine="0" w:firstLineChars="0"/>
        <w:rPr>
          <w:sz w:val="21"/>
          <w:highlight w:val="none"/>
        </w:rPr>
      </w:pPr>
    </w:p>
    <w:p w14:paraId="45BDDA69">
      <w:pPr>
        <w:rPr>
          <w:highlight w:val="none"/>
        </w:rPr>
      </w:pPr>
      <w:r>
        <w:rPr>
          <w:highlight w:val="none"/>
        </w:rPr>
        <w:br w:type="page"/>
      </w:r>
    </w:p>
    <w:p w14:paraId="6BCC158D">
      <w:pPr>
        <w:pStyle w:val="2"/>
        <w:jc w:val="center"/>
        <w:rPr>
          <w:rFonts w:eastAsia="黑体"/>
          <w:b w:val="0"/>
          <w:bCs w:val="0"/>
          <w:sz w:val="28"/>
          <w:szCs w:val="28"/>
          <w:highlight w:val="none"/>
        </w:rPr>
      </w:pPr>
      <w:bookmarkStart w:id="332" w:name="_Toc16982"/>
      <w:bookmarkStart w:id="333" w:name="_Toc6735"/>
      <w:bookmarkStart w:id="334" w:name="_Toc24816"/>
      <w:bookmarkStart w:id="335" w:name="_Toc27038"/>
      <w:bookmarkStart w:id="336" w:name="_Toc26381"/>
      <w:bookmarkStart w:id="337" w:name="_Toc15296"/>
      <w:bookmarkStart w:id="338" w:name="_Toc32143"/>
      <w:bookmarkStart w:id="339" w:name="_Toc18052"/>
      <w:bookmarkStart w:id="340" w:name="_Toc28267"/>
      <w:bookmarkStart w:id="341" w:name="_Toc20473"/>
      <w:bookmarkStart w:id="342" w:name="_Toc5390"/>
      <w:bookmarkStart w:id="343" w:name="_Toc1159"/>
      <w:bookmarkStart w:id="344" w:name="_Toc14711"/>
      <w:bookmarkStart w:id="345" w:name="_Toc16498"/>
      <w:bookmarkStart w:id="346" w:name="_Toc24689"/>
      <w:bookmarkStart w:id="347" w:name="_Toc154499004"/>
      <w:bookmarkStart w:id="348" w:name="_Toc7138"/>
      <w:bookmarkStart w:id="349" w:name="_Toc38467502"/>
      <w:bookmarkStart w:id="350" w:name="_Toc2906"/>
      <w:r>
        <w:rPr>
          <w:rFonts w:eastAsia="黑体"/>
          <w:b w:val="0"/>
          <w:bCs w:val="0"/>
          <w:sz w:val="28"/>
          <w:szCs w:val="28"/>
          <w:highlight w:val="none"/>
        </w:rPr>
        <w:t xml:space="preserve">8  </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r>
        <w:rPr>
          <w:rFonts w:eastAsia="黑体"/>
          <w:b w:val="0"/>
          <w:bCs w:val="0"/>
          <w:sz w:val="28"/>
          <w:szCs w:val="28"/>
          <w:highlight w:val="none"/>
        </w:rPr>
        <w:t>燃气供暖</w:t>
      </w:r>
      <w:bookmarkEnd w:id="347"/>
    </w:p>
    <w:p w14:paraId="6086AEBF">
      <w:pPr>
        <w:pStyle w:val="3"/>
        <w:spacing w:line="360" w:lineRule="exact"/>
        <w:jc w:val="center"/>
        <w:rPr>
          <w:rFonts w:ascii="Times New Roman" w:hAnsi="Times New Roman"/>
          <w:b w:val="0"/>
          <w:kern w:val="44"/>
          <w:sz w:val="24"/>
          <w:szCs w:val="24"/>
          <w:highlight w:val="none"/>
        </w:rPr>
      </w:pPr>
      <w:bookmarkStart w:id="351" w:name="_Toc10773"/>
      <w:bookmarkStart w:id="352" w:name="_Toc20490"/>
      <w:bookmarkStart w:id="353" w:name="_Toc5051"/>
      <w:bookmarkStart w:id="354" w:name="_Toc29320"/>
      <w:bookmarkStart w:id="355" w:name="_Toc1723"/>
      <w:bookmarkStart w:id="356" w:name="_Toc12108"/>
      <w:bookmarkStart w:id="357" w:name="_Toc7580"/>
      <w:bookmarkStart w:id="358" w:name="_Toc13662"/>
      <w:bookmarkStart w:id="359" w:name="_Toc8044"/>
      <w:bookmarkStart w:id="360" w:name="_Toc32096"/>
      <w:bookmarkStart w:id="361" w:name="_Toc12976"/>
      <w:bookmarkStart w:id="362" w:name="_Toc765"/>
      <w:bookmarkStart w:id="363" w:name="_Toc3454"/>
      <w:bookmarkStart w:id="364" w:name="_Toc7828"/>
      <w:bookmarkStart w:id="365" w:name="_Toc154499005"/>
      <w:bookmarkStart w:id="366" w:name="_Toc25485"/>
      <w:r>
        <w:rPr>
          <w:rFonts w:ascii="Times New Roman" w:hAnsi="Times New Roman"/>
          <w:b w:val="0"/>
          <w:kern w:val="44"/>
          <w:sz w:val="24"/>
          <w:szCs w:val="24"/>
          <w:highlight w:val="none"/>
        </w:rPr>
        <w:t>8.1</w:t>
      </w:r>
      <w:r>
        <w:rPr>
          <w:rFonts w:ascii="Times New Roman" w:hAnsi="Times New Roman"/>
          <w:bCs/>
          <w:sz w:val="24"/>
          <w:szCs w:val="24"/>
          <w:highlight w:val="none"/>
        </w:rPr>
        <w:t xml:space="preserve">  </w:t>
      </w:r>
      <w:r>
        <w:rPr>
          <w:rFonts w:ascii="Times New Roman" w:hAnsi="Times New Roman"/>
          <w:b w:val="0"/>
          <w:kern w:val="44"/>
          <w:sz w:val="24"/>
          <w:szCs w:val="24"/>
          <w:highlight w:val="none"/>
        </w:rPr>
        <w:t>一般规定</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p w14:paraId="7A6FC4C1">
      <w:pPr>
        <w:widowControl/>
        <w:rPr>
          <w:highlight w:val="none"/>
        </w:rPr>
      </w:pPr>
      <w:r>
        <w:rPr>
          <w:b/>
          <w:bCs/>
          <w:highlight w:val="none"/>
          <w:lang w:bidi="en-US"/>
        </w:rPr>
        <w:t xml:space="preserve">8.1.1  </w:t>
      </w:r>
      <w:r>
        <w:rPr>
          <w:rFonts w:hint="eastAsia"/>
          <w:kern w:val="0"/>
          <w:highlight w:val="none"/>
        </w:rPr>
        <w:t>燃气供暖可采用燃气锅炉和燃气采暖热水炉供暖</w:t>
      </w:r>
      <w:r>
        <w:rPr>
          <w:kern w:val="0"/>
          <w:highlight w:val="none"/>
        </w:rPr>
        <w:t>。</w:t>
      </w:r>
    </w:p>
    <w:p w14:paraId="29D3665F">
      <w:pPr>
        <w:widowControl/>
        <w:rPr>
          <w:highlight w:val="none"/>
        </w:rPr>
      </w:pPr>
      <w:r>
        <w:rPr>
          <w:b/>
          <w:bCs/>
          <w:highlight w:val="none"/>
          <w:lang w:bidi="en-US"/>
        </w:rPr>
        <w:t xml:space="preserve">8.1.2  </w:t>
      </w:r>
      <w:r>
        <w:rPr>
          <w:kern w:val="0"/>
          <w:highlight w:val="none"/>
        </w:rPr>
        <w:t>采用燃气锅炉</w:t>
      </w:r>
      <w:r>
        <w:rPr>
          <w:rFonts w:hint="eastAsia"/>
          <w:kern w:val="0"/>
          <w:highlight w:val="none"/>
        </w:rPr>
        <w:t>供暖</w:t>
      </w:r>
      <w:r>
        <w:rPr>
          <w:kern w:val="0"/>
          <w:highlight w:val="none"/>
        </w:rPr>
        <w:t>应符合</w:t>
      </w:r>
      <w:r>
        <w:rPr>
          <w:rFonts w:hint="eastAsia"/>
          <w:kern w:val="0"/>
          <w:highlight w:val="none"/>
        </w:rPr>
        <w:t>下列规定：</w:t>
      </w:r>
    </w:p>
    <w:p w14:paraId="4FC0B86B">
      <w:pPr>
        <w:widowControl/>
        <w:ind w:firstLine="422" w:firstLineChars="200"/>
        <w:rPr>
          <w:kern w:val="0"/>
          <w:highlight w:val="none"/>
        </w:rPr>
      </w:pPr>
      <w:r>
        <w:rPr>
          <w:b/>
          <w:bCs/>
          <w:highlight w:val="none"/>
          <w:lang w:bidi="en-US"/>
        </w:rPr>
        <w:t xml:space="preserve">1 </w:t>
      </w:r>
      <w:r>
        <w:rPr>
          <w:kern w:val="0"/>
          <w:highlight w:val="none"/>
        </w:rPr>
        <w:t>燃气锅炉供暖系统应符合现行国家标准《城镇燃气设计规范》GB 50028</w:t>
      </w:r>
      <w:r>
        <w:rPr>
          <w:rFonts w:hint="eastAsia"/>
          <w:kern w:val="0"/>
          <w:highlight w:val="none"/>
        </w:rPr>
        <w:t>的有关规定</w:t>
      </w:r>
      <w:r>
        <w:rPr>
          <w:kern w:val="0"/>
          <w:highlight w:val="none"/>
        </w:rPr>
        <w:t>，燃气锅炉房</w:t>
      </w:r>
      <w:r>
        <w:rPr>
          <w:rFonts w:hint="eastAsia"/>
          <w:kern w:val="0"/>
          <w:highlight w:val="none"/>
        </w:rPr>
        <w:t>的设计</w:t>
      </w:r>
      <w:r>
        <w:rPr>
          <w:kern w:val="0"/>
          <w:highlight w:val="none"/>
        </w:rPr>
        <w:t>应符合现行国家标准《锅炉房设计标准》GB 50041</w:t>
      </w:r>
      <w:r>
        <w:rPr>
          <w:rFonts w:hint="eastAsia"/>
          <w:kern w:val="0"/>
          <w:highlight w:val="none"/>
        </w:rPr>
        <w:t>的有关规定；</w:t>
      </w:r>
    </w:p>
    <w:p w14:paraId="2F163780">
      <w:pPr>
        <w:widowControl/>
        <w:ind w:firstLine="422" w:firstLineChars="200"/>
        <w:rPr>
          <w:highlight w:val="none"/>
        </w:rPr>
      </w:pPr>
      <w:r>
        <w:rPr>
          <w:b/>
          <w:bCs/>
          <w:highlight w:val="none"/>
          <w:lang w:bidi="en-US"/>
        </w:rPr>
        <w:t>2</w:t>
      </w:r>
      <w:r>
        <w:rPr>
          <w:kern w:val="0"/>
          <w:highlight w:val="none"/>
        </w:rPr>
        <w:t xml:space="preserve"> 燃气锅炉应设置烟气余热回收系统，烟气余热回收装置的设置应符合</w:t>
      </w:r>
      <w:r>
        <w:rPr>
          <w:rFonts w:hint="eastAsia"/>
          <w:kern w:val="0"/>
          <w:highlight w:val="none"/>
        </w:rPr>
        <w:t>下列规定</w:t>
      </w:r>
      <w:r>
        <w:rPr>
          <w:kern w:val="0"/>
          <w:highlight w:val="none"/>
        </w:rPr>
        <w:t xml:space="preserve">： </w:t>
      </w:r>
    </w:p>
    <w:p w14:paraId="70DC3937">
      <w:pPr>
        <w:ind w:left="1052" w:leftChars="300" w:hanging="422" w:hangingChars="200"/>
        <w:rPr>
          <w:highlight w:val="none"/>
        </w:rPr>
      </w:pPr>
      <w:r>
        <w:rPr>
          <w:b/>
          <w:bCs/>
          <w:kern w:val="0"/>
          <w:highlight w:val="none"/>
        </w:rPr>
        <w:t>1）</w:t>
      </w:r>
      <w:r>
        <w:rPr>
          <w:rFonts w:hint="eastAsia"/>
          <w:b/>
          <w:bCs/>
          <w:kern w:val="0"/>
          <w:highlight w:val="none"/>
        </w:rPr>
        <w:t xml:space="preserve"> </w:t>
      </w:r>
      <w:r>
        <w:rPr>
          <w:kern w:val="0"/>
          <w:highlight w:val="none"/>
        </w:rPr>
        <w:t>烟气余热回收装置不应影响燃气锅炉的正常安全运行，并</w:t>
      </w:r>
      <w:r>
        <w:rPr>
          <w:rFonts w:hint="eastAsia"/>
          <w:kern w:val="0"/>
          <w:highlight w:val="none"/>
        </w:rPr>
        <w:t>不宜</w:t>
      </w:r>
      <w:r>
        <w:rPr>
          <w:kern w:val="0"/>
          <w:highlight w:val="none"/>
        </w:rPr>
        <w:t>增加风机、水泵等耗能设备；</w:t>
      </w:r>
    </w:p>
    <w:p w14:paraId="2C7C36FD">
      <w:pPr>
        <w:ind w:left="1052" w:leftChars="300" w:hanging="422" w:hangingChars="200"/>
        <w:rPr>
          <w:highlight w:val="none"/>
        </w:rPr>
      </w:pPr>
      <w:r>
        <w:rPr>
          <w:b/>
          <w:bCs/>
          <w:kern w:val="0"/>
          <w:highlight w:val="none"/>
        </w:rPr>
        <w:t>2）</w:t>
      </w:r>
      <w:r>
        <w:rPr>
          <w:rFonts w:hint="eastAsia"/>
          <w:b/>
          <w:bCs/>
          <w:kern w:val="0"/>
          <w:highlight w:val="none"/>
        </w:rPr>
        <w:t xml:space="preserve"> </w:t>
      </w:r>
      <w:r>
        <w:rPr>
          <w:kern w:val="0"/>
          <w:highlight w:val="none"/>
        </w:rPr>
        <w:t>烟气余热回收装置应耐腐蚀、阻力小、高效换热、结构紧凑、便于安装和维护；</w:t>
      </w:r>
    </w:p>
    <w:p w14:paraId="3B0B7BED">
      <w:pPr>
        <w:ind w:left="1052" w:leftChars="300" w:hanging="422" w:hangingChars="200"/>
        <w:rPr>
          <w:highlight w:val="none"/>
        </w:rPr>
      </w:pPr>
      <w:r>
        <w:rPr>
          <w:b/>
          <w:bCs/>
          <w:kern w:val="0"/>
          <w:highlight w:val="none"/>
        </w:rPr>
        <w:t>3）</w:t>
      </w:r>
      <w:r>
        <w:rPr>
          <w:rFonts w:hint="eastAsia"/>
          <w:b/>
          <w:bCs/>
          <w:kern w:val="0"/>
          <w:highlight w:val="none"/>
        </w:rPr>
        <w:t xml:space="preserve"> </w:t>
      </w:r>
      <w:r>
        <w:rPr>
          <w:kern w:val="0"/>
          <w:highlight w:val="none"/>
        </w:rPr>
        <w:t>烟气冷凝热回收装置的设计排烟温度应低于烟气露点温度，并应符合回收烟气潜热和烟气冷凝热、减少雾气排放</w:t>
      </w:r>
      <w:r>
        <w:rPr>
          <w:rStyle w:val="24"/>
          <w:rFonts w:hint="eastAsia"/>
          <w:highlight w:val="none"/>
        </w:rPr>
        <w:t>的规定</w:t>
      </w:r>
      <w:r>
        <w:rPr>
          <w:kern w:val="0"/>
          <w:highlight w:val="none"/>
        </w:rPr>
        <w:t>。</w:t>
      </w:r>
    </w:p>
    <w:p w14:paraId="789B38FA">
      <w:pPr>
        <w:widowControl/>
        <w:ind w:firstLine="422" w:firstLineChars="200"/>
        <w:rPr>
          <w:highlight w:val="none"/>
        </w:rPr>
      </w:pPr>
      <w:r>
        <w:rPr>
          <w:b/>
          <w:bCs/>
          <w:kern w:val="0"/>
          <w:highlight w:val="none"/>
        </w:rPr>
        <w:t>3</w:t>
      </w:r>
      <w:r>
        <w:rPr>
          <w:kern w:val="0"/>
          <w:highlight w:val="none"/>
        </w:rPr>
        <w:t xml:space="preserve"> 对既有燃气供热系统实施超低氮排放技术改造，改造后应符合现行国家标准《锅炉大气污染物排放标准》GB</w:t>
      </w:r>
      <w:r>
        <w:rPr>
          <w:rFonts w:hint="eastAsia"/>
          <w:kern w:val="0"/>
          <w:highlight w:val="none"/>
        </w:rPr>
        <w:t xml:space="preserve"> </w:t>
      </w:r>
      <w:r>
        <w:rPr>
          <w:kern w:val="0"/>
          <w:highlight w:val="none"/>
        </w:rPr>
        <w:t>13271</w:t>
      </w:r>
      <w:r>
        <w:rPr>
          <w:rFonts w:hint="eastAsia"/>
          <w:kern w:val="0"/>
          <w:highlight w:val="none"/>
        </w:rPr>
        <w:t>的有关规定；</w:t>
      </w:r>
    </w:p>
    <w:p w14:paraId="44DCCB5D">
      <w:pPr>
        <w:widowControl/>
        <w:ind w:firstLine="422" w:firstLineChars="200"/>
        <w:rPr>
          <w:highlight w:val="none"/>
        </w:rPr>
      </w:pPr>
      <w:r>
        <w:rPr>
          <w:b/>
          <w:bCs/>
          <w:kern w:val="0"/>
          <w:highlight w:val="none"/>
        </w:rPr>
        <w:t>4</w:t>
      </w:r>
      <w:r>
        <w:rPr>
          <w:kern w:val="0"/>
          <w:highlight w:val="none"/>
        </w:rPr>
        <w:t xml:space="preserve"> 为提高燃气的能源综合利用效率，对适宜的项目或区域，可采用燃气冷热电联供系统，并应符合现行国家标准《</w:t>
      </w:r>
      <w:r>
        <w:rPr>
          <w:rFonts w:hint="eastAsia"/>
          <w:kern w:val="0"/>
          <w:highlight w:val="none"/>
        </w:rPr>
        <w:t>燃气冷热电联供工程技术规程</w:t>
      </w:r>
      <w:r>
        <w:rPr>
          <w:kern w:val="0"/>
          <w:highlight w:val="none"/>
        </w:rPr>
        <w:t>》GB</w:t>
      </w:r>
      <w:r>
        <w:rPr>
          <w:rFonts w:hint="eastAsia"/>
          <w:kern w:val="0"/>
          <w:highlight w:val="none"/>
        </w:rPr>
        <w:t xml:space="preserve"> </w:t>
      </w:r>
      <w:r>
        <w:rPr>
          <w:kern w:val="0"/>
          <w:highlight w:val="none"/>
        </w:rPr>
        <w:t>51131的</w:t>
      </w:r>
      <w:r>
        <w:rPr>
          <w:rFonts w:hint="eastAsia"/>
          <w:kern w:val="0"/>
          <w:highlight w:val="none"/>
        </w:rPr>
        <w:t>有关规定</w:t>
      </w:r>
      <w:r>
        <w:rPr>
          <w:kern w:val="0"/>
          <w:highlight w:val="none"/>
        </w:rPr>
        <w:t>。</w:t>
      </w:r>
    </w:p>
    <w:p w14:paraId="26F04985">
      <w:pPr>
        <w:widowControl/>
        <w:rPr>
          <w:kern w:val="0"/>
          <w:highlight w:val="none"/>
        </w:rPr>
      </w:pPr>
      <w:r>
        <w:rPr>
          <w:b/>
          <w:bCs/>
          <w:highlight w:val="none"/>
          <w:lang w:bidi="en-US"/>
        </w:rPr>
        <w:t>8.1.3</w:t>
      </w:r>
      <w:r>
        <w:rPr>
          <w:highlight w:val="none"/>
          <w:lang w:bidi="en-US"/>
        </w:rPr>
        <w:t xml:space="preserve">  </w:t>
      </w:r>
      <w:r>
        <w:rPr>
          <w:kern w:val="0"/>
          <w:highlight w:val="none"/>
        </w:rPr>
        <w:t>采用</w:t>
      </w:r>
      <w:r>
        <w:rPr>
          <w:rFonts w:hint="eastAsia"/>
          <w:kern w:val="0"/>
          <w:highlight w:val="none"/>
        </w:rPr>
        <w:t>燃气采暖热水炉供暖</w:t>
      </w:r>
      <w:r>
        <w:rPr>
          <w:kern w:val="0"/>
          <w:highlight w:val="none"/>
        </w:rPr>
        <w:t>应符合</w:t>
      </w:r>
      <w:r>
        <w:rPr>
          <w:rFonts w:hint="eastAsia"/>
          <w:kern w:val="0"/>
          <w:highlight w:val="none"/>
        </w:rPr>
        <w:t>下列规定</w:t>
      </w:r>
      <w:r>
        <w:rPr>
          <w:kern w:val="0"/>
          <w:highlight w:val="none"/>
        </w:rPr>
        <w:t>：</w:t>
      </w:r>
    </w:p>
    <w:p w14:paraId="25CE7FCA">
      <w:pPr>
        <w:widowControl/>
        <w:ind w:firstLine="422" w:firstLineChars="200"/>
        <w:rPr>
          <w:kern w:val="0"/>
          <w:highlight w:val="none"/>
        </w:rPr>
      </w:pPr>
      <w:r>
        <w:rPr>
          <w:b/>
          <w:bCs/>
          <w:highlight w:val="none"/>
          <w:lang w:bidi="en-US"/>
        </w:rPr>
        <w:t>1</w:t>
      </w:r>
      <w:r>
        <w:rPr>
          <w:rFonts w:hint="eastAsia"/>
          <w:highlight w:val="none"/>
          <w:lang w:bidi="en-US"/>
        </w:rPr>
        <w:t xml:space="preserve"> 燃气采暖热水炉</w:t>
      </w:r>
      <w:r>
        <w:rPr>
          <w:highlight w:val="none"/>
          <w:lang w:bidi="en-US"/>
        </w:rPr>
        <w:t>应符合</w:t>
      </w:r>
      <w:r>
        <w:rPr>
          <w:kern w:val="0"/>
          <w:highlight w:val="none"/>
        </w:rPr>
        <w:t>现行国家标准</w:t>
      </w:r>
      <w:r>
        <w:rPr>
          <w:highlight w:val="none"/>
          <w:lang w:bidi="en-US"/>
        </w:rPr>
        <w:t>《</w:t>
      </w:r>
      <w:r>
        <w:rPr>
          <w:rFonts w:hint="eastAsia"/>
          <w:highlight w:val="none"/>
          <w:lang w:bidi="en-US"/>
        </w:rPr>
        <w:t>燃气采暖热水炉</w:t>
      </w:r>
      <w:r>
        <w:rPr>
          <w:highlight w:val="none"/>
          <w:lang w:bidi="en-US"/>
        </w:rPr>
        <w:t>》GB 25034</w:t>
      </w:r>
      <w:r>
        <w:rPr>
          <w:rFonts w:hint="eastAsia"/>
          <w:kern w:val="0"/>
          <w:highlight w:val="none"/>
        </w:rPr>
        <w:t>的有关规定；</w:t>
      </w:r>
      <w:r>
        <w:rPr>
          <w:kern w:val="0"/>
          <w:highlight w:val="none"/>
        </w:rPr>
        <w:t xml:space="preserve"> </w:t>
      </w:r>
    </w:p>
    <w:p w14:paraId="4CCDECF0">
      <w:pPr>
        <w:widowControl/>
        <w:ind w:firstLine="422" w:firstLineChars="200"/>
        <w:rPr>
          <w:kern w:val="0"/>
          <w:highlight w:val="none"/>
        </w:rPr>
      </w:pPr>
      <w:r>
        <w:rPr>
          <w:b/>
          <w:bCs/>
          <w:kern w:val="0"/>
          <w:highlight w:val="none"/>
        </w:rPr>
        <w:t>2</w:t>
      </w:r>
      <w:r>
        <w:rPr>
          <w:rFonts w:hint="eastAsia"/>
          <w:kern w:val="0"/>
          <w:highlight w:val="none"/>
        </w:rPr>
        <w:t xml:space="preserve"> </w:t>
      </w:r>
      <w:r>
        <w:rPr>
          <w:kern w:val="0"/>
          <w:highlight w:val="none"/>
        </w:rPr>
        <w:t xml:space="preserve">应选用强制给排气式，并应设置在通风良好的厨房或非居住房间内； </w:t>
      </w:r>
    </w:p>
    <w:p w14:paraId="2CCD1B3E">
      <w:pPr>
        <w:widowControl/>
        <w:ind w:firstLine="422" w:firstLineChars="200"/>
        <w:rPr>
          <w:kern w:val="0"/>
          <w:highlight w:val="none"/>
        </w:rPr>
      </w:pPr>
      <w:r>
        <w:rPr>
          <w:b/>
          <w:bCs/>
          <w:kern w:val="0"/>
          <w:highlight w:val="none"/>
        </w:rPr>
        <w:t>3</w:t>
      </w:r>
      <w:r>
        <w:rPr>
          <w:kern w:val="0"/>
          <w:highlight w:val="none"/>
        </w:rPr>
        <w:t xml:space="preserve"> 设置在室外或未封闭的阳台时，应选用室外型</w:t>
      </w:r>
      <w:r>
        <w:rPr>
          <w:rFonts w:hint="eastAsia"/>
          <w:kern w:val="0"/>
          <w:highlight w:val="none"/>
        </w:rPr>
        <w:t>燃气采暖热水炉</w:t>
      </w:r>
      <w:r>
        <w:rPr>
          <w:kern w:val="0"/>
          <w:highlight w:val="none"/>
        </w:rPr>
        <w:t>。设置在室内时，应选用室内型</w:t>
      </w:r>
      <w:r>
        <w:rPr>
          <w:rFonts w:hint="eastAsia"/>
          <w:kern w:val="0"/>
          <w:highlight w:val="none"/>
        </w:rPr>
        <w:t>燃气采暖热水炉</w:t>
      </w:r>
      <w:r>
        <w:rPr>
          <w:kern w:val="0"/>
          <w:highlight w:val="none"/>
        </w:rPr>
        <w:t>。室内型</w:t>
      </w:r>
      <w:r>
        <w:rPr>
          <w:rFonts w:hint="eastAsia"/>
          <w:kern w:val="0"/>
          <w:highlight w:val="none"/>
        </w:rPr>
        <w:t>燃气采暖热水炉</w:t>
      </w:r>
      <w:r>
        <w:rPr>
          <w:kern w:val="0"/>
          <w:highlight w:val="none"/>
        </w:rPr>
        <w:t>应设置在通风良好、具有给排气条件、便于维护操作的厨房、阳台、专用房间等符合燃气安全使用条件的场所，不应设置在卧室、客厅、浴室和卫生间</w:t>
      </w:r>
      <w:r>
        <w:rPr>
          <w:rFonts w:hint="eastAsia"/>
          <w:kern w:val="0"/>
          <w:highlight w:val="none"/>
        </w:rPr>
        <w:t>；</w:t>
      </w:r>
    </w:p>
    <w:p w14:paraId="4FFE48D1">
      <w:pPr>
        <w:widowControl/>
        <w:ind w:firstLine="422" w:firstLineChars="200"/>
        <w:rPr>
          <w:kern w:val="0"/>
          <w:highlight w:val="none"/>
        </w:rPr>
      </w:pPr>
      <w:r>
        <w:rPr>
          <w:b/>
          <w:bCs/>
          <w:kern w:val="0"/>
          <w:highlight w:val="none"/>
        </w:rPr>
        <w:t>4</w:t>
      </w:r>
      <w:r>
        <w:rPr>
          <w:kern w:val="0"/>
          <w:highlight w:val="none"/>
        </w:rPr>
        <w:t xml:space="preserve"> </w:t>
      </w:r>
      <w:r>
        <w:rPr>
          <w:rFonts w:hint="eastAsia"/>
          <w:kern w:val="0"/>
          <w:highlight w:val="none"/>
        </w:rPr>
        <w:t>燃气采暖热水炉</w:t>
      </w:r>
      <w:r>
        <w:rPr>
          <w:kern w:val="0"/>
          <w:highlight w:val="none"/>
        </w:rPr>
        <w:t>应具有防冻功能</w:t>
      </w:r>
      <w:r>
        <w:rPr>
          <w:rFonts w:hint="eastAsia"/>
          <w:kern w:val="0"/>
          <w:highlight w:val="none"/>
        </w:rPr>
        <w:t>；</w:t>
      </w:r>
    </w:p>
    <w:p w14:paraId="31A92A69">
      <w:pPr>
        <w:widowControl/>
        <w:ind w:firstLine="422" w:firstLineChars="200"/>
        <w:rPr>
          <w:highlight w:val="none"/>
          <w:lang w:bidi="en-US"/>
        </w:rPr>
      </w:pPr>
      <w:r>
        <w:rPr>
          <w:b/>
          <w:bCs/>
          <w:highlight w:val="none"/>
          <w:lang w:bidi="en-US"/>
        </w:rPr>
        <w:t>5</w:t>
      </w:r>
      <w:r>
        <w:rPr>
          <w:highlight w:val="none"/>
          <w:lang w:bidi="en-US"/>
        </w:rPr>
        <w:t xml:space="preserve"> 燃气供暖系统所用燃气类别、电源性质、供水压力与选用的</w:t>
      </w:r>
      <w:r>
        <w:rPr>
          <w:rFonts w:hint="eastAsia"/>
          <w:highlight w:val="none"/>
          <w:lang w:bidi="en-US"/>
        </w:rPr>
        <w:t>燃气采暖热水炉</w:t>
      </w:r>
      <w:r>
        <w:rPr>
          <w:highlight w:val="none"/>
          <w:lang w:bidi="en-US"/>
        </w:rPr>
        <w:t>适用燃气类别、适用电源和适用水压必须一致</w:t>
      </w:r>
      <w:r>
        <w:rPr>
          <w:rFonts w:hint="eastAsia"/>
          <w:highlight w:val="none"/>
          <w:lang w:bidi="en-US"/>
        </w:rPr>
        <w:t>。</w:t>
      </w:r>
    </w:p>
    <w:p w14:paraId="56C7EBD8">
      <w:pPr>
        <w:pStyle w:val="3"/>
        <w:spacing w:line="360" w:lineRule="exact"/>
        <w:jc w:val="center"/>
        <w:rPr>
          <w:rFonts w:ascii="Times New Roman" w:hAnsi="Times New Roman"/>
          <w:b w:val="0"/>
          <w:kern w:val="44"/>
          <w:sz w:val="24"/>
          <w:szCs w:val="24"/>
          <w:highlight w:val="none"/>
        </w:rPr>
      </w:pPr>
      <w:bookmarkStart w:id="367" w:name="_Toc154499006"/>
      <w:r>
        <w:rPr>
          <w:rFonts w:ascii="Times New Roman" w:hAnsi="Times New Roman"/>
          <w:b w:val="0"/>
          <w:kern w:val="44"/>
          <w:sz w:val="24"/>
          <w:szCs w:val="24"/>
          <w:highlight w:val="none"/>
        </w:rPr>
        <w:t>8.2</w:t>
      </w:r>
      <w:r>
        <w:rPr>
          <w:rFonts w:ascii="Times New Roman" w:hAnsi="Times New Roman"/>
          <w:bCs/>
          <w:sz w:val="24"/>
          <w:szCs w:val="24"/>
          <w:highlight w:val="none"/>
        </w:rPr>
        <w:t xml:space="preserve">  </w:t>
      </w:r>
      <w:r>
        <w:rPr>
          <w:rFonts w:ascii="Times New Roman" w:hAnsi="Times New Roman"/>
          <w:b w:val="0"/>
          <w:kern w:val="44"/>
          <w:sz w:val="24"/>
          <w:szCs w:val="24"/>
          <w:highlight w:val="none"/>
        </w:rPr>
        <w:t>设计</w:t>
      </w:r>
      <w:bookmarkEnd w:id="367"/>
    </w:p>
    <w:p w14:paraId="608D4F00">
      <w:pPr>
        <w:contextualSpacing/>
        <w:rPr>
          <w:kern w:val="0"/>
          <w:highlight w:val="none"/>
        </w:rPr>
      </w:pPr>
      <w:r>
        <w:rPr>
          <w:b/>
          <w:bCs/>
          <w:highlight w:val="none"/>
        </w:rPr>
        <w:t>8.2.1</w:t>
      </w:r>
      <w:r>
        <w:rPr>
          <w:highlight w:val="none"/>
        </w:rPr>
        <w:t xml:space="preserve">  </w:t>
      </w:r>
      <w:r>
        <w:rPr>
          <w:rFonts w:hint="eastAsia"/>
          <w:kern w:val="0"/>
          <w:highlight w:val="none"/>
        </w:rPr>
        <w:t>燃气</w:t>
      </w:r>
      <w:r>
        <w:rPr>
          <w:kern w:val="0"/>
          <w:highlight w:val="none"/>
        </w:rPr>
        <w:t>锅炉</w:t>
      </w:r>
      <w:r>
        <w:rPr>
          <w:rFonts w:hint="eastAsia"/>
          <w:kern w:val="0"/>
          <w:highlight w:val="none"/>
        </w:rPr>
        <w:t>供暖系统设计应符合现行国家标准《城镇燃气设计规范》GB 50028的有关规定。</w:t>
      </w:r>
    </w:p>
    <w:p w14:paraId="7725310B">
      <w:pPr>
        <w:contextualSpacing/>
        <w:rPr>
          <w:kern w:val="0"/>
          <w:highlight w:val="none"/>
        </w:rPr>
      </w:pPr>
      <w:r>
        <w:rPr>
          <w:b/>
          <w:bCs/>
          <w:highlight w:val="none"/>
        </w:rPr>
        <w:t>8.2.</w:t>
      </w:r>
      <w:r>
        <w:rPr>
          <w:rFonts w:hint="eastAsia"/>
          <w:b/>
          <w:bCs/>
          <w:highlight w:val="none"/>
        </w:rPr>
        <w:t>2</w:t>
      </w:r>
      <w:r>
        <w:rPr>
          <w:highlight w:val="none"/>
        </w:rPr>
        <w:t xml:space="preserve">  </w:t>
      </w:r>
      <w:r>
        <w:rPr>
          <w:rFonts w:hint="eastAsia"/>
          <w:kern w:val="0"/>
          <w:highlight w:val="none"/>
        </w:rPr>
        <w:t>燃气锅炉的容量应符合现行国家标准《锅炉房设计标准》GB 50041的有关规定。锅炉的台数和容量应保证所有运行锅炉在额度热功率时，能满足锅炉房最大计算热负荷。</w:t>
      </w:r>
    </w:p>
    <w:p w14:paraId="7E442F34">
      <w:pPr>
        <w:contextualSpacing/>
        <w:rPr>
          <w:kern w:val="0"/>
          <w:highlight w:val="none"/>
        </w:rPr>
      </w:pPr>
      <w:r>
        <w:rPr>
          <w:b/>
          <w:bCs/>
          <w:highlight w:val="none"/>
        </w:rPr>
        <w:t>8.2.</w:t>
      </w:r>
      <w:r>
        <w:rPr>
          <w:rFonts w:hint="eastAsia"/>
          <w:b/>
          <w:bCs/>
          <w:highlight w:val="none"/>
        </w:rPr>
        <w:t>3</w:t>
      </w:r>
      <w:r>
        <w:rPr>
          <w:highlight w:val="none"/>
        </w:rPr>
        <w:t xml:space="preserve">  </w:t>
      </w:r>
      <w:r>
        <w:rPr>
          <w:rFonts w:hint="eastAsia"/>
          <w:kern w:val="0"/>
          <w:highlight w:val="none"/>
        </w:rPr>
        <w:t>燃气锅炉房应设置防爆泄压设施、火灾报警装置、自动灭火系统和通风系统。平时通风换气次数不应少于6次/h，事故通风换气次数不应小于12次/h。</w:t>
      </w:r>
    </w:p>
    <w:p w14:paraId="0766AC8C">
      <w:pPr>
        <w:contextualSpacing/>
        <w:rPr>
          <w:kern w:val="0"/>
          <w:highlight w:val="none"/>
        </w:rPr>
      </w:pPr>
      <w:r>
        <w:rPr>
          <w:b/>
          <w:bCs/>
          <w:highlight w:val="none"/>
        </w:rPr>
        <w:t>8.2.</w:t>
      </w:r>
      <w:r>
        <w:rPr>
          <w:rFonts w:hint="eastAsia"/>
          <w:b/>
          <w:bCs/>
          <w:highlight w:val="none"/>
        </w:rPr>
        <w:t>4</w:t>
      </w:r>
      <w:r>
        <w:rPr>
          <w:b/>
          <w:bCs/>
          <w:highlight w:val="none"/>
        </w:rPr>
        <w:t xml:space="preserve"> </w:t>
      </w:r>
      <w:r>
        <w:rPr>
          <w:highlight w:val="none"/>
        </w:rPr>
        <w:t xml:space="preserve"> </w:t>
      </w:r>
      <w:r>
        <w:rPr>
          <w:rFonts w:hint="eastAsia"/>
          <w:kern w:val="0"/>
          <w:highlight w:val="none"/>
        </w:rPr>
        <w:t>锅炉房内燃气管道不应穿过易燃或易爆品仓库、配电室、变电室、电缆沟、通风沟、风道、烟道和易使管道腐蚀的场所，燃气管道设计应符合现行国家标准《城镇燃气设计规范》GB 50028的有关规定。</w:t>
      </w:r>
    </w:p>
    <w:p w14:paraId="17B38AED">
      <w:pPr>
        <w:contextualSpacing/>
        <w:rPr>
          <w:kern w:val="0"/>
          <w:highlight w:val="none"/>
        </w:rPr>
      </w:pPr>
      <w:r>
        <w:rPr>
          <w:b/>
          <w:bCs/>
          <w:kern w:val="0"/>
          <w:highlight w:val="none"/>
        </w:rPr>
        <w:t>8.2.5</w:t>
      </w:r>
      <w:r>
        <w:rPr>
          <w:kern w:val="0"/>
          <w:highlight w:val="none"/>
        </w:rPr>
        <w:t xml:space="preserve">  </w:t>
      </w:r>
      <w:r>
        <w:rPr>
          <w:rFonts w:hint="eastAsia"/>
          <w:kern w:val="0"/>
          <w:highlight w:val="none"/>
        </w:rPr>
        <w:t>锅炉房的供电负荷级别和供电方式，应根据工艺要求、锅炉容量、热负荷的重要性和环境特征等因素选择，应符合现行国家标准《供配电系统设计规范》GB 50052的有关规定。</w:t>
      </w:r>
    </w:p>
    <w:p w14:paraId="3DDE4984">
      <w:pPr>
        <w:widowControl/>
        <w:rPr>
          <w:kern w:val="0"/>
          <w:highlight w:val="none"/>
        </w:rPr>
      </w:pPr>
      <w:r>
        <w:rPr>
          <w:b/>
          <w:bCs/>
          <w:kern w:val="0"/>
          <w:highlight w:val="none"/>
        </w:rPr>
        <w:t>8.2.</w:t>
      </w:r>
      <w:r>
        <w:rPr>
          <w:rFonts w:hint="eastAsia"/>
          <w:b/>
          <w:bCs/>
          <w:kern w:val="0"/>
          <w:highlight w:val="none"/>
        </w:rPr>
        <w:t>6</w:t>
      </w:r>
      <w:r>
        <w:rPr>
          <w:b/>
          <w:bCs/>
          <w:kern w:val="0"/>
          <w:highlight w:val="none"/>
        </w:rPr>
        <w:t xml:space="preserve">  </w:t>
      </w:r>
      <w:r>
        <w:rPr>
          <w:rFonts w:hint="eastAsia"/>
          <w:kern w:val="0"/>
          <w:highlight w:val="none"/>
        </w:rPr>
        <w:t>燃气采暖热水炉设计应符合现行国家标准《燃气采暖热水炉》GB 25034的有关规定。</w:t>
      </w:r>
    </w:p>
    <w:p w14:paraId="0071D7ED">
      <w:pPr>
        <w:widowControl/>
        <w:rPr>
          <w:kern w:val="0"/>
          <w:highlight w:val="none"/>
        </w:rPr>
      </w:pPr>
      <w:r>
        <w:rPr>
          <w:b/>
          <w:bCs/>
          <w:kern w:val="0"/>
          <w:highlight w:val="none"/>
        </w:rPr>
        <w:t>8.2.</w:t>
      </w:r>
      <w:r>
        <w:rPr>
          <w:rFonts w:hint="eastAsia"/>
          <w:b/>
          <w:bCs/>
          <w:kern w:val="0"/>
          <w:highlight w:val="none"/>
        </w:rPr>
        <w:t>7</w:t>
      </w:r>
      <w:r>
        <w:rPr>
          <w:b/>
          <w:bCs/>
          <w:kern w:val="0"/>
          <w:highlight w:val="none"/>
        </w:rPr>
        <w:t xml:space="preserve">  </w:t>
      </w:r>
      <w:r>
        <w:rPr>
          <w:rFonts w:hint="eastAsia"/>
          <w:kern w:val="0"/>
          <w:highlight w:val="none"/>
        </w:rPr>
        <w:t>燃气采暖热水炉能效等级应符合现行国家标准《家用燃气快速热水器和燃气采暖热水炉能效限定值及能效等级》GB 20665的有关规定。</w:t>
      </w:r>
    </w:p>
    <w:p w14:paraId="74DA7AF2">
      <w:pPr>
        <w:widowControl/>
        <w:rPr>
          <w:kern w:val="0"/>
          <w:highlight w:val="none"/>
        </w:rPr>
      </w:pPr>
      <w:r>
        <w:rPr>
          <w:b/>
          <w:bCs/>
          <w:kern w:val="0"/>
          <w:highlight w:val="none"/>
        </w:rPr>
        <w:t>8.2.</w:t>
      </w:r>
      <w:r>
        <w:rPr>
          <w:rFonts w:hint="eastAsia"/>
          <w:b/>
          <w:bCs/>
          <w:kern w:val="0"/>
          <w:highlight w:val="none"/>
        </w:rPr>
        <w:t>8</w:t>
      </w:r>
      <w:r>
        <w:rPr>
          <w:b/>
          <w:bCs/>
          <w:kern w:val="0"/>
          <w:highlight w:val="none"/>
        </w:rPr>
        <w:t xml:space="preserve">  </w:t>
      </w:r>
      <w:r>
        <w:rPr>
          <w:rFonts w:hint="eastAsia"/>
          <w:kern w:val="0"/>
          <w:highlight w:val="none"/>
        </w:rPr>
        <w:t>燃气采暖热水炉宜优先选用密闭式，并采用强制给排气，所配烟管长度应满足安装要求。半密闭强制排气式燃具应具有防倒烟装置。</w:t>
      </w:r>
    </w:p>
    <w:p w14:paraId="1D7E46F7">
      <w:pPr>
        <w:widowControl/>
        <w:rPr>
          <w:kern w:val="0"/>
          <w:highlight w:val="none"/>
        </w:rPr>
      </w:pPr>
      <w:r>
        <w:rPr>
          <w:b/>
          <w:bCs/>
          <w:kern w:val="0"/>
          <w:highlight w:val="none"/>
        </w:rPr>
        <w:t>8.2.</w:t>
      </w:r>
      <w:r>
        <w:rPr>
          <w:rFonts w:hint="eastAsia"/>
          <w:b/>
          <w:bCs/>
          <w:kern w:val="0"/>
          <w:highlight w:val="none"/>
        </w:rPr>
        <w:t>9</w:t>
      </w:r>
      <w:r>
        <w:rPr>
          <w:b/>
          <w:bCs/>
          <w:kern w:val="0"/>
          <w:highlight w:val="none"/>
        </w:rPr>
        <w:t xml:space="preserve">  </w:t>
      </w:r>
      <w:r>
        <w:rPr>
          <w:rFonts w:hint="eastAsia"/>
          <w:kern w:val="0"/>
          <w:highlight w:val="none"/>
        </w:rPr>
        <w:t>燃气采暖热水炉应设置在通风良好的走廊、阳台、厨房或其他非居住房间内，房间应直接与室外相通，严禁设置在卧室、起居室和浴室等生活房间。</w:t>
      </w:r>
    </w:p>
    <w:p w14:paraId="7BB24EBB">
      <w:pPr>
        <w:widowControl/>
        <w:rPr>
          <w:kern w:val="0"/>
          <w:highlight w:val="none"/>
        </w:rPr>
      </w:pPr>
      <w:r>
        <w:rPr>
          <w:b/>
          <w:bCs/>
          <w:kern w:val="0"/>
          <w:highlight w:val="none"/>
        </w:rPr>
        <w:t>8.2.</w:t>
      </w:r>
      <w:r>
        <w:rPr>
          <w:rFonts w:hint="eastAsia"/>
          <w:b/>
          <w:bCs/>
          <w:kern w:val="0"/>
          <w:highlight w:val="none"/>
        </w:rPr>
        <w:t>10</w:t>
      </w:r>
      <w:r>
        <w:rPr>
          <w:b/>
          <w:bCs/>
          <w:kern w:val="0"/>
          <w:highlight w:val="none"/>
        </w:rPr>
        <w:t xml:space="preserve">  </w:t>
      </w:r>
      <w:r>
        <w:rPr>
          <w:kern w:val="0"/>
          <w:highlight w:val="none"/>
        </w:rPr>
        <w:t>安装</w:t>
      </w:r>
      <w:r>
        <w:rPr>
          <w:rFonts w:hint="eastAsia"/>
          <w:kern w:val="0"/>
          <w:highlight w:val="none"/>
        </w:rPr>
        <w:t>燃气采暖热水炉</w:t>
      </w:r>
      <w:r>
        <w:rPr>
          <w:kern w:val="0"/>
          <w:highlight w:val="none"/>
        </w:rPr>
        <w:t>的房间</w:t>
      </w:r>
      <w:r>
        <w:rPr>
          <w:rFonts w:hint="eastAsia"/>
          <w:kern w:val="0"/>
          <w:highlight w:val="none"/>
        </w:rPr>
        <w:t>应设燃气泄漏报警装置和紧急自动切断阀</w:t>
      </w:r>
      <w:r>
        <w:rPr>
          <w:kern w:val="0"/>
          <w:highlight w:val="none"/>
        </w:rPr>
        <w:t>。</w:t>
      </w:r>
    </w:p>
    <w:p w14:paraId="5823348C">
      <w:pPr>
        <w:widowControl/>
        <w:rPr>
          <w:kern w:val="0"/>
          <w:highlight w:val="none"/>
        </w:rPr>
      </w:pPr>
      <w:r>
        <w:rPr>
          <w:b/>
          <w:bCs/>
          <w:kern w:val="0"/>
          <w:highlight w:val="none"/>
        </w:rPr>
        <w:t>8.2.</w:t>
      </w:r>
      <w:r>
        <w:rPr>
          <w:rFonts w:hint="eastAsia"/>
          <w:b/>
          <w:bCs/>
          <w:kern w:val="0"/>
          <w:highlight w:val="none"/>
        </w:rPr>
        <w:t>11</w:t>
      </w:r>
      <w:r>
        <w:rPr>
          <w:b/>
          <w:bCs/>
          <w:kern w:val="0"/>
          <w:highlight w:val="none"/>
        </w:rPr>
        <w:t xml:space="preserve">  </w:t>
      </w:r>
      <w:r>
        <w:rPr>
          <w:rFonts w:hint="eastAsia"/>
          <w:kern w:val="0"/>
          <w:highlight w:val="none"/>
        </w:rPr>
        <w:t>燃气采暖热水炉应具有熄火保护装置和风压即时监测装置，并宜装设点火程序控制装置。</w:t>
      </w:r>
    </w:p>
    <w:p w14:paraId="4ED5DCF2">
      <w:pPr>
        <w:widowControl/>
        <w:rPr>
          <w:kern w:val="0"/>
          <w:highlight w:val="none"/>
        </w:rPr>
      </w:pPr>
      <w:r>
        <w:rPr>
          <w:b/>
          <w:bCs/>
          <w:kern w:val="0"/>
          <w:highlight w:val="none"/>
        </w:rPr>
        <w:t>8.2.</w:t>
      </w:r>
      <w:r>
        <w:rPr>
          <w:rFonts w:hint="eastAsia"/>
          <w:b/>
          <w:bCs/>
          <w:kern w:val="0"/>
          <w:highlight w:val="none"/>
        </w:rPr>
        <w:t>12</w:t>
      </w:r>
      <w:r>
        <w:rPr>
          <w:b/>
          <w:bCs/>
          <w:kern w:val="0"/>
          <w:highlight w:val="none"/>
        </w:rPr>
        <w:t xml:space="preserve">  </w:t>
      </w:r>
      <w:r>
        <w:rPr>
          <w:rFonts w:hint="eastAsia"/>
          <w:kern w:val="0"/>
          <w:highlight w:val="none"/>
        </w:rPr>
        <w:t>燃气采暖热水炉应具备水压保护装置，应配置安全阀、内置闭式膨胀水箱和水压表，监控炉内水压变化。</w:t>
      </w:r>
    </w:p>
    <w:p w14:paraId="3E44549D">
      <w:pPr>
        <w:widowControl/>
        <w:rPr>
          <w:kern w:val="0"/>
          <w:highlight w:val="none"/>
        </w:rPr>
      </w:pPr>
      <w:r>
        <w:rPr>
          <w:b/>
          <w:bCs/>
          <w:kern w:val="0"/>
          <w:highlight w:val="none"/>
        </w:rPr>
        <w:t>8.2.</w:t>
      </w:r>
      <w:r>
        <w:rPr>
          <w:rFonts w:hint="eastAsia"/>
          <w:b/>
          <w:bCs/>
          <w:kern w:val="0"/>
          <w:highlight w:val="none"/>
        </w:rPr>
        <w:t>13</w:t>
      </w:r>
      <w:r>
        <w:rPr>
          <w:b/>
          <w:bCs/>
          <w:kern w:val="0"/>
          <w:highlight w:val="none"/>
        </w:rPr>
        <w:t xml:space="preserve">  </w:t>
      </w:r>
      <w:r>
        <w:rPr>
          <w:rFonts w:hint="eastAsia"/>
          <w:kern w:val="0"/>
          <w:highlight w:val="none"/>
        </w:rPr>
        <w:t>燃气采暖热水炉</w:t>
      </w:r>
      <w:r>
        <w:rPr>
          <w:kern w:val="0"/>
          <w:highlight w:val="none"/>
        </w:rPr>
        <w:t>在自来水</w:t>
      </w:r>
      <w:r>
        <w:rPr>
          <w:rFonts w:hint="eastAsia"/>
          <w:kern w:val="0"/>
          <w:highlight w:val="none"/>
        </w:rPr>
        <w:t>入</w:t>
      </w:r>
      <w:r>
        <w:rPr>
          <w:kern w:val="0"/>
          <w:highlight w:val="none"/>
        </w:rPr>
        <w:t>口和供暖回水口处应设置过滤装置。</w:t>
      </w:r>
    </w:p>
    <w:p w14:paraId="2A34E50D">
      <w:pPr>
        <w:widowControl/>
        <w:rPr>
          <w:kern w:val="0"/>
          <w:highlight w:val="none"/>
        </w:rPr>
      </w:pPr>
      <w:r>
        <w:rPr>
          <w:b/>
          <w:bCs/>
          <w:kern w:val="0"/>
          <w:highlight w:val="none"/>
        </w:rPr>
        <w:t>8.2.1</w:t>
      </w:r>
      <w:r>
        <w:rPr>
          <w:rFonts w:hint="eastAsia"/>
          <w:b/>
          <w:bCs/>
          <w:kern w:val="0"/>
          <w:highlight w:val="none"/>
        </w:rPr>
        <w:t>4</w:t>
      </w:r>
      <w:r>
        <w:rPr>
          <w:b/>
          <w:bCs/>
          <w:kern w:val="0"/>
          <w:highlight w:val="none"/>
        </w:rPr>
        <w:t xml:space="preserve">  </w:t>
      </w:r>
      <w:r>
        <w:rPr>
          <w:rFonts w:hint="eastAsia"/>
          <w:kern w:val="0"/>
          <w:highlight w:val="none"/>
        </w:rPr>
        <w:t>燃气采暖热水炉</w:t>
      </w:r>
      <w:r>
        <w:rPr>
          <w:kern w:val="0"/>
          <w:highlight w:val="none"/>
        </w:rPr>
        <w:t>的氮氧化物等排放应符合当地大气污染物排放标准的规定。</w:t>
      </w:r>
    </w:p>
    <w:p w14:paraId="63ADACFE">
      <w:pPr>
        <w:widowControl/>
        <w:rPr>
          <w:kern w:val="0"/>
          <w:highlight w:val="none"/>
        </w:rPr>
      </w:pPr>
      <w:r>
        <w:rPr>
          <w:b/>
          <w:bCs/>
          <w:kern w:val="0"/>
          <w:highlight w:val="none"/>
        </w:rPr>
        <w:t>8.2.1</w:t>
      </w:r>
      <w:r>
        <w:rPr>
          <w:rFonts w:hint="eastAsia"/>
          <w:b/>
          <w:bCs/>
          <w:kern w:val="0"/>
          <w:highlight w:val="none"/>
        </w:rPr>
        <w:t>5</w:t>
      </w:r>
      <w:r>
        <w:rPr>
          <w:b/>
          <w:bCs/>
          <w:kern w:val="0"/>
          <w:highlight w:val="none"/>
        </w:rPr>
        <w:t xml:space="preserve">  </w:t>
      </w:r>
      <w:r>
        <w:rPr>
          <w:kern w:val="0"/>
          <w:highlight w:val="none"/>
        </w:rPr>
        <w:t>户内给水和热媒水系统的水质应符合现行国家标准《建筑给水排水设计标准》</w:t>
      </w:r>
      <w:r>
        <w:rPr>
          <w:rFonts w:hint="eastAsia"/>
          <w:kern w:val="0"/>
          <w:highlight w:val="none"/>
          <w:lang w:val="en-US" w:eastAsia="zh-CN"/>
        </w:rPr>
        <w:t xml:space="preserve">    </w:t>
      </w:r>
      <w:r>
        <w:rPr>
          <w:kern w:val="0"/>
          <w:highlight w:val="none"/>
        </w:rPr>
        <w:t>GB 50015</w:t>
      </w:r>
      <w:r>
        <w:rPr>
          <w:rFonts w:hint="eastAsia"/>
          <w:kern w:val="0"/>
          <w:highlight w:val="none"/>
        </w:rPr>
        <w:t>的有关规定</w:t>
      </w:r>
      <w:r>
        <w:rPr>
          <w:kern w:val="0"/>
          <w:highlight w:val="none"/>
        </w:rPr>
        <w:t>。</w:t>
      </w:r>
    </w:p>
    <w:p w14:paraId="4BEE9B86">
      <w:pPr>
        <w:widowControl/>
        <w:rPr>
          <w:kern w:val="0"/>
          <w:highlight w:val="none"/>
        </w:rPr>
      </w:pPr>
      <w:r>
        <w:rPr>
          <w:b/>
          <w:bCs/>
          <w:kern w:val="0"/>
          <w:highlight w:val="none"/>
        </w:rPr>
        <w:t>8.2.1</w:t>
      </w:r>
      <w:r>
        <w:rPr>
          <w:rFonts w:hint="eastAsia"/>
          <w:b/>
          <w:bCs/>
          <w:kern w:val="0"/>
          <w:highlight w:val="none"/>
        </w:rPr>
        <w:t>6</w:t>
      </w:r>
      <w:r>
        <w:rPr>
          <w:b/>
          <w:bCs/>
          <w:kern w:val="0"/>
          <w:highlight w:val="none"/>
        </w:rPr>
        <w:t xml:space="preserve">  </w:t>
      </w:r>
      <w:r>
        <w:rPr>
          <w:kern w:val="0"/>
          <w:highlight w:val="none"/>
        </w:rPr>
        <w:t>燃气管道管材选用、防腐方式应符合国家现行标准《输送流体用无缝钢管》GB/T 8163、《燃气用埋地聚乙烯</w:t>
      </w:r>
      <w:r>
        <w:rPr>
          <w:rFonts w:hint="eastAsia"/>
          <w:kern w:val="0"/>
          <w:highlight w:val="none"/>
        </w:rPr>
        <w:t>（</w:t>
      </w:r>
      <w:r>
        <w:rPr>
          <w:kern w:val="0"/>
          <w:highlight w:val="none"/>
        </w:rPr>
        <w:t>PE</w:t>
      </w:r>
      <w:r>
        <w:rPr>
          <w:rFonts w:hint="eastAsia"/>
          <w:kern w:val="0"/>
          <w:highlight w:val="none"/>
        </w:rPr>
        <w:t>）</w:t>
      </w:r>
      <w:r>
        <w:rPr>
          <w:kern w:val="0"/>
          <w:highlight w:val="none"/>
        </w:rPr>
        <w:t>管道系统第1部分</w:t>
      </w:r>
      <w:r>
        <w:rPr>
          <w:rFonts w:hint="eastAsia"/>
          <w:kern w:val="0"/>
          <w:highlight w:val="none"/>
        </w:rPr>
        <w:t>：</w:t>
      </w:r>
      <w:r>
        <w:rPr>
          <w:kern w:val="0"/>
          <w:highlight w:val="none"/>
        </w:rPr>
        <w:t>管材》GB 15558.1</w:t>
      </w:r>
      <w:r>
        <w:rPr>
          <w:rFonts w:hint="eastAsia"/>
          <w:kern w:val="0"/>
          <w:highlight w:val="none"/>
        </w:rPr>
        <w:t>和</w:t>
      </w:r>
      <w:r>
        <w:rPr>
          <w:kern w:val="0"/>
          <w:highlight w:val="none"/>
        </w:rPr>
        <w:t>《低压流体输送用焊接钢管》GB/T 3091</w:t>
      </w:r>
      <w:r>
        <w:rPr>
          <w:rFonts w:hint="eastAsia"/>
          <w:kern w:val="0"/>
          <w:highlight w:val="none"/>
        </w:rPr>
        <w:t>的有关规定</w:t>
      </w:r>
      <w:r>
        <w:rPr>
          <w:kern w:val="0"/>
          <w:highlight w:val="none"/>
        </w:rPr>
        <w:t>。</w:t>
      </w:r>
    </w:p>
    <w:p w14:paraId="5A25C6FD">
      <w:pPr>
        <w:pStyle w:val="3"/>
        <w:spacing w:line="360" w:lineRule="exact"/>
        <w:jc w:val="center"/>
        <w:rPr>
          <w:rFonts w:ascii="Times New Roman" w:hAnsi="Times New Roman"/>
          <w:b w:val="0"/>
          <w:kern w:val="44"/>
          <w:sz w:val="24"/>
          <w:szCs w:val="24"/>
          <w:highlight w:val="none"/>
        </w:rPr>
      </w:pPr>
      <w:bookmarkStart w:id="368" w:name="_Toc154499007"/>
      <w:r>
        <w:rPr>
          <w:rFonts w:ascii="Times New Roman" w:hAnsi="Times New Roman"/>
          <w:b w:val="0"/>
          <w:kern w:val="44"/>
          <w:sz w:val="24"/>
          <w:szCs w:val="24"/>
          <w:highlight w:val="none"/>
        </w:rPr>
        <w:t>8.3</w:t>
      </w:r>
      <w:r>
        <w:rPr>
          <w:rFonts w:ascii="Times New Roman" w:hAnsi="Times New Roman"/>
          <w:bCs/>
          <w:sz w:val="24"/>
          <w:szCs w:val="24"/>
          <w:highlight w:val="none"/>
        </w:rPr>
        <w:t xml:space="preserve">  </w:t>
      </w:r>
      <w:r>
        <w:rPr>
          <w:rFonts w:ascii="Times New Roman" w:hAnsi="Times New Roman"/>
          <w:b w:val="0"/>
          <w:bCs/>
          <w:kern w:val="44"/>
          <w:sz w:val="24"/>
          <w:szCs w:val="24"/>
          <w:highlight w:val="none"/>
        </w:rPr>
        <w:t>施工</w:t>
      </w:r>
      <w:r>
        <w:rPr>
          <w:rFonts w:hint="eastAsia" w:ascii="Times New Roman" w:hAnsi="Times New Roman"/>
          <w:b w:val="0"/>
          <w:bCs/>
          <w:kern w:val="44"/>
          <w:sz w:val="24"/>
          <w:szCs w:val="24"/>
          <w:highlight w:val="none"/>
        </w:rPr>
        <w:t>与</w:t>
      </w:r>
      <w:r>
        <w:rPr>
          <w:rFonts w:ascii="Times New Roman" w:hAnsi="Times New Roman"/>
          <w:b w:val="0"/>
          <w:bCs/>
          <w:kern w:val="44"/>
          <w:sz w:val="24"/>
          <w:szCs w:val="24"/>
          <w:highlight w:val="none"/>
        </w:rPr>
        <w:t>安装</w:t>
      </w:r>
      <w:bookmarkEnd w:id="368"/>
    </w:p>
    <w:p w14:paraId="488F462C">
      <w:pPr>
        <w:pStyle w:val="39"/>
        <w:spacing w:line="240" w:lineRule="auto"/>
        <w:ind w:firstLine="0" w:firstLineChars="0"/>
        <w:rPr>
          <w:kern w:val="0"/>
          <w:sz w:val="21"/>
          <w:highlight w:val="none"/>
        </w:rPr>
      </w:pPr>
      <w:r>
        <w:rPr>
          <w:b/>
          <w:bCs/>
          <w:kern w:val="0"/>
          <w:sz w:val="21"/>
          <w:highlight w:val="none"/>
        </w:rPr>
        <w:t>8.3.1</w:t>
      </w:r>
      <w:r>
        <w:rPr>
          <w:kern w:val="0"/>
          <w:sz w:val="21"/>
          <w:highlight w:val="none"/>
        </w:rPr>
        <w:t xml:space="preserve">  </w:t>
      </w:r>
      <w:r>
        <w:rPr>
          <w:sz w:val="21"/>
          <w:highlight w:val="none"/>
        </w:rPr>
        <w:t>燃气锅炉安装应符合现行国家标准《</w:t>
      </w:r>
      <w:r>
        <w:rPr>
          <w:rFonts w:hint="eastAsia"/>
          <w:sz w:val="21"/>
          <w:highlight w:val="none"/>
        </w:rPr>
        <w:t>锅炉安装工程施工及验收标准</w:t>
      </w:r>
      <w:r>
        <w:rPr>
          <w:sz w:val="21"/>
          <w:highlight w:val="none"/>
        </w:rPr>
        <w:t>》GB 50273</w:t>
      </w:r>
      <w:r>
        <w:rPr>
          <w:rFonts w:hint="eastAsia"/>
          <w:sz w:val="21"/>
          <w:highlight w:val="none"/>
        </w:rPr>
        <w:t>的有关规定</w:t>
      </w:r>
      <w:r>
        <w:rPr>
          <w:sz w:val="21"/>
          <w:highlight w:val="none"/>
        </w:rPr>
        <w:t>。</w:t>
      </w:r>
    </w:p>
    <w:p w14:paraId="35E3452A">
      <w:pPr>
        <w:autoSpaceDE w:val="0"/>
        <w:autoSpaceDN w:val="0"/>
        <w:adjustRightInd w:val="0"/>
        <w:snapToGrid w:val="0"/>
        <w:rPr>
          <w:highlight w:val="none"/>
        </w:rPr>
      </w:pPr>
      <w:r>
        <w:rPr>
          <w:b/>
          <w:bCs/>
          <w:kern w:val="0"/>
          <w:highlight w:val="none"/>
        </w:rPr>
        <w:t>8.3.2</w:t>
      </w:r>
      <w:r>
        <w:rPr>
          <w:kern w:val="0"/>
          <w:highlight w:val="none"/>
        </w:rPr>
        <w:t xml:space="preserve">  </w:t>
      </w:r>
      <w:r>
        <w:rPr>
          <w:rFonts w:hint="eastAsia"/>
          <w:highlight w:val="none"/>
        </w:rPr>
        <w:t>燃气采暖热水炉</w:t>
      </w:r>
      <w:r>
        <w:rPr>
          <w:highlight w:val="none"/>
        </w:rPr>
        <w:t>安装除应符合</w:t>
      </w:r>
      <w:r>
        <w:rPr>
          <w:kern w:val="0"/>
          <w:highlight w:val="none"/>
        </w:rPr>
        <w:t>行业现行标准</w:t>
      </w:r>
      <w:r>
        <w:rPr>
          <w:highlight w:val="none"/>
        </w:rPr>
        <w:t>《城镇燃气室内工程施工与质量验收规范》CJJ 94和《家用燃气燃烧器具安装及验收规程》CJJ 12的</w:t>
      </w:r>
      <w:r>
        <w:rPr>
          <w:rFonts w:hint="eastAsia"/>
          <w:highlight w:val="none"/>
        </w:rPr>
        <w:t>有关规定</w:t>
      </w:r>
      <w:r>
        <w:rPr>
          <w:highlight w:val="none"/>
        </w:rPr>
        <w:t>外，还应符合下列规定：</w:t>
      </w:r>
    </w:p>
    <w:p w14:paraId="06B1CAC7">
      <w:pPr>
        <w:autoSpaceDE w:val="0"/>
        <w:autoSpaceDN w:val="0"/>
        <w:adjustRightInd w:val="0"/>
        <w:snapToGrid w:val="0"/>
        <w:ind w:firstLine="422" w:firstLineChars="200"/>
        <w:rPr>
          <w:kern w:val="0"/>
          <w:highlight w:val="none"/>
        </w:rPr>
      </w:pPr>
      <w:r>
        <w:rPr>
          <w:rFonts w:hint="eastAsia"/>
          <w:b/>
          <w:bCs/>
          <w:kern w:val="0"/>
          <w:highlight w:val="none"/>
        </w:rPr>
        <w:t>1</w:t>
      </w:r>
      <w:r>
        <w:rPr>
          <w:kern w:val="0"/>
          <w:highlight w:val="none"/>
        </w:rPr>
        <w:t xml:space="preserve"> </w:t>
      </w:r>
      <w:r>
        <w:rPr>
          <w:highlight w:val="none"/>
        </w:rPr>
        <w:t>安装</w:t>
      </w:r>
      <w:r>
        <w:rPr>
          <w:rFonts w:hint="eastAsia"/>
          <w:highlight w:val="none"/>
        </w:rPr>
        <w:t>应</w:t>
      </w:r>
      <w:r>
        <w:rPr>
          <w:highlight w:val="none"/>
        </w:rPr>
        <w:t>垂直、平稳且牢固</w:t>
      </w:r>
      <w:r>
        <w:rPr>
          <w:rFonts w:hint="eastAsia"/>
          <w:highlight w:val="none"/>
        </w:rPr>
        <w:t>；</w:t>
      </w:r>
    </w:p>
    <w:p w14:paraId="54F9395D">
      <w:pPr>
        <w:autoSpaceDE w:val="0"/>
        <w:autoSpaceDN w:val="0"/>
        <w:adjustRightInd w:val="0"/>
        <w:snapToGrid w:val="0"/>
        <w:ind w:firstLine="422" w:firstLineChars="200"/>
        <w:rPr>
          <w:kern w:val="0"/>
          <w:highlight w:val="none"/>
        </w:rPr>
      </w:pPr>
      <w:r>
        <w:rPr>
          <w:rFonts w:hint="eastAsia"/>
          <w:b/>
          <w:bCs/>
          <w:kern w:val="0"/>
          <w:highlight w:val="none"/>
        </w:rPr>
        <w:t>2</w:t>
      </w:r>
      <w:r>
        <w:rPr>
          <w:kern w:val="0"/>
          <w:highlight w:val="none"/>
        </w:rPr>
        <w:t xml:space="preserve"> 应安装在能承受炉体重量的墙壁上</w:t>
      </w:r>
      <w:r>
        <w:rPr>
          <w:rFonts w:hint="eastAsia"/>
          <w:kern w:val="0"/>
          <w:highlight w:val="none"/>
        </w:rPr>
        <w:t>；</w:t>
      </w:r>
    </w:p>
    <w:p w14:paraId="140BF047">
      <w:pPr>
        <w:autoSpaceDE w:val="0"/>
        <w:autoSpaceDN w:val="0"/>
        <w:adjustRightInd w:val="0"/>
        <w:snapToGrid w:val="0"/>
        <w:ind w:firstLine="422" w:firstLineChars="200"/>
        <w:rPr>
          <w:kern w:val="0"/>
          <w:highlight w:val="none"/>
        </w:rPr>
      </w:pPr>
      <w:r>
        <w:rPr>
          <w:rFonts w:hint="eastAsia"/>
          <w:b/>
          <w:bCs/>
          <w:kern w:val="0"/>
          <w:highlight w:val="none"/>
        </w:rPr>
        <w:t>3</w:t>
      </w:r>
      <w:r>
        <w:rPr>
          <w:kern w:val="0"/>
          <w:highlight w:val="none"/>
        </w:rPr>
        <w:t xml:space="preserve"> 与相邻灶具的水平净距不应小于30</w:t>
      </w:r>
      <w:r>
        <w:rPr>
          <w:rFonts w:hint="eastAsia"/>
          <w:kern w:val="0"/>
          <w:highlight w:val="none"/>
          <w:lang w:val="en-US" w:eastAsia="zh-CN"/>
        </w:rPr>
        <w:t xml:space="preserve"> </w:t>
      </w:r>
      <w:r>
        <w:rPr>
          <w:kern w:val="0"/>
          <w:highlight w:val="none"/>
        </w:rPr>
        <w:t>cm</w:t>
      </w:r>
      <w:r>
        <w:rPr>
          <w:rFonts w:hint="eastAsia"/>
          <w:kern w:val="0"/>
          <w:highlight w:val="none"/>
        </w:rPr>
        <w:t>；</w:t>
      </w:r>
    </w:p>
    <w:p w14:paraId="58F6754F">
      <w:pPr>
        <w:ind w:firstLine="422" w:firstLineChars="200"/>
        <w:contextualSpacing/>
        <w:rPr>
          <w:kern w:val="0"/>
          <w:highlight w:val="none"/>
        </w:rPr>
      </w:pPr>
      <w:r>
        <w:rPr>
          <w:rFonts w:hint="eastAsia"/>
          <w:b/>
          <w:bCs/>
          <w:kern w:val="0"/>
          <w:highlight w:val="none"/>
        </w:rPr>
        <w:t>4</w:t>
      </w:r>
      <w:r>
        <w:rPr>
          <w:kern w:val="0"/>
          <w:highlight w:val="none"/>
        </w:rPr>
        <w:t xml:space="preserve"> 应留有必要的操作和维修空间，左右两侧应留出不小于50</w:t>
      </w:r>
      <w:r>
        <w:rPr>
          <w:rFonts w:hint="eastAsia"/>
          <w:kern w:val="0"/>
          <w:highlight w:val="none"/>
          <w:lang w:val="en-US" w:eastAsia="zh-CN"/>
        </w:rPr>
        <w:t xml:space="preserve"> </w:t>
      </w:r>
      <w:r>
        <w:rPr>
          <w:kern w:val="0"/>
          <w:highlight w:val="none"/>
        </w:rPr>
        <w:t>mm的空间，下方预留空间不应少于200</w:t>
      </w:r>
      <w:r>
        <w:rPr>
          <w:rFonts w:hint="eastAsia"/>
          <w:kern w:val="0"/>
          <w:highlight w:val="none"/>
          <w:lang w:val="en-US" w:eastAsia="zh-CN"/>
        </w:rPr>
        <w:t xml:space="preserve"> </w:t>
      </w:r>
      <w:r>
        <w:rPr>
          <w:kern w:val="0"/>
          <w:highlight w:val="none"/>
        </w:rPr>
        <w:t>mm，便于维修和养护</w:t>
      </w:r>
      <w:r>
        <w:rPr>
          <w:rFonts w:hint="eastAsia"/>
          <w:kern w:val="0"/>
          <w:highlight w:val="none"/>
        </w:rPr>
        <w:t>；</w:t>
      </w:r>
    </w:p>
    <w:p w14:paraId="432E21AE">
      <w:pPr>
        <w:ind w:firstLine="422" w:firstLineChars="200"/>
        <w:contextualSpacing/>
        <w:rPr>
          <w:kern w:val="0"/>
          <w:highlight w:val="none"/>
        </w:rPr>
      </w:pPr>
      <w:r>
        <w:rPr>
          <w:rFonts w:hint="eastAsia"/>
          <w:b/>
          <w:bCs/>
          <w:kern w:val="0"/>
          <w:highlight w:val="none"/>
        </w:rPr>
        <w:t>5</w:t>
      </w:r>
      <w:r>
        <w:rPr>
          <w:kern w:val="0"/>
          <w:highlight w:val="none"/>
        </w:rPr>
        <w:t xml:space="preserve"> </w:t>
      </w:r>
      <w:r>
        <w:rPr>
          <w:rFonts w:hint="eastAsia"/>
          <w:kern w:val="0"/>
          <w:highlight w:val="none"/>
        </w:rPr>
        <w:t>采暖热水炉</w:t>
      </w:r>
      <w:r>
        <w:rPr>
          <w:kern w:val="0"/>
          <w:highlight w:val="none"/>
        </w:rPr>
        <w:t>泄压口、溢水口等部位下方应有排水设施，排水口应设导管引至排水处；排水过热时，应采取有效的防烫伤措施；炉体排水管上不得设置阀门；</w:t>
      </w:r>
      <w:r>
        <w:rPr>
          <w:rFonts w:hint="eastAsia"/>
          <w:kern w:val="0"/>
          <w:highlight w:val="none"/>
        </w:rPr>
        <w:t>安装场所的地面应设置排水沟，排水沟最低点应设地漏；</w:t>
      </w:r>
    </w:p>
    <w:p w14:paraId="0B40A7F6">
      <w:pPr>
        <w:ind w:firstLine="422" w:firstLineChars="200"/>
        <w:contextualSpacing/>
        <w:rPr>
          <w:kern w:val="0"/>
          <w:highlight w:val="none"/>
        </w:rPr>
      </w:pPr>
      <w:r>
        <w:rPr>
          <w:rFonts w:hint="eastAsia"/>
          <w:b/>
          <w:bCs/>
          <w:kern w:val="0"/>
          <w:highlight w:val="none"/>
        </w:rPr>
        <w:t>6</w:t>
      </w:r>
      <w:r>
        <w:rPr>
          <w:kern w:val="0"/>
          <w:highlight w:val="none"/>
        </w:rPr>
        <w:t xml:space="preserve"> </w:t>
      </w:r>
      <w:r>
        <w:rPr>
          <w:rFonts w:hint="eastAsia"/>
          <w:kern w:val="0"/>
          <w:highlight w:val="none"/>
        </w:rPr>
        <w:t>采暖热水炉</w:t>
      </w:r>
      <w:r>
        <w:rPr>
          <w:kern w:val="0"/>
          <w:highlight w:val="none"/>
        </w:rPr>
        <w:t>与燃气管道的连接应采用金属管道</w:t>
      </w:r>
      <w:r>
        <w:rPr>
          <w:rFonts w:hint="eastAsia"/>
          <w:kern w:val="0"/>
          <w:highlight w:val="none"/>
        </w:rPr>
        <w:t>。</w:t>
      </w:r>
    </w:p>
    <w:p w14:paraId="36018AFF">
      <w:pPr>
        <w:autoSpaceDE w:val="0"/>
        <w:autoSpaceDN w:val="0"/>
        <w:adjustRightInd w:val="0"/>
        <w:snapToGrid w:val="0"/>
        <w:rPr>
          <w:kern w:val="0"/>
          <w:highlight w:val="none"/>
        </w:rPr>
      </w:pPr>
      <w:r>
        <w:rPr>
          <w:b/>
          <w:bCs/>
          <w:kern w:val="0"/>
          <w:highlight w:val="none"/>
        </w:rPr>
        <w:t>8.3.3</w:t>
      </w:r>
      <w:r>
        <w:rPr>
          <w:kern w:val="0"/>
          <w:highlight w:val="none"/>
        </w:rPr>
        <w:t xml:space="preserve">  </w:t>
      </w:r>
      <w:r>
        <w:rPr>
          <w:rFonts w:hint="eastAsia"/>
          <w:kern w:val="0"/>
          <w:highlight w:val="none"/>
        </w:rPr>
        <w:t>室内燃气管道施工应符合现行行业标准《城镇燃气室内工程施工与质量验收规范》CJJ 94的有关规定。</w:t>
      </w:r>
      <w:r>
        <w:rPr>
          <w:kern w:val="0"/>
          <w:highlight w:val="none"/>
        </w:rPr>
        <w:t xml:space="preserve"> </w:t>
      </w:r>
    </w:p>
    <w:p w14:paraId="504E011F">
      <w:pPr>
        <w:autoSpaceDE w:val="0"/>
        <w:autoSpaceDN w:val="0"/>
        <w:adjustRightInd w:val="0"/>
        <w:snapToGrid w:val="0"/>
        <w:rPr>
          <w:kern w:val="0"/>
          <w:highlight w:val="none"/>
        </w:rPr>
      </w:pPr>
      <w:r>
        <w:rPr>
          <w:b/>
          <w:bCs/>
          <w:kern w:val="0"/>
          <w:highlight w:val="none"/>
        </w:rPr>
        <w:t>8.3.4</w:t>
      </w:r>
      <w:r>
        <w:rPr>
          <w:kern w:val="0"/>
          <w:highlight w:val="none"/>
        </w:rPr>
        <w:t xml:space="preserve">  </w:t>
      </w:r>
      <w:r>
        <w:rPr>
          <w:rFonts w:hint="eastAsia"/>
          <w:highlight w:val="none"/>
        </w:rPr>
        <w:t>燃气</w:t>
      </w:r>
      <w:r>
        <w:rPr>
          <w:rFonts w:hint="eastAsia"/>
          <w:kern w:val="0"/>
          <w:highlight w:val="none"/>
        </w:rPr>
        <w:t>采暖热水炉的电气安装应符合下列规定：</w:t>
      </w:r>
    </w:p>
    <w:p w14:paraId="414FA965">
      <w:pPr>
        <w:autoSpaceDE w:val="0"/>
        <w:autoSpaceDN w:val="0"/>
        <w:adjustRightInd w:val="0"/>
        <w:snapToGrid w:val="0"/>
        <w:ind w:firstLine="422" w:firstLineChars="200"/>
        <w:rPr>
          <w:kern w:val="0"/>
          <w:highlight w:val="none"/>
        </w:rPr>
      </w:pPr>
      <w:r>
        <w:rPr>
          <w:rFonts w:hint="eastAsia"/>
          <w:b/>
          <w:bCs/>
          <w:kern w:val="0"/>
          <w:highlight w:val="none"/>
        </w:rPr>
        <w:t>1</w:t>
      </w:r>
      <w:r>
        <w:rPr>
          <w:rFonts w:hint="eastAsia"/>
          <w:kern w:val="0"/>
          <w:highlight w:val="none"/>
        </w:rPr>
        <w:t xml:space="preserve"> 电源插座应设置在锅炉两侧，不得设置在锅炉下方；</w:t>
      </w:r>
    </w:p>
    <w:p w14:paraId="2FDBF9BD">
      <w:pPr>
        <w:autoSpaceDE w:val="0"/>
        <w:autoSpaceDN w:val="0"/>
        <w:adjustRightInd w:val="0"/>
        <w:snapToGrid w:val="0"/>
        <w:ind w:firstLine="422" w:firstLineChars="200"/>
        <w:rPr>
          <w:kern w:val="0"/>
          <w:highlight w:val="none"/>
        </w:rPr>
      </w:pPr>
      <w:r>
        <w:rPr>
          <w:rFonts w:hint="eastAsia"/>
          <w:b/>
          <w:bCs/>
          <w:kern w:val="0"/>
          <w:highlight w:val="none"/>
        </w:rPr>
        <w:t>2</w:t>
      </w:r>
      <w:r>
        <w:rPr>
          <w:rFonts w:hint="eastAsia"/>
          <w:kern w:val="0"/>
          <w:highlight w:val="none"/>
        </w:rPr>
        <w:t xml:space="preserve"> 电源为220</w:t>
      </w:r>
      <w:r>
        <w:rPr>
          <w:rFonts w:hint="eastAsia"/>
          <w:kern w:val="0"/>
          <w:highlight w:val="none"/>
          <w:lang w:val="en-US" w:eastAsia="zh-CN"/>
        </w:rPr>
        <w:t xml:space="preserve"> </w:t>
      </w:r>
      <w:r>
        <w:rPr>
          <w:rFonts w:hint="eastAsia"/>
          <w:kern w:val="0"/>
          <w:highlight w:val="none"/>
        </w:rPr>
        <w:t>V、50</w:t>
      </w:r>
      <w:r>
        <w:rPr>
          <w:rFonts w:hint="eastAsia"/>
          <w:kern w:val="0"/>
          <w:highlight w:val="none"/>
          <w:lang w:val="en-US" w:eastAsia="zh-CN"/>
        </w:rPr>
        <w:t xml:space="preserve"> </w:t>
      </w:r>
      <w:r>
        <w:rPr>
          <w:rFonts w:hint="eastAsia"/>
          <w:kern w:val="0"/>
          <w:highlight w:val="none"/>
        </w:rPr>
        <w:t>Hz单相交流电，</w:t>
      </w:r>
      <w:r>
        <w:rPr>
          <w:kern w:val="0"/>
          <w:highlight w:val="none"/>
        </w:rPr>
        <w:t>电源线的截面积应满足</w:t>
      </w:r>
      <w:r>
        <w:rPr>
          <w:rFonts w:hint="eastAsia"/>
          <w:kern w:val="0"/>
          <w:highlight w:val="none"/>
        </w:rPr>
        <w:t>燃气采暖热水炉</w:t>
      </w:r>
      <w:r>
        <w:rPr>
          <w:kern w:val="0"/>
          <w:highlight w:val="none"/>
        </w:rPr>
        <w:t>电气最大功率需要，且截面不应小于3×0.75</w:t>
      </w:r>
      <w:r>
        <w:rPr>
          <w:rFonts w:hint="eastAsia"/>
          <w:kern w:val="0"/>
          <w:highlight w:val="none"/>
          <w:lang w:val="en-US" w:eastAsia="zh-CN"/>
        </w:rPr>
        <w:t xml:space="preserve"> </w:t>
      </w:r>
      <w:r>
        <w:rPr>
          <w:kern w:val="0"/>
          <w:highlight w:val="none"/>
        </w:rPr>
        <w:t>mm</w:t>
      </w:r>
      <w:r>
        <w:rPr>
          <w:kern w:val="0"/>
          <w:highlight w:val="none"/>
          <w:vertAlign w:val="superscript"/>
        </w:rPr>
        <w:t>2</w:t>
      </w:r>
      <w:r>
        <w:rPr>
          <w:rFonts w:hint="eastAsia"/>
          <w:kern w:val="0"/>
          <w:highlight w:val="none"/>
        </w:rPr>
        <w:t>；</w:t>
      </w:r>
    </w:p>
    <w:p w14:paraId="528A151D">
      <w:pPr>
        <w:autoSpaceDE w:val="0"/>
        <w:autoSpaceDN w:val="0"/>
        <w:adjustRightInd w:val="0"/>
        <w:snapToGrid w:val="0"/>
        <w:ind w:firstLine="422" w:firstLineChars="200"/>
        <w:rPr>
          <w:kern w:val="0"/>
          <w:highlight w:val="none"/>
        </w:rPr>
      </w:pPr>
      <w:r>
        <w:rPr>
          <w:rFonts w:hint="eastAsia"/>
          <w:b/>
          <w:bCs/>
          <w:kern w:val="0"/>
          <w:highlight w:val="none"/>
        </w:rPr>
        <w:t>3</w:t>
      </w:r>
      <w:r>
        <w:rPr>
          <w:rFonts w:hint="eastAsia"/>
          <w:kern w:val="0"/>
          <w:highlight w:val="none"/>
        </w:rPr>
        <w:t xml:space="preserve"> 电源应有良好的接地；</w:t>
      </w:r>
    </w:p>
    <w:p w14:paraId="2113475A">
      <w:pPr>
        <w:autoSpaceDE w:val="0"/>
        <w:autoSpaceDN w:val="0"/>
        <w:adjustRightInd w:val="0"/>
        <w:snapToGrid w:val="0"/>
        <w:ind w:firstLine="422" w:firstLineChars="200"/>
        <w:rPr>
          <w:kern w:val="0"/>
          <w:highlight w:val="none"/>
        </w:rPr>
      </w:pPr>
      <w:r>
        <w:rPr>
          <w:rFonts w:hint="eastAsia"/>
          <w:b/>
          <w:bCs/>
          <w:kern w:val="0"/>
          <w:highlight w:val="none"/>
        </w:rPr>
        <w:t>4</w:t>
      </w:r>
      <w:r>
        <w:rPr>
          <w:rFonts w:hint="eastAsia"/>
          <w:kern w:val="0"/>
          <w:highlight w:val="none"/>
        </w:rPr>
        <w:t xml:space="preserve"> 电源插头应采用阻燃材料，并具备相关认证。</w:t>
      </w:r>
    </w:p>
    <w:p w14:paraId="5C3D691A">
      <w:pPr>
        <w:autoSpaceDE w:val="0"/>
        <w:autoSpaceDN w:val="0"/>
        <w:adjustRightInd w:val="0"/>
        <w:snapToGrid w:val="0"/>
        <w:rPr>
          <w:kern w:val="0"/>
          <w:highlight w:val="none"/>
        </w:rPr>
      </w:pPr>
      <w:r>
        <w:rPr>
          <w:b/>
          <w:bCs/>
          <w:kern w:val="0"/>
          <w:highlight w:val="none"/>
        </w:rPr>
        <w:t xml:space="preserve">8.3.5 </w:t>
      </w:r>
      <w:r>
        <w:rPr>
          <w:kern w:val="0"/>
          <w:highlight w:val="none"/>
        </w:rPr>
        <w:t xml:space="preserve"> 可燃气体探测器与电磁式燃气紧急切断阀的安装，应符合下列规定： </w:t>
      </w:r>
    </w:p>
    <w:p w14:paraId="2BEB8FCC">
      <w:pPr>
        <w:autoSpaceDE w:val="0"/>
        <w:autoSpaceDN w:val="0"/>
        <w:adjustRightInd w:val="0"/>
        <w:snapToGrid w:val="0"/>
        <w:ind w:firstLine="422" w:firstLineChars="200"/>
        <w:rPr>
          <w:kern w:val="0"/>
          <w:highlight w:val="none"/>
        </w:rPr>
      </w:pPr>
      <w:r>
        <w:rPr>
          <w:b/>
          <w:bCs/>
          <w:kern w:val="0"/>
          <w:highlight w:val="none"/>
        </w:rPr>
        <w:t>1</w:t>
      </w:r>
      <w:r>
        <w:rPr>
          <w:kern w:val="0"/>
          <w:highlight w:val="none"/>
        </w:rPr>
        <w:t xml:space="preserve"> 检测比空气轻的天然气和烟气，可燃气体探测器与</w:t>
      </w:r>
      <w:r>
        <w:rPr>
          <w:rFonts w:hint="eastAsia"/>
          <w:kern w:val="0"/>
          <w:highlight w:val="none"/>
        </w:rPr>
        <w:t>燃气采暖热水炉</w:t>
      </w:r>
      <w:r>
        <w:rPr>
          <w:kern w:val="0"/>
          <w:highlight w:val="none"/>
        </w:rPr>
        <w:t>或阀门的水平距离不应大于8</w:t>
      </w:r>
      <w:r>
        <w:rPr>
          <w:rFonts w:hint="eastAsia"/>
          <w:kern w:val="0"/>
          <w:highlight w:val="none"/>
          <w:lang w:val="en-US" w:eastAsia="zh-CN"/>
        </w:rPr>
        <w:t xml:space="preserve"> </w:t>
      </w:r>
      <w:r>
        <w:rPr>
          <w:kern w:val="0"/>
          <w:highlight w:val="none"/>
        </w:rPr>
        <w:t>m；安装高度应距顶棚不大于300</w:t>
      </w:r>
      <w:r>
        <w:rPr>
          <w:rFonts w:hint="eastAsia"/>
          <w:kern w:val="0"/>
          <w:highlight w:val="none"/>
          <w:lang w:val="en-US" w:eastAsia="zh-CN"/>
        </w:rPr>
        <w:t xml:space="preserve"> </w:t>
      </w:r>
      <w:r>
        <w:rPr>
          <w:kern w:val="0"/>
          <w:highlight w:val="none"/>
        </w:rPr>
        <w:t>mm，且不应设在</w:t>
      </w:r>
      <w:r>
        <w:rPr>
          <w:rFonts w:hint="eastAsia"/>
          <w:kern w:val="0"/>
          <w:highlight w:val="none"/>
        </w:rPr>
        <w:t>燃气采暖热水炉</w:t>
      </w:r>
      <w:r>
        <w:rPr>
          <w:kern w:val="0"/>
          <w:highlight w:val="none"/>
        </w:rPr>
        <w:t>正上方；可燃气体探测器与门窗洞口的距离应大于500</w:t>
      </w:r>
      <w:r>
        <w:rPr>
          <w:rFonts w:hint="eastAsia"/>
          <w:kern w:val="0"/>
          <w:highlight w:val="none"/>
          <w:lang w:val="en-US" w:eastAsia="zh-CN"/>
        </w:rPr>
        <w:t xml:space="preserve"> </w:t>
      </w:r>
      <w:r>
        <w:rPr>
          <w:kern w:val="0"/>
          <w:highlight w:val="none"/>
        </w:rPr>
        <w:t>mm</w:t>
      </w:r>
      <w:r>
        <w:rPr>
          <w:rFonts w:hint="eastAsia"/>
          <w:kern w:val="0"/>
          <w:highlight w:val="none"/>
        </w:rPr>
        <w:t>；</w:t>
      </w:r>
      <w:r>
        <w:rPr>
          <w:kern w:val="0"/>
          <w:highlight w:val="none"/>
        </w:rPr>
        <w:t xml:space="preserve"> </w:t>
      </w:r>
    </w:p>
    <w:p w14:paraId="049368D3">
      <w:pPr>
        <w:autoSpaceDE w:val="0"/>
        <w:autoSpaceDN w:val="0"/>
        <w:adjustRightInd w:val="0"/>
        <w:snapToGrid w:val="0"/>
        <w:ind w:firstLine="422" w:firstLineChars="200"/>
        <w:rPr>
          <w:kern w:val="0"/>
          <w:highlight w:val="none"/>
        </w:rPr>
      </w:pPr>
      <w:r>
        <w:rPr>
          <w:b/>
          <w:bCs/>
          <w:kern w:val="0"/>
          <w:highlight w:val="none"/>
        </w:rPr>
        <w:t>2</w:t>
      </w:r>
      <w:r>
        <w:rPr>
          <w:kern w:val="0"/>
          <w:highlight w:val="none"/>
        </w:rPr>
        <w:t xml:space="preserve"> 带自动切断功能智能燃气表除外的电磁式燃气紧急切断阀，应安装在燃气表前。电磁式燃气紧急切断阀前，应设手动燃气球阀。</w:t>
      </w:r>
    </w:p>
    <w:p w14:paraId="7A6053CE">
      <w:pPr>
        <w:pStyle w:val="3"/>
        <w:spacing w:line="360" w:lineRule="exact"/>
        <w:jc w:val="center"/>
        <w:rPr>
          <w:rFonts w:ascii="Times New Roman" w:hAnsi="Times New Roman"/>
          <w:b w:val="0"/>
          <w:kern w:val="44"/>
          <w:sz w:val="24"/>
          <w:szCs w:val="24"/>
          <w:highlight w:val="none"/>
        </w:rPr>
      </w:pPr>
      <w:bookmarkStart w:id="369" w:name="_Toc154499008"/>
      <w:r>
        <w:rPr>
          <w:rFonts w:ascii="Times New Roman" w:hAnsi="Times New Roman"/>
          <w:b w:val="0"/>
          <w:kern w:val="44"/>
          <w:sz w:val="24"/>
          <w:szCs w:val="24"/>
          <w:highlight w:val="none"/>
        </w:rPr>
        <w:t>8.4</w:t>
      </w:r>
      <w:r>
        <w:rPr>
          <w:rFonts w:ascii="Times New Roman" w:hAnsi="Times New Roman"/>
          <w:bCs/>
          <w:sz w:val="24"/>
          <w:szCs w:val="24"/>
          <w:highlight w:val="none"/>
        </w:rPr>
        <w:t xml:space="preserve">  </w:t>
      </w:r>
      <w:r>
        <w:rPr>
          <w:rFonts w:ascii="Times New Roman" w:hAnsi="Times New Roman"/>
          <w:b w:val="0"/>
          <w:kern w:val="44"/>
          <w:sz w:val="24"/>
          <w:szCs w:val="24"/>
          <w:highlight w:val="none"/>
        </w:rPr>
        <w:t>调试与验收</w:t>
      </w:r>
      <w:bookmarkEnd w:id="369"/>
    </w:p>
    <w:p w14:paraId="1F4649FC">
      <w:pPr>
        <w:tabs>
          <w:tab w:val="left" w:pos="575"/>
        </w:tabs>
        <w:contextualSpacing/>
        <w:rPr>
          <w:kern w:val="0"/>
          <w:highlight w:val="none"/>
        </w:rPr>
      </w:pPr>
      <w:r>
        <w:rPr>
          <w:b/>
          <w:bCs/>
          <w:kern w:val="0"/>
          <w:highlight w:val="none"/>
        </w:rPr>
        <w:t>8.4.1</w:t>
      </w:r>
      <w:r>
        <w:rPr>
          <w:kern w:val="0"/>
          <w:highlight w:val="none"/>
        </w:rPr>
        <w:t xml:space="preserve">  </w:t>
      </w:r>
      <w:r>
        <w:rPr>
          <w:rFonts w:hint="eastAsia"/>
          <w:kern w:val="0"/>
          <w:highlight w:val="none"/>
        </w:rPr>
        <w:t>燃气供暖系统应当由具有调试能力的单位进行调试，确定合理的运行参数。</w:t>
      </w:r>
    </w:p>
    <w:p w14:paraId="63718C54">
      <w:pPr>
        <w:tabs>
          <w:tab w:val="left" w:pos="575"/>
        </w:tabs>
        <w:contextualSpacing/>
        <w:rPr>
          <w:kern w:val="0"/>
          <w:highlight w:val="none"/>
        </w:rPr>
      </w:pPr>
      <w:r>
        <w:rPr>
          <w:b/>
          <w:bCs/>
          <w:kern w:val="0"/>
          <w:highlight w:val="none"/>
        </w:rPr>
        <w:t>8.4.</w:t>
      </w:r>
      <w:r>
        <w:rPr>
          <w:rFonts w:hint="eastAsia"/>
          <w:b/>
          <w:bCs/>
          <w:kern w:val="0"/>
          <w:highlight w:val="none"/>
        </w:rPr>
        <w:t>2</w:t>
      </w:r>
      <w:r>
        <w:rPr>
          <w:kern w:val="0"/>
          <w:highlight w:val="none"/>
        </w:rPr>
        <w:t xml:space="preserve">  </w:t>
      </w:r>
      <w:r>
        <w:rPr>
          <w:rFonts w:hint="eastAsia"/>
          <w:kern w:val="0"/>
          <w:highlight w:val="none"/>
        </w:rPr>
        <w:t>燃气供暖系统调试前应进行全面检查，并给整个系统上水，上水时应打开排气阀。上水后应保证连接处和阀门无泄漏。</w:t>
      </w:r>
    </w:p>
    <w:p w14:paraId="2D0EEB20">
      <w:pPr>
        <w:tabs>
          <w:tab w:val="left" w:pos="575"/>
        </w:tabs>
        <w:contextualSpacing/>
        <w:rPr>
          <w:kern w:val="0"/>
          <w:highlight w:val="none"/>
        </w:rPr>
      </w:pPr>
      <w:r>
        <w:rPr>
          <w:b/>
          <w:bCs/>
          <w:kern w:val="0"/>
          <w:highlight w:val="none"/>
        </w:rPr>
        <w:t>8.4.</w:t>
      </w:r>
      <w:r>
        <w:rPr>
          <w:rFonts w:hint="eastAsia"/>
          <w:b/>
          <w:bCs/>
          <w:kern w:val="0"/>
          <w:highlight w:val="none"/>
        </w:rPr>
        <w:t>3</w:t>
      </w:r>
      <w:r>
        <w:rPr>
          <w:b/>
          <w:bCs/>
          <w:kern w:val="0"/>
          <w:highlight w:val="none"/>
        </w:rPr>
        <w:t xml:space="preserve"> </w:t>
      </w:r>
      <w:r>
        <w:rPr>
          <w:kern w:val="0"/>
          <w:highlight w:val="none"/>
        </w:rPr>
        <w:t xml:space="preserve"> </w:t>
      </w:r>
      <w:r>
        <w:rPr>
          <w:rFonts w:hint="eastAsia"/>
          <w:kern w:val="0"/>
          <w:highlight w:val="none"/>
        </w:rPr>
        <w:t>燃气锅炉调试完成后应带负荷连续试运行48</w:t>
      </w:r>
      <w:r>
        <w:rPr>
          <w:rFonts w:hint="eastAsia"/>
          <w:kern w:val="0"/>
          <w:highlight w:val="none"/>
          <w:lang w:val="en-US" w:eastAsia="zh-CN"/>
        </w:rPr>
        <w:t xml:space="preserve"> </w:t>
      </w:r>
      <w:r>
        <w:rPr>
          <w:rFonts w:hint="eastAsia"/>
          <w:kern w:val="0"/>
          <w:highlight w:val="none"/>
        </w:rPr>
        <w:t>h。</w:t>
      </w:r>
    </w:p>
    <w:p w14:paraId="52BA46F6">
      <w:pPr>
        <w:tabs>
          <w:tab w:val="left" w:pos="575"/>
        </w:tabs>
        <w:contextualSpacing/>
        <w:rPr>
          <w:kern w:val="0"/>
          <w:highlight w:val="none"/>
        </w:rPr>
      </w:pPr>
      <w:r>
        <w:rPr>
          <w:b/>
          <w:bCs/>
          <w:kern w:val="0"/>
          <w:highlight w:val="none"/>
        </w:rPr>
        <w:t>8.4.</w:t>
      </w:r>
      <w:r>
        <w:rPr>
          <w:rFonts w:hint="eastAsia"/>
          <w:b/>
          <w:bCs/>
          <w:kern w:val="0"/>
          <w:highlight w:val="none"/>
        </w:rPr>
        <w:t>4</w:t>
      </w:r>
      <w:r>
        <w:rPr>
          <w:kern w:val="0"/>
          <w:highlight w:val="none"/>
        </w:rPr>
        <w:t xml:space="preserve">  </w:t>
      </w:r>
      <w:r>
        <w:rPr>
          <w:rFonts w:hint="eastAsia"/>
          <w:kern w:val="0"/>
          <w:highlight w:val="none"/>
        </w:rPr>
        <w:t>燃气锅炉验收应符合现行国家标准《锅炉安装工程施工及验收规范》GB 50273的有关规定。</w:t>
      </w:r>
    </w:p>
    <w:p w14:paraId="70FC868C">
      <w:pPr>
        <w:tabs>
          <w:tab w:val="left" w:pos="575"/>
        </w:tabs>
        <w:contextualSpacing/>
        <w:rPr>
          <w:kern w:val="0"/>
          <w:highlight w:val="none"/>
        </w:rPr>
      </w:pPr>
      <w:r>
        <w:rPr>
          <w:b/>
          <w:bCs/>
          <w:kern w:val="0"/>
          <w:highlight w:val="none"/>
        </w:rPr>
        <w:t>8.4.</w:t>
      </w:r>
      <w:r>
        <w:rPr>
          <w:rFonts w:hint="eastAsia"/>
          <w:b/>
          <w:bCs/>
          <w:kern w:val="0"/>
          <w:highlight w:val="none"/>
        </w:rPr>
        <w:t>5</w:t>
      </w:r>
      <w:r>
        <w:rPr>
          <w:kern w:val="0"/>
          <w:highlight w:val="none"/>
        </w:rPr>
        <w:t xml:space="preserve">  </w:t>
      </w:r>
      <w:r>
        <w:rPr>
          <w:rFonts w:hint="eastAsia"/>
          <w:kern w:val="0"/>
          <w:highlight w:val="none"/>
        </w:rPr>
        <w:t>燃气采暖热水炉的调试应按生产厂商说明书进行调试。调试期间室温控制器、各种阀门、防冻装置、过压保护装置、过热保护装置等均应正常工作。</w:t>
      </w:r>
    </w:p>
    <w:p w14:paraId="0E14C05B">
      <w:pPr>
        <w:tabs>
          <w:tab w:val="left" w:pos="575"/>
        </w:tabs>
        <w:contextualSpacing/>
        <w:rPr>
          <w:kern w:val="0"/>
          <w:highlight w:val="none"/>
        </w:rPr>
      </w:pPr>
      <w:r>
        <w:rPr>
          <w:b/>
          <w:bCs/>
          <w:kern w:val="0"/>
          <w:highlight w:val="none"/>
        </w:rPr>
        <w:t>8.4.</w:t>
      </w:r>
      <w:r>
        <w:rPr>
          <w:rFonts w:hint="eastAsia"/>
          <w:b/>
          <w:bCs/>
          <w:kern w:val="0"/>
          <w:highlight w:val="none"/>
        </w:rPr>
        <w:t>6</w:t>
      </w:r>
      <w:r>
        <w:rPr>
          <w:kern w:val="0"/>
          <w:highlight w:val="none"/>
        </w:rPr>
        <w:t xml:space="preserve">  </w:t>
      </w:r>
      <w:r>
        <w:rPr>
          <w:rFonts w:hint="eastAsia"/>
          <w:kern w:val="0"/>
          <w:highlight w:val="none"/>
        </w:rPr>
        <w:t>燃气采暖热水炉调试完后应带负荷连续试运行24</w:t>
      </w:r>
      <w:r>
        <w:rPr>
          <w:rFonts w:hint="eastAsia"/>
          <w:kern w:val="0"/>
          <w:highlight w:val="none"/>
          <w:lang w:val="en-US" w:eastAsia="zh-CN"/>
        </w:rPr>
        <w:t xml:space="preserve"> </w:t>
      </w:r>
      <w:r>
        <w:rPr>
          <w:rFonts w:hint="eastAsia"/>
          <w:kern w:val="0"/>
          <w:highlight w:val="none"/>
        </w:rPr>
        <w:t>h。</w:t>
      </w:r>
    </w:p>
    <w:p w14:paraId="33E97B06">
      <w:pPr>
        <w:tabs>
          <w:tab w:val="left" w:pos="575"/>
        </w:tabs>
        <w:contextualSpacing/>
        <w:rPr>
          <w:kern w:val="0"/>
          <w:highlight w:val="none"/>
        </w:rPr>
      </w:pPr>
      <w:r>
        <w:rPr>
          <w:b/>
          <w:bCs/>
          <w:kern w:val="0"/>
          <w:highlight w:val="none"/>
        </w:rPr>
        <w:t>8.4.</w:t>
      </w:r>
      <w:r>
        <w:rPr>
          <w:rFonts w:hint="eastAsia"/>
          <w:b/>
          <w:bCs/>
          <w:kern w:val="0"/>
          <w:highlight w:val="none"/>
        </w:rPr>
        <w:t>7</w:t>
      </w:r>
      <w:r>
        <w:rPr>
          <w:kern w:val="0"/>
          <w:highlight w:val="none"/>
        </w:rPr>
        <w:t xml:space="preserve">  </w:t>
      </w:r>
      <w:r>
        <w:rPr>
          <w:rFonts w:hint="eastAsia"/>
          <w:kern w:val="0"/>
          <w:highlight w:val="none"/>
        </w:rPr>
        <w:t>燃气采暖热水炉的验收应符合国家现行标准《燃气采暖热水炉》GB 25034、《家用燃气燃烧器具安装及验收规程》CJJ 12和《城镇燃气室内工程施工与质量验收规范》CJJ 94的有关规定。</w:t>
      </w:r>
    </w:p>
    <w:p w14:paraId="7EE67797">
      <w:pPr>
        <w:pStyle w:val="3"/>
        <w:spacing w:line="360" w:lineRule="exact"/>
        <w:jc w:val="center"/>
        <w:rPr>
          <w:rFonts w:ascii="Times New Roman" w:hAnsi="Times New Roman"/>
          <w:b w:val="0"/>
          <w:kern w:val="44"/>
          <w:sz w:val="24"/>
          <w:szCs w:val="24"/>
          <w:highlight w:val="none"/>
        </w:rPr>
      </w:pPr>
      <w:bookmarkStart w:id="370" w:name="_Toc154499009"/>
      <w:r>
        <w:rPr>
          <w:rFonts w:ascii="Times New Roman" w:hAnsi="Times New Roman"/>
          <w:b w:val="0"/>
          <w:kern w:val="44"/>
          <w:sz w:val="24"/>
          <w:szCs w:val="24"/>
          <w:highlight w:val="none"/>
        </w:rPr>
        <w:t>8.</w:t>
      </w:r>
      <w:r>
        <w:rPr>
          <w:rFonts w:hint="eastAsia" w:ascii="Times New Roman" w:hAnsi="Times New Roman"/>
          <w:b w:val="0"/>
          <w:kern w:val="44"/>
          <w:sz w:val="24"/>
          <w:szCs w:val="24"/>
          <w:highlight w:val="none"/>
        </w:rPr>
        <w:t>5</w:t>
      </w:r>
      <w:r>
        <w:rPr>
          <w:rFonts w:ascii="Times New Roman" w:hAnsi="Times New Roman"/>
          <w:bCs/>
          <w:sz w:val="24"/>
          <w:szCs w:val="24"/>
          <w:highlight w:val="none"/>
        </w:rPr>
        <w:t xml:space="preserve">  </w:t>
      </w:r>
      <w:r>
        <w:rPr>
          <w:rFonts w:hint="eastAsia" w:ascii="Times New Roman" w:hAnsi="Times New Roman"/>
          <w:b w:val="0"/>
          <w:kern w:val="44"/>
          <w:sz w:val="24"/>
          <w:szCs w:val="24"/>
          <w:highlight w:val="none"/>
        </w:rPr>
        <w:t>运行管理</w:t>
      </w:r>
      <w:bookmarkEnd w:id="370"/>
    </w:p>
    <w:p w14:paraId="37BA775B">
      <w:pPr>
        <w:tabs>
          <w:tab w:val="left" w:pos="575"/>
        </w:tabs>
        <w:contextualSpacing/>
        <w:rPr>
          <w:kern w:val="0"/>
          <w:highlight w:val="none"/>
        </w:rPr>
      </w:pPr>
      <w:r>
        <w:rPr>
          <w:b/>
          <w:bCs/>
          <w:kern w:val="0"/>
          <w:highlight w:val="none"/>
        </w:rPr>
        <w:t>8.</w:t>
      </w:r>
      <w:r>
        <w:rPr>
          <w:rFonts w:hint="eastAsia"/>
          <w:b/>
          <w:bCs/>
          <w:kern w:val="0"/>
          <w:highlight w:val="none"/>
        </w:rPr>
        <w:t>5</w:t>
      </w:r>
      <w:r>
        <w:rPr>
          <w:b/>
          <w:bCs/>
          <w:kern w:val="0"/>
          <w:highlight w:val="none"/>
        </w:rPr>
        <w:t>.1</w:t>
      </w:r>
      <w:r>
        <w:rPr>
          <w:kern w:val="0"/>
          <w:highlight w:val="none"/>
        </w:rPr>
        <w:t xml:space="preserve">  </w:t>
      </w:r>
      <w:r>
        <w:rPr>
          <w:rFonts w:hint="eastAsia"/>
          <w:kern w:val="0"/>
          <w:highlight w:val="none"/>
        </w:rPr>
        <w:t>锅炉作业人员、水质处理人员及电工必须持有效证件上岗，操作证的类别必须与所操作设备相符。</w:t>
      </w:r>
    </w:p>
    <w:p w14:paraId="5DDC2040">
      <w:pPr>
        <w:rPr>
          <w:rFonts w:cs="宋体"/>
          <w:highlight w:val="none"/>
        </w:rPr>
      </w:pPr>
      <w:r>
        <w:rPr>
          <w:b/>
          <w:bCs/>
          <w:kern w:val="0"/>
          <w:highlight w:val="none"/>
        </w:rPr>
        <w:t>8.</w:t>
      </w:r>
      <w:r>
        <w:rPr>
          <w:rFonts w:hint="eastAsia"/>
          <w:b/>
          <w:bCs/>
          <w:kern w:val="0"/>
          <w:highlight w:val="none"/>
        </w:rPr>
        <w:t>5</w:t>
      </w:r>
      <w:r>
        <w:rPr>
          <w:b/>
          <w:bCs/>
          <w:kern w:val="0"/>
          <w:highlight w:val="none"/>
        </w:rPr>
        <w:t>.</w:t>
      </w:r>
      <w:r>
        <w:rPr>
          <w:rFonts w:hint="eastAsia"/>
          <w:b/>
          <w:bCs/>
          <w:kern w:val="0"/>
          <w:highlight w:val="none"/>
        </w:rPr>
        <w:t>2</w:t>
      </w:r>
      <w:r>
        <w:rPr>
          <w:kern w:val="0"/>
          <w:highlight w:val="none"/>
        </w:rPr>
        <w:t xml:space="preserve">  </w:t>
      </w:r>
      <w:r>
        <w:rPr>
          <w:rFonts w:hint="eastAsia" w:cs="宋体"/>
          <w:highlight w:val="none"/>
        </w:rPr>
        <w:t>燃气锅炉运行单位应建立锅炉运行管理制度、锅炉安全技术档案、事故应急预案。</w:t>
      </w:r>
    </w:p>
    <w:p w14:paraId="6BF53E83">
      <w:pPr>
        <w:rPr>
          <w:rFonts w:cs="宋体"/>
          <w:highlight w:val="none"/>
        </w:rPr>
      </w:pPr>
      <w:r>
        <w:rPr>
          <w:rFonts w:hint="eastAsia" w:cs="宋体"/>
          <w:b/>
          <w:bCs/>
          <w:highlight w:val="none"/>
        </w:rPr>
        <w:t xml:space="preserve">8.5.3 </w:t>
      </w:r>
      <w:r>
        <w:rPr>
          <w:rFonts w:hint="eastAsia" w:cs="宋体"/>
          <w:highlight w:val="none"/>
        </w:rPr>
        <w:t xml:space="preserve"> 燃气锅炉启动前准备、启动、运行调节与监控应符合现行行业标准《工业锅炉运行规程》JB/T 10354的有关规定。</w:t>
      </w:r>
    </w:p>
    <w:p w14:paraId="00BD7DE8">
      <w:pPr>
        <w:rPr>
          <w:rFonts w:cs="宋体"/>
          <w:highlight w:val="none"/>
        </w:rPr>
      </w:pPr>
      <w:r>
        <w:rPr>
          <w:rFonts w:hint="eastAsia" w:cs="宋体"/>
          <w:b/>
          <w:bCs/>
          <w:highlight w:val="none"/>
        </w:rPr>
        <w:t>8.5.4</w:t>
      </w:r>
      <w:r>
        <w:rPr>
          <w:rFonts w:hint="eastAsia" w:cs="宋体"/>
          <w:highlight w:val="none"/>
        </w:rPr>
        <w:t xml:space="preserve"> </w:t>
      </w:r>
      <w:r>
        <w:rPr>
          <w:rFonts w:cs="宋体"/>
          <w:highlight w:val="none"/>
        </w:rPr>
        <w:t xml:space="preserve"> </w:t>
      </w:r>
      <w:r>
        <w:rPr>
          <w:rFonts w:hint="eastAsia" w:cs="宋体"/>
          <w:highlight w:val="none"/>
        </w:rPr>
        <w:t>燃气锅炉的运行管理应符合下列规定：</w:t>
      </w:r>
    </w:p>
    <w:p w14:paraId="49084F6B">
      <w:pPr>
        <w:pStyle w:val="41"/>
        <w:tabs>
          <w:tab w:val="left" w:pos="852"/>
        </w:tabs>
        <w:ind w:firstLine="422"/>
        <w:rPr>
          <w:rFonts w:cs="宋体"/>
          <w:highlight w:val="none"/>
        </w:rPr>
      </w:pPr>
      <w:r>
        <w:rPr>
          <w:rFonts w:hint="eastAsia" w:cs="宋体"/>
          <w:b/>
          <w:bCs/>
          <w:highlight w:val="none"/>
        </w:rPr>
        <w:t>1</w:t>
      </w:r>
      <w:r>
        <w:rPr>
          <w:rFonts w:hint="eastAsia" w:cs="宋体"/>
          <w:highlight w:val="none"/>
        </w:rPr>
        <w:t xml:space="preserve"> 锅炉运行中出现燃气泄漏，锅水汽化，锅水温度、压力超高失去控制，全部循环泵或全部补水泵停止，锅炉及管道损坏及其他异常运行情况之一，且超过安全运行允许范围应立即停炉；</w:t>
      </w:r>
    </w:p>
    <w:p w14:paraId="737CFF50">
      <w:pPr>
        <w:pStyle w:val="41"/>
        <w:tabs>
          <w:tab w:val="left" w:pos="852"/>
        </w:tabs>
        <w:ind w:firstLine="422"/>
        <w:rPr>
          <w:rFonts w:cs="宋体"/>
          <w:highlight w:val="none"/>
        </w:rPr>
      </w:pPr>
      <w:r>
        <w:rPr>
          <w:rFonts w:hint="eastAsia" w:cs="宋体"/>
          <w:b/>
          <w:bCs/>
          <w:highlight w:val="none"/>
        </w:rPr>
        <w:t>2</w:t>
      </w:r>
      <w:r>
        <w:rPr>
          <w:rFonts w:hint="eastAsia" w:cs="宋体"/>
          <w:highlight w:val="none"/>
        </w:rPr>
        <w:t xml:space="preserve"> 紧急停炉时应按急停按钮，切断燃气供应。当循环泵故障时，应向锅炉紧急补水，同时打开排放阀；</w:t>
      </w:r>
    </w:p>
    <w:p w14:paraId="249DE892">
      <w:pPr>
        <w:pStyle w:val="41"/>
        <w:tabs>
          <w:tab w:val="left" w:pos="852"/>
        </w:tabs>
        <w:ind w:firstLine="422"/>
        <w:rPr>
          <w:rFonts w:cs="宋体"/>
          <w:highlight w:val="none"/>
        </w:rPr>
      </w:pPr>
      <w:r>
        <w:rPr>
          <w:rFonts w:hint="eastAsia" w:cs="宋体"/>
          <w:b/>
          <w:bCs/>
          <w:highlight w:val="none"/>
        </w:rPr>
        <w:t>3</w:t>
      </w:r>
      <w:r>
        <w:rPr>
          <w:rFonts w:hint="eastAsia" w:cs="宋体"/>
          <w:highlight w:val="none"/>
        </w:rPr>
        <w:t xml:space="preserve"> 锅炉房电源中断时应启用事故应急照明电源，将用电设备操作机构恢复到停止位置，将自动调节装置机构恢复到手动位置；</w:t>
      </w:r>
    </w:p>
    <w:p w14:paraId="6958EC8B">
      <w:pPr>
        <w:pStyle w:val="41"/>
        <w:tabs>
          <w:tab w:val="left" w:pos="852"/>
        </w:tabs>
        <w:ind w:firstLine="422"/>
        <w:rPr>
          <w:rFonts w:cs="宋体"/>
          <w:highlight w:val="none"/>
        </w:rPr>
      </w:pPr>
      <w:r>
        <w:rPr>
          <w:rFonts w:hint="eastAsia" w:cs="宋体"/>
          <w:b/>
          <w:bCs/>
          <w:highlight w:val="none"/>
        </w:rPr>
        <w:t>4</w:t>
      </w:r>
      <w:r>
        <w:rPr>
          <w:rFonts w:hint="eastAsia" w:cs="宋体"/>
          <w:highlight w:val="none"/>
        </w:rPr>
        <w:t xml:space="preserve"> 锅炉点火升温过程应缓慢，保持小火状态使炉温逐渐升高，小火运行4</w:t>
      </w:r>
      <w:r>
        <w:rPr>
          <w:rFonts w:hint="eastAsia" w:cs="宋体"/>
          <w:highlight w:val="none"/>
          <w:lang w:val="en-US" w:eastAsia="zh-CN"/>
        </w:rPr>
        <w:t xml:space="preserve"> </w:t>
      </w:r>
      <w:r>
        <w:rPr>
          <w:rFonts w:hint="eastAsia" w:cs="宋体"/>
          <w:highlight w:val="none"/>
        </w:rPr>
        <w:t>h后，再转为正常运行。</w:t>
      </w:r>
    </w:p>
    <w:p w14:paraId="41132894">
      <w:pPr>
        <w:rPr>
          <w:rFonts w:cs="宋体"/>
          <w:highlight w:val="none"/>
        </w:rPr>
      </w:pPr>
      <w:r>
        <w:rPr>
          <w:rFonts w:hint="eastAsia" w:cs="宋体"/>
          <w:b/>
          <w:bCs/>
          <w:highlight w:val="none"/>
        </w:rPr>
        <w:t>8.5.5</w:t>
      </w:r>
      <w:r>
        <w:rPr>
          <w:rFonts w:hint="eastAsia" w:cs="宋体"/>
          <w:highlight w:val="none"/>
        </w:rPr>
        <w:t xml:space="preserve"> </w:t>
      </w:r>
      <w:r>
        <w:rPr>
          <w:rFonts w:cs="宋体"/>
          <w:highlight w:val="none"/>
        </w:rPr>
        <w:t xml:space="preserve"> </w:t>
      </w:r>
      <w:r>
        <w:rPr>
          <w:rFonts w:hint="eastAsia"/>
          <w:kern w:val="0"/>
          <w:highlight w:val="none"/>
        </w:rPr>
        <w:t>燃气</w:t>
      </w:r>
      <w:r>
        <w:rPr>
          <w:rFonts w:hint="eastAsia" w:cs="宋体"/>
          <w:highlight w:val="none"/>
        </w:rPr>
        <w:t>采暖热水炉系统的运行管理应符合下列规定：</w:t>
      </w:r>
    </w:p>
    <w:p w14:paraId="51A6F9E2">
      <w:pPr>
        <w:pStyle w:val="41"/>
        <w:tabs>
          <w:tab w:val="left" w:pos="852"/>
        </w:tabs>
        <w:ind w:firstLine="422"/>
        <w:rPr>
          <w:rFonts w:cs="宋体"/>
          <w:highlight w:val="none"/>
        </w:rPr>
      </w:pPr>
      <w:r>
        <w:rPr>
          <w:rFonts w:hint="eastAsia" w:cs="宋体"/>
          <w:b/>
          <w:bCs/>
          <w:highlight w:val="none"/>
        </w:rPr>
        <w:t>1</w:t>
      </w:r>
      <w:r>
        <w:rPr>
          <w:rFonts w:hint="eastAsia" w:cs="宋体"/>
          <w:highlight w:val="none"/>
        </w:rPr>
        <w:t xml:space="preserve"> 检查燃气通路、水路的密封性；</w:t>
      </w:r>
    </w:p>
    <w:p w14:paraId="67867E4D">
      <w:pPr>
        <w:pStyle w:val="41"/>
        <w:tabs>
          <w:tab w:val="left" w:pos="852"/>
        </w:tabs>
        <w:ind w:firstLine="422"/>
        <w:rPr>
          <w:rFonts w:cs="宋体"/>
          <w:highlight w:val="none"/>
        </w:rPr>
      </w:pPr>
      <w:r>
        <w:rPr>
          <w:rFonts w:hint="eastAsia" w:cs="宋体"/>
          <w:b/>
          <w:bCs/>
          <w:highlight w:val="none"/>
        </w:rPr>
        <w:t>2</w:t>
      </w:r>
      <w:r>
        <w:rPr>
          <w:rFonts w:hint="eastAsia" w:cs="宋体"/>
          <w:highlight w:val="none"/>
        </w:rPr>
        <w:t xml:space="preserve"> 系统压力不满足使用压力时，应及时开启进水阀门使之处于常开的位置；</w:t>
      </w:r>
    </w:p>
    <w:p w14:paraId="5375B174">
      <w:pPr>
        <w:ind w:firstLine="422" w:firstLineChars="200"/>
        <w:rPr>
          <w:rFonts w:cs="宋体"/>
          <w:highlight w:val="none"/>
        </w:rPr>
      </w:pPr>
      <w:r>
        <w:rPr>
          <w:rFonts w:hint="eastAsia" w:cs="宋体"/>
          <w:b/>
          <w:bCs/>
          <w:highlight w:val="none"/>
        </w:rPr>
        <w:t>3</w:t>
      </w:r>
      <w:r>
        <w:rPr>
          <w:rFonts w:hint="eastAsia" w:cs="宋体"/>
          <w:highlight w:val="none"/>
        </w:rPr>
        <w:t xml:space="preserve"> 检查燃烧器和水冷壁，应清理燃烧装置上的氧化物或水冷壁上的垢渣；</w:t>
      </w:r>
    </w:p>
    <w:p w14:paraId="43DD852D">
      <w:pPr>
        <w:pStyle w:val="41"/>
        <w:tabs>
          <w:tab w:val="left" w:pos="852"/>
        </w:tabs>
        <w:ind w:firstLine="422"/>
        <w:rPr>
          <w:rFonts w:cs="宋体"/>
          <w:highlight w:val="none"/>
        </w:rPr>
      </w:pPr>
      <w:r>
        <w:rPr>
          <w:rFonts w:hint="eastAsia" w:cs="宋体"/>
          <w:b/>
          <w:bCs/>
          <w:highlight w:val="none"/>
        </w:rPr>
        <w:t>4</w:t>
      </w:r>
      <w:r>
        <w:rPr>
          <w:rFonts w:hint="eastAsia" w:cs="宋体"/>
          <w:highlight w:val="none"/>
        </w:rPr>
        <w:t xml:space="preserve"> 检查排烟管，排烟管有阻塞时，应对排烟管进行清扫；</w:t>
      </w:r>
    </w:p>
    <w:p w14:paraId="30E6D5D5">
      <w:pPr>
        <w:ind w:firstLine="422" w:firstLineChars="200"/>
        <w:rPr>
          <w:rFonts w:cs="宋体"/>
          <w:highlight w:val="none"/>
        </w:rPr>
      </w:pPr>
      <w:r>
        <w:rPr>
          <w:rFonts w:hint="eastAsia" w:cs="宋体"/>
          <w:b/>
          <w:bCs/>
          <w:highlight w:val="none"/>
        </w:rPr>
        <w:t>5</w:t>
      </w:r>
      <w:r>
        <w:rPr>
          <w:rFonts w:hint="eastAsia" w:cs="宋体"/>
          <w:highlight w:val="none"/>
        </w:rPr>
        <w:t xml:space="preserve"> 检查水泵和风机运行，其噪声和温升应无异常现象；</w:t>
      </w:r>
    </w:p>
    <w:p w14:paraId="30C1B0AD">
      <w:pPr>
        <w:ind w:firstLine="422" w:firstLineChars="200"/>
        <w:rPr>
          <w:rFonts w:cs="宋体"/>
          <w:highlight w:val="none"/>
        </w:rPr>
      </w:pPr>
      <w:r>
        <w:rPr>
          <w:rFonts w:hint="eastAsia" w:cs="宋体"/>
          <w:b/>
          <w:bCs/>
          <w:highlight w:val="none"/>
        </w:rPr>
        <w:t>6</w:t>
      </w:r>
      <w:r>
        <w:rPr>
          <w:rFonts w:hint="eastAsia" w:cs="宋体"/>
          <w:highlight w:val="none"/>
        </w:rPr>
        <w:t xml:space="preserve"> 检查设定参数，如显示不正确，应及时调整并检修；</w:t>
      </w:r>
    </w:p>
    <w:p w14:paraId="42695B9E">
      <w:pPr>
        <w:ind w:firstLine="422" w:firstLineChars="200"/>
        <w:rPr>
          <w:rFonts w:cs="宋体"/>
          <w:highlight w:val="none"/>
        </w:rPr>
      </w:pPr>
      <w:r>
        <w:rPr>
          <w:rFonts w:hint="eastAsia" w:cs="宋体"/>
          <w:b/>
          <w:bCs/>
          <w:highlight w:val="none"/>
        </w:rPr>
        <w:t>7</w:t>
      </w:r>
      <w:r>
        <w:rPr>
          <w:rFonts w:hint="eastAsia" w:cs="宋体"/>
          <w:highlight w:val="none"/>
        </w:rPr>
        <w:t xml:space="preserve"> 维护后应做好记录。</w:t>
      </w:r>
    </w:p>
    <w:p w14:paraId="7938B09D">
      <w:pPr>
        <w:pStyle w:val="40"/>
        <w:overflowPunct w:val="0"/>
        <w:spacing w:line="240" w:lineRule="auto"/>
        <w:rPr>
          <w:rFonts w:ascii="Times New Roman" w:hAnsi="Times New Roman" w:cs="宋体"/>
          <w:color w:val="auto"/>
          <w:sz w:val="21"/>
          <w:szCs w:val="21"/>
          <w:highlight w:val="none"/>
        </w:rPr>
      </w:pPr>
      <w:r>
        <w:rPr>
          <w:rFonts w:hint="eastAsia" w:ascii="Times New Roman" w:hAnsi="Times New Roman" w:cs="宋体"/>
          <w:b/>
          <w:bCs/>
          <w:color w:val="auto"/>
          <w:sz w:val="21"/>
          <w:szCs w:val="21"/>
          <w:highlight w:val="none"/>
        </w:rPr>
        <w:t xml:space="preserve">8.5.6  </w:t>
      </w:r>
      <w:r>
        <w:rPr>
          <w:rFonts w:hint="eastAsia" w:ascii="Times New Roman" w:hAnsi="Times New Roman" w:cs="宋体"/>
          <w:color w:val="auto"/>
          <w:sz w:val="21"/>
          <w:szCs w:val="21"/>
          <w:highlight w:val="none"/>
        </w:rPr>
        <w:t>定期进行科学安全用气知识培训、指导和宣传，尤其是针对用户，加强一氧化碳中毒、防火、防灾、预防措施及急救方法等知识的宣传教育，增强广大群众的安全防范和自我保护意识。</w:t>
      </w:r>
    </w:p>
    <w:p w14:paraId="353BAC4B">
      <w:pPr>
        <w:pStyle w:val="40"/>
        <w:overflowPunct w:val="0"/>
        <w:spacing w:line="240" w:lineRule="auto"/>
        <w:rPr>
          <w:rFonts w:ascii="Times New Roman" w:hAnsi="Times New Roman" w:cs="宋体"/>
          <w:color w:val="auto"/>
          <w:sz w:val="21"/>
          <w:szCs w:val="21"/>
          <w:highlight w:val="none"/>
        </w:rPr>
      </w:pPr>
      <w:r>
        <w:rPr>
          <w:rFonts w:hint="eastAsia" w:ascii="Times New Roman" w:hAnsi="Times New Roman" w:cs="宋体"/>
          <w:b/>
          <w:bCs/>
          <w:color w:val="auto"/>
          <w:sz w:val="21"/>
          <w:szCs w:val="21"/>
          <w:highlight w:val="none"/>
        </w:rPr>
        <w:t xml:space="preserve">8.5.7  </w:t>
      </w:r>
      <w:r>
        <w:rPr>
          <w:rFonts w:hint="eastAsia" w:ascii="Times New Roman" w:hAnsi="Times New Roman" w:cs="宋体"/>
          <w:color w:val="auto"/>
          <w:sz w:val="21"/>
          <w:szCs w:val="21"/>
          <w:highlight w:val="none"/>
        </w:rPr>
        <w:t>燃气设施的运行、维护和抢修应符合现行行业标准《城镇燃气设施运行、维护和抢修安全技术规程》CJJ 51的有关规定。</w:t>
      </w:r>
    </w:p>
    <w:p w14:paraId="541D337C">
      <w:pPr>
        <w:tabs>
          <w:tab w:val="left" w:pos="575"/>
        </w:tabs>
        <w:spacing w:line="360" w:lineRule="exact"/>
        <w:contextualSpacing/>
        <w:rPr>
          <w:kern w:val="0"/>
          <w:highlight w:val="none"/>
        </w:rPr>
      </w:pPr>
    </w:p>
    <w:p w14:paraId="4AF1706A">
      <w:pPr>
        <w:tabs>
          <w:tab w:val="left" w:pos="575"/>
        </w:tabs>
        <w:spacing w:line="360" w:lineRule="exact"/>
        <w:contextualSpacing/>
        <w:rPr>
          <w:b/>
          <w:bCs/>
          <w:kern w:val="0"/>
          <w:highlight w:val="none"/>
        </w:rPr>
      </w:pPr>
    </w:p>
    <w:p w14:paraId="0BF3EEDE">
      <w:pPr>
        <w:tabs>
          <w:tab w:val="left" w:pos="575"/>
        </w:tabs>
        <w:spacing w:line="360" w:lineRule="exact"/>
        <w:contextualSpacing/>
        <w:rPr>
          <w:b/>
          <w:bCs/>
          <w:kern w:val="0"/>
          <w:highlight w:val="none"/>
        </w:rPr>
      </w:pPr>
    </w:p>
    <w:p w14:paraId="3ECFAAE2">
      <w:pPr>
        <w:widowControl/>
        <w:spacing w:line="360" w:lineRule="exact"/>
        <w:ind w:firstLine="420" w:firstLineChars="200"/>
        <w:rPr>
          <w:kern w:val="0"/>
          <w:highlight w:val="none"/>
        </w:rPr>
      </w:pPr>
    </w:p>
    <w:p w14:paraId="021B3DB6">
      <w:pPr>
        <w:spacing w:line="360" w:lineRule="exact"/>
        <w:ind w:firstLine="420" w:firstLineChars="200"/>
        <w:rPr>
          <w:highlight w:val="none"/>
        </w:rPr>
      </w:pPr>
    </w:p>
    <w:p w14:paraId="411FEFBF">
      <w:pPr>
        <w:rPr>
          <w:highlight w:val="none"/>
        </w:rPr>
      </w:pPr>
      <w:r>
        <w:rPr>
          <w:highlight w:val="none"/>
        </w:rPr>
        <w:br w:type="page"/>
      </w:r>
    </w:p>
    <w:p w14:paraId="0904A357">
      <w:pPr>
        <w:pStyle w:val="2"/>
        <w:jc w:val="center"/>
        <w:rPr>
          <w:rFonts w:eastAsia="黑体"/>
          <w:b w:val="0"/>
          <w:bCs w:val="0"/>
          <w:sz w:val="28"/>
          <w:szCs w:val="28"/>
          <w:highlight w:val="none"/>
        </w:rPr>
      </w:pPr>
      <w:bookmarkStart w:id="371" w:name="_Toc154499010"/>
      <w:r>
        <w:rPr>
          <w:rFonts w:eastAsia="黑体"/>
          <w:b w:val="0"/>
          <w:bCs w:val="0"/>
          <w:sz w:val="28"/>
          <w:szCs w:val="28"/>
          <w:highlight w:val="none"/>
        </w:rPr>
        <w:t>9  电加热供暖</w:t>
      </w:r>
      <w:bookmarkEnd w:id="371"/>
    </w:p>
    <w:p w14:paraId="224FC915">
      <w:pPr>
        <w:pStyle w:val="3"/>
        <w:spacing w:line="360" w:lineRule="exact"/>
        <w:jc w:val="center"/>
        <w:rPr>
          <w:rFonts w:ascii="Times New Roman" w:hAnsi="Times New Roman"/>
          <w:b w:val="0"/>
          <w:kern w:val="44"/>
          <w:sz w:val="24"/>
          <w:szCs w:val="24"/>
          <w:highlight w:val="none"/>
        </w:rPr>
      </w:pPr>
      <w:bookmarkStart w:id="372" w:name="_Toc154499011"/>
      <w:r>
        <w:rPr>
          <w:rFonts w:ascii="Times New Roman" w:hAnsi="Times New Roman"/>
          <w:b w:val="0"/>
          <w:kern w:val="44"/>
          <w:sz w:val="24"/>
          <w:szCs w:val="24"/>
          <w:highlight w:val="none"/>
        </w:rPr>
        <w:t>9.1</w:t>
      </w:r>
      <w:r>
        <w:rPr>
          <w:rFonts w:ascii="Times New Roman" w:hAnsi="Times New Roman"/>
          <w:bCs/>
          <w:sz w:val="24"/>
          <w:szCs w:val="24"/>
          <w:highlight w:val="none"/>
        </w:rPr>
        <w:t xml:space="preserve">  </w:t>
      </w:r>
      <w:r>
        <w:rPr>
          <w:rFonts w:ascii="Times New Roman" w:hAnsi="Times New Roman"/>
          <w:b w:val="0"/>
          <w:kern w:val="44"/>
          <w:sz w:val="24"/>
          <w:szCs w:val="24"/>
          <w:highlight w:val="none"/>
        </w:rPr>
        <w:t>一般规定</w:t>
      </w:r>
      <w:bookmarkEnd w:id="372"/>
    </w:p>
    <w:p w14:paraId="7401FC87">
      <w:pPr>
        <w:widowControl/>
        <w:rPr>
          <w:highlight w:val="none"/>
        </w:rPr>
      </w:pPr>
      <w:r>
        <w:rPr>
          <w:b/>
          <w:bCs/>
          <w:highlight w:val="none"/>
        </w:rPr>
        <w:t xml:space="preserve">9.1.1  </w:t>
      </w:r>
      <w:r>
        <w:rPr>
          <w:kern w:val="0"/>
          <w:highlight w:val="none"/>
        </w:rPr>
        <w:t>采用电加热供暖，</w:t>
      </w:r>
      <w:r>
        <w:rPr>
          <w:rFonts w:hint="eastAsia"/>
          <w:kern w:val="0"/>
          <w:highlight w:val="none"/>
        </w:rPr>
        <w:t>除</w:t>
      </w:r>
      <w:r>
        <w:rPr>
          <w:kern w:val="0"/>
          <w:highlight w:val="none"/>
        </w:rPr>
        <w:t>应符合现行国家标准《建筑节能与可再生能源利用通用规范》GB 55015</w:t>
      </w:r>
      <w:r>
        <w:rPr>
          <w:rFonts w:hint="eastAsia"/>
          <w:kern w:val="0"/>
          <w:highlight w:val="none"/>
        </w:rPr>
        <w:t>的有关规定外</w:t>
      </w:r>
      <w:r>
        <w:rPr>
          <w:kern w:val="0"/>
          <w:highlight w:val="none"/>
        </w:rPr>
        <w:t>，</w:t>
      </w:r>
      <w:r>
        <w:rPr>
          <w:rFonts w:hint="eastAsia"/>
          <w:kern w:val="0"/>
          <w:highlight w:val="none"/>
        </w:rPr>
        <w:t>尚</w:t>
      </w:r>
      <w:r>
        <w:rPr>
          <w:kern w:val="0"/>
          <w:highlight w:val="none"/>
        </w:rPr>
        <w:t xml:space="preserve">应符合下列规定： </w:t>
      </w:r>
    </w:p>
    <w:p w14:paraId="48B774ED">
      <w:pPr>
        <w:widowControl/>
        <w:ind w:firstLine="422" w:firstLineChars="200"/>
        <w:rPr>
          <w:highlight w:val="none"/>
        </w:rPr>
      </w:pPr>
      <w:r>
        <w:rPr>
          <w:rFonts w:hint="eastAsia"/>
          <w:b/>
          <w:bCs/>
          <w:kern w:val="0"/>
          <w:highlight w:val="none"/>
        </w:rPr>
        <w:t>1</w:t>
      </w:r>
      <w:r>
        <w:rPr>
          <w:b/>
          <w:bCs/>
          <w:kern w:val="0"/>
          <w:highlight w:val="none"/>
        </w:rPr>
        <w:t xml:space="preserve"> </w:t>
      </w:r>
      <w:r>
        <w:rPr>
          <w:kern w:val="0"/>
          <w:highlight w:val="none"/>
        </w:rPr>
        <w:t>设计应结合拟新建和改、扩建的电供暖系统运行时间和运行特点，在经济性、节能性、环保性、舒适性及可维护性等方面进行综合技术经济分析，尤其应对各设备全寿命周期进行综合分析，因地制宜选择合理的系统形式</w:t>
      </w:r>
      <w:r>
        <w:rPr>
          <w:rFonts w:hint="eastAsia"/>
          <w:kern w:val="0"/>
          <w:highlight w:val="none"/>
        </w:rPr>
        <w:t>；</w:t>
      </w:r>
    </w:p>
    <w:p w14:paraId="73090980">
      <w:pPr>
        <w:widowControl/>
        <w:ind w:firstLine="422" w:firstLineChars="200"/>
        <w:rPr>
          <w:highlight w:val="none"/>
        </w:rPr>
      </w:pPr>
      <w:r>
        <w:rPr>
          <w:rFonts w:hint="eastAsia"/>
          <w:b/>
          <w:bCs/>
          <w:kern w:val="0"/>
          <w:highlight w:val="none"/>
        </w:rPr>
        <w:t>2</w:t>
      </w:r>
      <w:r>
        <w:rPr>
          <w:b/>
          <w:bCs/>
          <w:kern w:val="0"/>
          <w:highlight w:val="none"/>
        </w:rPr>
        <w:t xml:space="preserve"> </w:t>
      </w:r>
      <w:r>
        <w:rPr>
          <w:kern w:val="0"/>
          <w:highlight w:val="none"/>
        </w:rPr>
        <w:t>应从系统设计、设备选型、施工和安装及验收等方面对电加热供暖系统进行整体规划</w:t>
      </w:r>
      <w:r>
        <w:rPr>
          <w:rFonts w:hint="eastAsia"/>
          <w:kern w:val="0"/>
          <w:highlight w:val="none"/>
        </w:rPr>
        <w:t>；</w:t>
      </w:r>
    </w:p>
    <w:p w14:paraId="400B2F22">
      <w:pPr>
        <w:widowControl/>
        <w:ind w:firstLine="422" w:firstLineChars="200"/>
        <w:rPr>
          <w:highlight w:val="none"/>
        </w:rPr>
      </w:pPr>
      <w:r>
        <w:rPr>
          <w:rFonts w:hint="eastAsia"/>
          <w:b/>
          <w:bCs/>
          <w:kern w:val="0"/>
          <w:highlight w:val="none"/>
        </w:rPr>
        <w:t>3</w:t>
      </w:r>
      <w:r>
        <w:rPr>
          <w:b/>
          <w:bCs/>
          <w:kern w:val="0"/>
          <w:highlight w:val="none"/>
        </w:rPr>
        <w:t xml:space="preserve"> </w:t>
      </w:r>
      <w:r>
        <w:rPr>
          <w:kern w:val="0"/>
          <w:highlight w:val="none"/>
        </w:rPr>
        <w:t xml:space="preserve">宜通过监控系统、运营服务平台等对电加热供暖系统运行数据进行采集及分析。 </w:t>
      </w:r>
    </w:p>
    <w:p w14:paraId="0319B65F">
      <w:pPr>
        <w:widowControl/>
        <w:rPr>
          <w:highlight w:val="none"/>
        </w:rPr>
      </w:pPr>
      <w:r>
        <w:rPr>
          <w:b/>
          <w:bCs/>
          <w:highlight w:val="none"/>
        </w:rPr>
        <w:t>9.1.</w:t>
      </w:r>
      <w:r>
        <w:rPr>
          <w:rFonts w:hint="eastAsia"/>
          <w:b/>
          <w:bCs/>
          <w:highlight w:val="none"/>
        </w:rPr>
        <w:t>2</w:t>
      </w:r>
      <w:r>
        <w:rPr>
          <w:b/>
          <w:bCs/>
          <w:highlight w:val="none"/>
        </w:rPr>
        <w:t xml:space="preserve">  </w:t>
      </w:r>
      <w:r>
        <w:rPr>
          <w:kern w:val="0"/>
          <w:highlight w:val="none"/>
        </w:rPr>
        <w:t xml:space="preserve">电加热供暖的系统适应性应符合下列规定： </w:t>
      </w:r>
    </w:p>
    <w:p w14:paraId="1EDBFEB6">
      <w:pPr>
        <w:widowControl/>
        <w:ind w:firstLine="422" w:firstLineChars="200"/>
        <w:rPr>
          <w:highlight w:val="none"/>
        </w:rPr>
      </w:pPr>
      <w:r>
        <w:rPr>
          <w:b/>
          <w:bCs/>
          <w:kern w:val="0"/>
          <w:highlight w:val="none"/>
        </w:rPr>
        <w:t xml:space="preserve">1 </w:t>
      </w:r>
      <w:r>
        <w:rPr>
          <w:kern w:val="0"/>
          <w:highlight w:val="none"/>
        </w:rPr>
        <w:t>电加热供暖系统宜在围护结构满足节能要求的建筑中使用</w:t>
      </w:r>
      <w:r>
        <w:rPr>
          <w:rFonts w:hint="eastAsia"/>
          <w:kern w:val="0"/>
          <w:highlight w:val="none"/>
        </w:rPr>
        <w:t>，</w:t>
      </w:r>
      <w:r>
        <w:rPr>
          <w:kern w:val="0"/>
          <w:highlight w:val="none"/>
        </w:rPr>
        <w:t>电加热供暖可采用直热型电加热供暖系统和蓄热型电加热供暖系统</w:t>
      </w:r>
      <w:r>
        <w:rPr>
          <w:rFonts w:hint="eastAsia"/>
          <w:kern w:val="0"/>
          <w:highlight w:val="none"/>
        </w:rPr>
        <w:t>；</w:t>
      </w:r>
      <w:r>
        <w:rPr>
          <w:kern w:val="0"/>
          <w:highlight w:val="none"/>
        </w:rPr>
        <w:t xml:space="preserve"> </w:t>
      </w:r>
    </w:p>
    <w:p w14:paraId="0888E9BA">
      <w:pPr>
        <w:widowControl/>
        <w:ind w:firstLine="422" w:firstLineChars="200"/>
        <w:rPr>
          <w:highlight w:val="none"/>
        </w:rPr>
      </w:pPr>
      <w:r>
        <w:rPr>
          <w:b/>
          <w:bCs/>
          <w:kern w:val="0"/>
          <w:highlight w:val="none"/>
        </w:rPr>
        <w:t xml:space="preserve">2 </w:t>
      </w:r>
      <w:r>
        <w:rPr>
          <w:kern w:val="0"/>
          <w:highlight w:val="none"/>
        </w:rPr>
        <w:t>具</w:t>
      </w:r>
      <w:r>
        <w:rPr>
          <w:rFonts w:hint="eastAsia"/>
          <w:kern w:val="0"/>
          <w:highlight w:val="none"/>
        </w:rPr>
        <w:t>备</w:t>
      </w:r>
      <w:r>
        <w:rPr>
          <w:kern w:val="0"/>
          <w:highlight w:val="none"/>
        </w:rPr>
        <w:t xml:space="preserve">下列条件之一，宜采用直热型电加热供暖系统： </w:t>
      </w:r>
    </w:p>
    <w:p w14:paraId="290F254D">
      <w:pPr>
        <w:ind w:left="1052" w:leftChars="300" w:hanging="422" w:hangingChars="200"/>
        <w:rPr>
          <w:highlight w:val="none"/>
        </w:rPr>
      </w:pPr>
      <w:r>
        <w:rPr>
          <w:b/>
          <w:bCs/>
          <w:kern w:val="0"/>
          <w:highlight w:val="none"/>
        </w:rPr>
        <w:t>1</w:t>
      </w:r>
      <w:r>
        <w:rPr>
          <w:rFonts w:hint="eastAsia"/>
          <w:b/>
          <w:bCs/>
          <w:kern w:val="0"/>
          <w:highlight w:val="none"/>
        </w:rPr>
        <w:t xml:space="preserve">） </w:t>
      </w:r>
      <w:r>
        <w:rPr>
          <w:kern w:val="0"/>
          <w:highlight w:val="none"/>
        </w:rPr>
        <w:t xml:space="preserve">与其他电加热供暖方式相比，综合初投资及运行成本较低时； </w:t>
      </w:r>
    </w:p>
    <w:p w14:paraId="7A4023A3">
      <w:pPr>
        <w:ind w:left="1052" w:leftChars="300" w:hanging="422" w:hangingChars="200"/>
        <w:rPr>
          <w:highlight w:val="none"/>
        </w:rPr>
      </w:pPr>
      <w:r>
        <w:rPr>
          <w:b/>
          <w:bCs/>
          <w:kern w:val="0"/>
          <w:highlight w:val="none"/>
        </w:rPr>
        <w:t>2</w:t>
      </w:r>
      <w:r>
        <w:rPr>
          <w:rFonts w:hint="eastAsia"/>
          <w:b/>
          <w:bCs/>
          <w:kern w:val="0"/>
          <w:highlight w:val="none"/>
        </w:rPr>
        <w:t xml:space="preserve">） </w:t>
      </w:r>
      <w:r>
        <w:rPr>
          <w:kern w:val="0"/>
          <w:highlight w:val="none"/>
        </w:rPr>
        <w:t xml:space="preserve">峰谷电价差较小或者不执行峰谷电价政策时； </w:t>
      </w:r>
    </w:p>
    <w:p w14:paraId="08C77CF5">
      <w:pPr>
        <w:ind w:left="1052" w:leftChars="300" w:hanging="422" w:hangingChars="200"/>
        <w:rPr>
          <w:highlight w:val="none"/>
        </w:rPr>
      </w:pPr>
      <w:r>
        <w:rPr>
          <w:b/>
          <w:bCs/>
          <w:kern w:val="0"/>
          <w:highlight w:val="none"/>
        </w:rPr>
        <w:t>3</w:t>
      </w:r>
      <w:r>
        <w:rPr>
          <w:rFonts w:hint="eastAsia"/>
          <w:b/>
          <w:bCs/>
          <w:kern w:val="0"/>
          <w:highlight w:val="none"/>
        </w:rPr>
        <w:t xml:space="preserve">） </w:t>
      </w:r>
      <w:r>
        <w:rPr>
          <w:kern w:val="0"/>
          <w:highlight w:val="none"/>
        </w:rPr>
        <w:t>无连续供暖需求的公共建筑</w:t>
      </w:r>
      <w:r>
        <w:rPr>
          <w:rFonts w:hint="eastAsia"/>
          <w:kern w:val="0"/>
          <w:highlight w:val="none"/>
        </w:rPr>
        <w:t>。</w:t>
      </w:r>
      <w:r>
        <w:rPr>
          <w:kern w:val="0"/>
          <w:highlight w:val="none"/>
        </w:rPr>
        <w:t xml:space="preserve"> </w:t>
      </w:r>
    </w:p>
    <w:p w14:paraId="295FF272">
      <w:pPr>
        <w:widowControl/>
        <w:ind w:firstLine="422" w:firstLineChars="200"/>
        <w:rPr>
          <w:highlight w:val="none"/>
        </w:rPr>
      </w:pPr>
      <w:r>
        <w:rPr>
          <w:b/>
          <w:bCs/>
          <w:kern w:val="0"/>
          <w:highlight w:val="none"/>
        </w:rPr>
        <w:t xml:space="preserve">3 </w:t>
      </w:r>
      <w:r>
        <w:rPr>
          <w:kern w:val="0"/>
          <w:highlight w:val="none"/>
        </w:rPr>
        <w:t>具</w:t>
      </w:r>
      <w:r>
        <w:rPr>
          <w:rFonts w:hint="eastAsia"/>
          <w:kern w:val="0"/>
          <w:highlight w:val="none"/>
        </w:rPr>
        <w:t>备</w:t>
      </w:r>
      <w:r>
        <w:rPr>
          <w:kern w:val="0"/>
          <w:highlight w:val="none"/>
        </w:rPr>
        <w:t xml:space="preserve">下列条件之一，宜采用蓄热型电加热供暖系统： </w:t>
      </w:r>
    </w:p>
    <w:p w14:paraId="2F1A687F">
      <w:pPr>
        <w:ind w:left="1052" w:leftChars="300" w:hanging="422" w:hangingChars="200"/>
        <w:rPr>
          <w:highlight w:val="none"/>
        </w:rPr>
      </w:pPr>
      <w:r>
        <w:rPr>
          <w:b/>
          <w:bCs/>
          <w:kern w:val="0"/>
          <w:highlight w:val="none"/>
        </w:rPr>
        <w:t>1</w:t>
      </w:r>
      <w:r>
        <w:rPr>
          <w:rFonts w:hint="eastAsia"/>
          <w:b/>
          <w:bCs/>
          <w:kern w:val="0"/>
          <w:highlight w:val="none"/>
        </w:rPr>
        <w:t xml:space="preserve">） </w:t>
      </w:r>
      <w:r>
        <w:rPr>
          <w:kern w:val="0"/>
          <w:highlight w:val="none"/>
        </w:rPr>
        <w:t xml:space="preserve">在执行峰谷电价的地区； </w:t>
      </w:r>
    </w:p>
    <w:p w14:paraId="194A68D5">
      <w:pPr>
        <w:ind w:left="1052" w:leftChars="300" w:hanging="422" w:hangingChars="200"/>
        <w:rPr>
          <w:highlight w:val="none"/>
        </w:rPr>
      </w:pPr>
      <w:r>
        <w:rPr>
          <w:b/>
          <w:bCs/>
          <w:kern w:val="0"/>
          <w:highlight w:val="none"/>
        </w:rPr>
        <w:t>2</w:t>
      </w:r>
      <w:r>
        <w:rPr>
          <w:rFonts w:hint="eastAsia"/>
          <w:b/>
          <w:bCs/>
          <w:kern w:val="0"/>
          <w:highlight w:val="none"/>
        </w:rPr>
        <w:t xml:space="preserve">） </w:t>
      </w:r>
      <w:r>
        <w:rPr>
          <w:kern w:val="0"/>
          <w:highlight w:val="none"/>
        </w:rPr>
        <w:t xml:space="preserve">逐时供暖负荷的峰谷差悬殊，使用常规电加热供暖设备会导致装机容量过大，且经常处于低负荷下运行时； </w:t>
      </w:r>
    </w:p>
    <w:p w14:paraId="06CC2300">
      <w:pPr>
        <w:ind w:left="1052" w:leftChars="300" w:hanging="422" w:hangingChars="200"/>
        <w:rPr>
          <w:highlight w:val="none"/>
        </w:rPr>
      </w:pPr>
      <w:r>
        <w:rPr>
          <w:b/>
          <w:bCs/>
          <w:kern w:val="0"/>
          <w:highlight w:val="none"/>
        </w:rPr>
        <w:t>3</w:t>
      </w:r>
      <w:r>
        <w:rPr>
          <w:rFonts w:hint="eastAsia"/>
          <w:b/>
          <w:bCs/>
          <w:kern w:val="0"/>
          <w:highlight w:val="none"/>
        </w:rPr>
        <w:t xml:space="preserve">） </w:t>
      </w:r>
      <w:r>
        <w:rPr>
          <w:kern w:val="0"/>
          <w:highlight w:val="none"/>
        </w:rPr>
        <w:t xml:space="preserve">供暖负荷高峰与电网高峰时段重合，且在电网低谷时段供暖负荷较小时； </w:t>
      </w:r>
    </w:p>
    <w:p w14:paraId="337CC1C9">
      <w:pPr>
        <w:ind w:left="1052" w:leftChars="300" w:hanging="422" w:hangingChars="200"/>
        <w:rPr>
          <w:highlight w:val="none"/>
        </w:rPr>
      </w:pPr>
      <w:r>
        <w:rPr>
          <w:b/>
          <w:bCs/>
          <w:kern w:val="0"/>
          <w:highlight w:val="none"/>
        </w:rPr>
        <w:t>4</w:t>
      </w:r>
      <w:r>
        <w:rPr>
          <w:rFonts w:hint="eastAsia"/>
          <w:b/>
          <w:bCs/>
          <w:kern w:val="0"/>
          <w:highlight w:val="none"/>
        </w:rPr>
        <w:t xml:space="preserve">） </w:t>
      </w:r>
      <w:r>
        <w:rPr>
          <w:kern w:val="0"/>
          <w:highlight w:val="none"/>
        </w:rPr>
        <w:t>有避峰限电要求的地区</w:t>
      </w:r>
      <w:r>
        <w:rPr>
          <w:rFonts w:hint="eastAsia"/>
          <w:kern w:val="0"/>
          <w:highlight w:val="none"/>
        </w:rPr>
        <w:t>。</w:t>
      </w:r>
    </w:p>
    <w:p w14:paraId="20C2DC26">
      <w:pPr>
        <w:widowControl/>
        <w:rPr>
          <w:highlight w:val="none"/>
        </w:rPr>
      </w:pPr>
      <w:r>
        <w:rPr>
          <w:b/>
          <w:bCs/>
          <w:highlight w:val="none"/>
        </w:rPr>
        <w:t>9.1.</w:t>
      </w:r>
      <w:r>
        <w:rPr>
          <w:rFonts w:hint="eastAsia"/>
          <w:b/>
          <w:bCs/>
          <w:highlight w:val="none"/>
        </w:rPr>
        <w:t>3</w:t>
      </w:r>
      <w:r>
        <w:rPr>
          <w:b/>
          <w:bCs/>
          <w:highlight w:val="none"/>
        </w:rPr>
        <w:t xml:space="preserve">  </w:t>
      </w:r>
      <w:r>
        <w:rPr>
          <w:kern w:val="0"/>
          <w:highlight w:val="none"/>
        </w:rPr>
        <w:t>对于改、扩建的电供暖系统，勘察、设计及施工验收等应符合现行国家标准《供热系统节能改造技术规范》GB/T 50893</w:t>
      </w:r>
      <w:r>
        <w:rPr>
          <w:rFonts w:hint="eastAsia"/>
          <w:kern w:val="0"/>
          <w:highlight w:val="none"/>
        </w:rPr>
        <w:t>的有关规定</w:t>
      </w:r>
      <w:r>
        <w:rPr>
          <w:kern w:val="0"/>
          <w:highlight w:val="none"/>
        </w:rPr>
        <w:t xml:space="preserve">。 </w:t>
      </w:r>
    </w:p>
    <w:p w14:paraId="7B3115FC">
      <w:pPr>
        <w:widowControl/>
        <w:rPr>
          <w:highlight w:val="none"/>
        </w:rPr>
      </w:pPr>
      <w:r>
        <w:rPr>
          <w:b/>
          <w:bCs/>
          <w:kern w:val="0"/>
          <w:highlight w:val="none"/>
        </w:rPr>
        <w:t>9.1.</w:t>
      </w:r>
      <w:r>
        <w:rPr>
          <w:rFonts w:hint="eastAsia"/>
          <w:b/>
          <w:bCs/>
          <w:kern w:val="0"/>
          <w:highlight w:val="none"/>
        </w:rPr>
        <w:t>4</w:t>
      </w:r>
      <w:r>
        <w:rPr>
          <w:b/>
          <w:bCs/>
          <w:kern w:val="0"/>
          <w:highlight w:val="none"/>
        </w:rPr>
        <w:t xml:space="preserve">  </w:t>
      </w:r>
      <w:r>
        <w:rPr>
          <w:kern w:val="0"/>
          <w:highlight w:val="none"/>
        </w:rPr>
        <w:t xml:space="preserve">电加热供暖系统中所使用的材料及设备，应符合下列规定： </w:t>
      </w:r>
    </w:p>
    <w:p w14:paraId="3E39564C">
      <w:pPr>
        <w:widowControl/>
        <w:ind w:firstLine="422" w:firstLineChars="200"/>
        <w:rPr>
          <w:highlight w:val="none"/>
        </w:rPr>
      </w:pPr>
      <w:r>
        <w:rPr>
          <w:b/>
          <w:bCs/>
          <w:kern w:val="0"/>
          <w:highlight w:val="none"/>
        </w:rPr>
        <w:t xml:space="preserve">1 </w:t>
      </w:r>
      <w:r>
        <w:rPr>
          <w:kern w:val="0"/>
          <w:highlight w:val="none"/>
        </w:rPr>
        <w:t>应根据工作温度，工作压力，荷载，设计寿命，现场防水、防火等环境要求，以及施工性能，综合比较后确定</w:t>
      </w:r>
      <w:r>
        <w:rPr>
          <w:rFonts w:hint="eastAsia"/>
          <w:kern w:val="0"/>
          <w:highlight w:val="none"/>
        </w:rPr>
        <w:t>；</w:t>
      </w:r>
    </w:p>
    <w:p w14:paraId="665ABF43">
      <w:pPr>
        <w:widowControl/>
        <w:ind w:firstLine="422" w:firstLineChars="200"/>
        <w:rPr>
          <w:highlight w:val="none"/>
        </w:rPr>
      </w:pPr>
      <w:r>
        <w:rPr>
          <w:b/>
          <w:bCs/>
          <w:kern w:val="0"/>
          <w:highlight w:val="none"/>
        </w:rPr>
        <w:t xml:space="preserve">2 </w:t>
      </w:r>
      <w:r>
        <w:rPr>
          <w:kern w:val="0"/>
          <w:highlight w:val="none"/>
        </w:rPr>
        <w:t>符合</w:t>
      </w:r>
      <w:r>
        <w:rPr>
          <w:rFonts w:hint="eastAsia"/>
          <w:kern w:val="0"/>
          <w:highlight w:val="none"/>
        </w:rPr>
        <w:t>有关</w:t>
      </w:r>
      <w:r>
        <w:rPr>
          <w:kern w:val="0"/>
          <w:highlight w:val="none"/>
        </w:rPr>
        <w:t>国家或行业产品标准的规定，并按标准检验合格，供应商应出具有效的产品检验报告</w:t>
      </w:r>
      <w:r>
        <w:rPr>
          <w:rFonts w:hint="eastAsia"/>
          <w:kern w:val="0"/>
          <w:highlight w:val="none"/>
        </w:rPr>
        <w:t>；</w:t>
      </w:r>
    </w:p>
    <w:p w14:paraId="1C323FE3">
      <w:pPr>
        <w:widowControl/>
        <w:ind w:firstLine="422" w:firstLineChars="200"/>
        <w:rPr>
          <w:highlight w:val="none"/>
        </w:rPr>
      </w:pPr>
      <w:r>
        <w:rPr>
          <w:b/>
          <w:bCs/>
          <w:kern w:val="0"/>
          <w:highlight w:val="none"/>
        </w:rPr>
        <w:t>3</w:t>
      </w:r>
      <w:r>
        <w:rPr>
          <w:kern w:val="0"/>
          <w:highlight w:val="none"/>
        </w:rPr>
        <w:t xml:space="preserve"> 绝热材料应符合现行国家标准《建筑材料及制品燃烧性能分级》GB 8624中燃烧等级不低于B</w:t>
      </w:r>
      <w:r>
        <w:rPr>
          <w:kern w:val="0"/>
          <w:highlight w:val="none"/>
          <w:vertAlign w:val="subscript"/>
        </w:rPr>
        <w:t>1</w:t>
      </w:r>
      <w:r>
        <w:rPr>
          <w:kern w:val="0"/>
          <w:highlight w:val="none"/>
        </w:rPr>
        <w:t>级的要求</w:t>
      </w:r>
      <w:r>
        <w:rPr>
          <w:rFonts w:hint="eastAsia"/>
          <w:kern w:val="0"/>
          <w:highlight w:val="none"/>
        </w:rPr>
        <w:t>；</w:t>
      </w:r>
    </w:p>
    <w:p w14:paraId="4FA605E2">
      <w:pPr>
        <w:widowControl/>
        <w:ind w:firstLine="422" w:firstLineChars="200"/>
        <w:rPr>
          <w:highlight w:val="none"/>
        </w:rPr>
      </w:pPr>
      <w:r>
        <w:rPr>
          <w:b/>
          <w:bCs/>
          <w:kern w:val="0"/>
          <w:highlight w:val="none"/>
        </w:rPr>
        <w:t xml:space="preserve">4 </w:t>
      </w:r>
      <w:r>
        <w:rPr>
          <w:kern w:val="0"/>
          <w:highlight w:val="none"/>
        </w:rPr>
        <w:t>电加热供暖系统采用的设备，应同时满足电气安全性能和热工性能的使用要求。</w:t>
      </w:r>
    </w:p>
    <w:p w14:paraId="22C816B5">
      <w:pPr>
        <w:pStyle w:val="3"/>
        <w:spacing w:line="360" w:lineRule="exact"/>
        <w:jc w:val="center"/>
        <w:rPr>
          <w:rFonts w:ascii="Times New Roman" w:hAnsi="Times New Roman"/>
          <w:b w:val="0"/>
          <w:kern w:val="44"/>
          <w:sz w:val="24"/>
          <w:szCs w:val="24"/>
          <w:highlight w:val="none"/>
        </w:rPr>
      </w:pPr>
      <w:bookmarkStart w:id="373" w:name="_Toc154499012"/>
      <w:r>
        <w:rPr>
          <w:rFonts w:ascii="Times New Roman" w:hAnsi="Times New Roman"/>
          <w:b w:val="0"/>
          <w:kern w:val="44"/>
          <w:sz w:val="24"/>
          <w:szCs w:val="24"/>
          <w:highlight w:val="none"/>
        </w:rPr>
        <w:t>9.2</w:t>
      </w:r>
      <w:r>
        <w:rPr>
          <w:rFonts w:ascii="Times New Roman" w:hAnsi="Times New Roman"/>
          <w:bCs/>
          <w:sz w:val="24"/>
          <w:szCs w:val="24"/>
          <w:highlight w:val="none"/>
        </w:rPr>
        <w:t xml:space="preserve">  </w:t>
      </w:r>
      <w:r>
        <w:rPr>
          <w:rFonts w:ascii="Times New Roman" w:hAnsi="Times New Roman"/>
          <w:b w:val="0"/>
          <w:kern w:val="44"/>
          <w:sz w:val="24"/>
          <w:szCs w:val="24"/>
          <w:highlight w:val="none"/>
        </w:rPr>
        <w:t>设计</w:t>
      </w:r>
      <w:bookmarkEnd w:id="373"/>
    </w:p>
    <w:p w14:paraId="18501427">
      <w:pPr>
        <w:widowControl/>
        <w:rPr>
          <w:highlight w:val="none"/>
        </w:rPr>
      </w:pPr>
      <w:r>
        <w:rPr>
          <w:b/>
          <w:bCs/>
          <w:kern w:val="0"/>
          <w:highlight w:val="none"/>
        </w:rPr>
        <w:t>9.2.1</w:t>
      </w:r>
      <w:r>
        <w:rPr>
          <w:kern w:val="0"/>
          <w:highlight w:val="none"/>
        </w:rPr>
        <w:t xml:space="preserve">  电加热供暖系统</w:t>
      </w:r>
      <w:r>
        <w:rPr>
          <w:rFonts w:hint="eastAsia"/>
          <w:kern w:val="0"/>
          <w:highlight w:val="none"/>
        </w:rPr>
        <w:t>设计应符合</w:t>
      </w:r>
      <w:r>
        <w:rPr>
          <w:rFonts w:hint="eastAsia"/>
          <w:highlight w:val="none"/>
        </w:rPr>
        <w:t>现行国家标准《</w:t>
      </w:r>
      <w:r>
        <w:rPr>
          <w:highlight w:val="none"/>
        </w:rPr>
        <w:t>民用建筑供暖通风与空气调节设计规范</w:t>
      </w:r>
      <w:r>
        <w:rPr>
          <w:rFonts w:hint="eastAsia"/>
          <w:highlight w:val="none"/>
        </w:rPr>
        <w:t>》</w:t>
      </w:r>
      <w:r>
        <w:rPr>
          <w:rFonts w:hint="eastAsia" w:cs="宋体"/>
          <w:highlight w:val="none"/>
        </w:rPr>
        <w:t>GB 50736</w:t>
      </w:r>
      <w:r>
        <w:rPr>
          <w:rFonts w:hint="eastAsia"/>
          <w:highlight w:val="none"/>
        </w:rPr>
        <w:t>的有关规定。</w:t>
      </w:r>
      <w:r>
        <w:rPr>
          <w:kern w:val="0"/>
          <w:highlight w:val="none"/>
        </w:rPr>
        <w:t xml:space="preserve"> </w:t>
      </w:r>
    </w:p>
    <w:p w14:paraId="3F25F65B">
      <w:pPr>
        <w:widowControl/>
        <w:rPr>
          <w:kern w:val="0"/>
          <w:highlight w:val="none"/>
        </w:rPr>
      </w:pPr>
      <w:r>
        <w:rPr>
          <w:b/>
          <w:bCs/>
          <w:kern w:val="0"/>
          <w:highlight w:val="none"/>
        </w:rPr>
        <w:t>9.2.2</w:t>
      </w:r>
      <w:r>
        <w:rPr>
          <w:kern w:val="0"/>
          <w:highlight w:val="none"/>
        </w:rPr>
        <w:t xml:space="preserve">  </w:t>
      </w:r>
      <w:r>
        <w:rPr>
          <w:rFonts w:hint="eastAsia"/>
          <w:kern w:val="0"/>
          <w:highlight w:val="none"/>
        </w:rPr>
        <w:t>直热型电加热供暖系统</w:t>
      </w:r>
      <w:r>
        <w:rPr>
          <w:kern w:val="0"/>
          <w:highlight w:val="none"/>
        </w:rPr>
        <w:t>的设计应符合</w:t>
      </w:r>
      <w:r>
        <w:rPr>
          <w:rFonts w:hint="eastAsia"/>
          <w:kern w:val="0"/>
          <w:highlight w:val="none"/>
        </w:rPr>
        <w:t>下列规定</w:t>
      </w:r>
      <w:r>
        <w:rPr>
          <w:kern w:val="0"/>
          <w:highlight w:val="none"/>
        </w:rPr>
        <w:t xml:space="preserve">： </w:t>
      </w:r>
    </w:p>
    <w:p w14:paraId="0EEC0323">
      <w:pPr>
        <w:widowControl/>
        <w:ind w:firstLine="422" w:firstLineChars="200"/>
        <w:rPr>
          <w:highlight w:val="none"/>
        </w:rPr>
      </w:pPr>
      <w:r>
        <w:rPr>
          <w:b/>
          <w:bCs/>
          <w:kern w:val="0"/>
          <w:highlight w:val="none"/>
        </w:rPr>
        <w:t>1</w:t>
      </w:r>
      <w:r>
        <w:rPr>
          <w:kern w:val="0"/>
          <w:highlight w:val="none"/>
        </w:rPr>
        <w:t xml:space="preserve"> </w:t>
      </w:r>
      <w:r>
        <w:rPr>
          <w:rFonts w:hint="eastAsia"/>
          <w:kern w:val="0"/>
          <w:highlight w:val="none"/>
        </w:rPr>
        <w:t>直热型电加热供暖系统</w:t>
      </w:r>
      <w:r>
        <w:rPr>
          <w:kern w:val="0"/>
          <w:highlight w:val="none"/>
        </w:rPr>
        <w:t>可分为电散热器供暖系统、加热电缆供暖系统、电热膜供暖系统、电暖风机供暖系统、电辐射板供暖系统</w:t>
      </w:r>
      <w:r>
        <w:rPr>
          <w:rFonts w:hint="eastAsia"/>
          <w:kern w:val="0"/>
          <w:highlight w:val="none"/>
        </w:rPr>
        <w:t>；</w:t>
      </w:r>
      <w:r>
        <w:rPr>
          <w:kern w:val="0"/>
          <w:highlight w:val="none"/>
        </w:rPr>
        <w:t xml:space="preserve"> </w:t>
      </w:r>
    </w:p>
    <w:p w14:paraId="79B6E887">
      <w:pPr>
        <w:widowControl/>
        <w:ind w:firstLine="422" w:firstLineChars="200"/>
        <w:rPr>
          <w:highlight w:val="none"/>
        </w:rPr>
      </w:pPr>
      <w:r>
        <w:rPr>
          <w:b/>
          <w:bCs/>
          <w:kern w:val="0"/>
          <w:highlight w:val="none"/>
        </w:rPr>
        <w:t xml:space="preserve">2 </w:t>
      </w:r>
      <w:r>
        <w:rPr>
          <w:kern w:val="0"/>
          <w:highlight w:val="none"/>
        </w:rPr>
        <w:t xml:space="preserve">热负荷计算应符合下列规定： </w:t>
      </w:r>
    </w:p>
    <w:p w14:paraId="57F06130">
      <w:pPr>
        <w:ind w:left="1052" w:leftChars="300" w:hanging="422" w:hangingChars="200"/>
        <w:rPr>
          <w:highlight w:val="none"/>
        </w:rPr>
      </w:pPr>
      <w:r>
        <w:rPr>
          <w:b/>
          <w:bCs/>
          <w:kern w:val="0"/>
          <w:highlight w:val="none"/>
        </w:rPr>
        <w:t>1）</w:t>
      </w:r>
      <w:r>
        <w:rPr>
          <w:rFonts w:hint="eastAsia"/>
          <w:kern w:val="0"/>
          <w:highlight w:val="none"/>
        </w:rPr>
        <w:t xml:space="preserve"> </w:t>
      </w:r>
      <w:r>
        <w:rPr>
          <w:kern w:val="0"/>
          <w:highlight w:val="none"/>
        </w:rPr>
        <w:t>电热膜、加热电缆、电辐射板供暖系统热负荷计算时，室内计算温度的取值应</w:t>
      </w:r>
      <w:r>
        <w:rPr>
          <w:rFonts w:hint="eastAsia"/>
          <w:kern w:val="0"/>
          <w:highlight w:val="none"/>
        </w:rPr>
        <w:t>低于</w:t>
      </w:r>
      <w:r>
        <w:rPr>
          <w:kern w:val="0"/>
          <w:highlight w:val="none"/>
        </w:rPr>
        <w:t>对流供暖系统的室内计算温度2</w:t>
      </w:r>
      <w:r>
        <w:rPr>
          <w:rFonts w:hint="eastAsia"/>
          <w:kern w:val="0"/>
          <w:highlight w:val="none"/>
          <w:lang w:val="en-US" w:eastAsia="zh-CN"/>
        </w:rPr>
        <w:t xml:space="preserve"> </w:t>
      </w:r>
      <w:r>
        <w:rPr>
          <w:kern w:val="0"/>
          <w:highlight w:val="none"/>
        </w:rPr>
        <w:t>℃；</w:t>
      </w:r>
    </w:p>
    <w:p w14:paraId="2DF1CF22">
      <w:pPr>
        <w:ind w:left="1052" w:leftChars="300" w:hanging="422" w:hangingChars="200"/>
        <w:rPr>
          <w:highlight w:val="none"/>
        </w:rPr>
      </w:pPr>
      <w:r>
        <w:rPr>
          <w:b/>
          <w:bCs/>
          <w:kern w:val="0"/>
          <w:highlight w:val="none"/>
        </w:rPr>
        <w:t>2）</w:t>
      </w:r>
      <w:r>
        <w:rPr>
          <w:rFonts w:hint="eastAsia"/>
          <w:kern w:val="0"/>
          <w:highlight w:val="none"/>
        </w:rPr>
        <w:t xml:space="preserve"> </w:t>
      </w:r>
      <w:r>
        <w:rPr>
          <w:kern w:val="0"/>
          <w:highlight w:val="none"/>
        </w:rPr>
        <w:t xml:space="preserve">直热式电供暖房间热负荷应按间歇供暖计算； </w:t>
      </w:r>
    </w:p>
    <w:p w14:paraId="68154ACD">
      <w:pPr>
        <w:ind w:left="1052" w:leftChars="300" w:hanging="422" w:hangingChars="200"/>
        <w:rPr>
          <w:highlight w:val="none"/>
        </w:rPr>
      </w:pPr>
      <w:r>
        <w:rPr>
          <w:b/>
          <w:bCs/>
          <w:kern w:val="0"/>
          <w:highlight w:val="none"/>
        </w:rPr>
        <w:t>3）</w:t>
      </w:r>
      <w:r>
        <w:rPr>
          <w:rFonts w:hint="eastAsia"/>
          <w:kern w:val="0"/>
          <w:highlight w:val="none"/>
        </w:rPr>
        <w:t xml:space="preserve"> </w:t>
      </w:r>
      <w:r>
        <w:rPr>
          <w:kern w:val="0"/>
          <w:highlight w:val="none"/>
        </w:rPr>
        <w:t>电散热器、加热电缆、电热膜、电辐射板供暖系统适用各类公共建筑和居住建筑；电热膜供暖系统适合于层高3.5</w:t>
      </w:r>
      <w:r>
        <w:rPr>
          <w:rFonts w:hint="eastAsia"/>
          <w:kern w:val="0"/>
          <w:highlight w:val="none"/>
          <w:lang w:val="en-US" w:eastAsia="zh-CN"/>
        </w:rPr>
        <w:t xml:space="preserve"> </w:t>
      </w:r>
      <w:r>
        <w:rPr>
          <w:kern w:val="0"/>
          <w:highlight w:val="none"/>
        </w:rPr>
        <w:t>m以下的建筑，电暖风机供暖系统适合于供暖负荷大、空间大、允许循环使用室内空气的厂房或场馆。</w:t>
      </w:r>
    </w:p>
    <w:p w14:paraId="566D788F">
      <w:pPr>
        <w:widowControl/>
        <w:ind w:firstLine="422" w:firstLineChars="200"/>
        <w:rPr>
          <w:kern w:val="0"/>
          <w:highlight w:val="none"/>
        </w:rPr>
      </w:pPr>
      <w:r>
        <w:rPr>
          <w:rFonts w:hint="eastAsia"/>
          <w:b/>
          <w:bCs/>
          <w:kern w:val="0"/>
          <w:highlight w:val="none"/>
        </w:rPr>
        <w:t xml:space="preserve">3 </w:t>
      </w:r>
      <w:r>
        <w:rPr>
          <w:rFonts w:hint="eastAsia"/>
          <w:kern w:val="0"/>
          <w:highlight w:val="none"/>
        </w:rPr>
        <w:t>直热型电加热供暖系统设备应符合下列规定：</w:t>
      </w:r>
    </w:p>
    <w:p w14:paraId="3726A158">
      <w:pPr>
        <w:ind w:left="1052" w:leftChars="300" w:hanging="422" w:hangingChars="200"/>
        <w:rPr>
          <w:kern w:val="0"/>
          <w:highlight w:val="none"/>
        </w:rPr>
      </w:pPr>
      <w:r>
        <w:rPr>
          <w:rFonts w:hint="eastAsia"/>
          <w:b/>
          <w:kern w:val="0"/>
          <w:highlight w:val="none"/>
        </w:rPr>
        <w:t>1）</w:t>
      </w:r>
      <w:r>
        <w:rPr>
          <w:rFonts w:hint="eastAsia"/>
          <w:kern w:val="0"/>
          <w:highlight w:val="none"/>
        </w:rPr>
        <w:t xml:space="preserve"> </w:t>
      </w:r>
      <w:r>
        <w:rPr>
          <w:kern w:val="0"/>
          <w:highlight w:val="none"/>
        </w:rPr>
        <w:t>电散热器</w:t>
      </w:r>
      <w:r>
        <w:rPr>
          <w:rFonts w:hint="eastAsia"/>
          <w:kern w:val="0"/>
          <w:highlight w:val="none"/>
        </w:rPr>
        <w:t>应符合现行行业标准《电供暖散热器》JG/T 236的有关规定；</w:t>
      </w:r>
      <w:r>
        <w:rPr>
          <w:kern w:val="0"/>
          <w:highlight w:val="none"/>
        </w:rPr>
        <w:t>加热电缆</w:t>
      </w:r>
      <w:r>
        <w:rPr>
          <w:rFonts w:hint="eastAsia"/>
          <w:kern w:val="0"/>
          <w:highlight w:val="none"/>
        </w:rPr>
        <w:t>应符合现行国家标准《额定电压300/500</w:t>
      </w:r>
      <w:r>
        <w:rPr>
          <w:rFonts w:hint="eastAsia"/>
          <w:kern w:val="0"/>
          <w:highlight w:val="none"/>
          <w:lang w:val="en-US" w:eastAsia="zh-CN"/>
        </w:rPr>
        <w:t xml:space="preserve"> </w:t>
      </w:r>
      <w:r>
        <w:rPr>
          <w:rFonts w:hint="eastAsia"/>
          <w:kern w:val="0"/>
          <w:highlight w:val="none"/>
        </w:rPr>
        <w:t>V生活设施加热和防结冰用加热电缆》 GB/T 20841的有关规定；</w:t>
      </w:r>
    </w:p>
    <w:p w14:paraId="28C55943">
      <w:pPr>
        <w:ind w:left="1052" w:leftChars="300" w:hanging="422" w:hangingChars="200"/>
        <w:rPr>
          <w:kern w:val="0"/>
          <w:highlight w:val="none"/>
        </w:rPr>
      </w:pPr>
      <w:r>
        <w:rPr>
          <w:rFonts w:hint="eastAsia"/>
          <w:b/>
          <w:kern w:val="0"/>
          <w:highlight w:val="none"/>
        </w:rPr>
        <w:t>2）</w:t>
      </w:r>
      <w:r>
        <w:rPr>
          <w:rFonts w:hint="eastAsia"/>
          <w:kern w:val="0"/>
          <w:highlight w:val="none"/>
        </w:rPr>
        <w:t xml:space="preserve"> </w:t>
      </w:r>
      <w:r>
        <w:rPr>
          <w:kern w:val="0"/>
          <w:highlight w:val="none"/>
        </w:rPr>
        <w:t>电热膜</w:t>
      </w:r>
      <w:r>
        <w:rPr>
          <w:rFonts w:hint="eastAsia"/>
          <w:kern w:val="0"/>
          <w:highlight w:val="none"/>
        </w:rPr>
        <w:t>应符合行业现行标准《低温辐射电热膜》JG/T 286和《低温辐射电热膜供暖系统应用技术规程》JGJ 319的有关规定；</w:t>
      </w:r>
    </w:p>
    <w:p w14:paraId="769E2D56">
      <w:pPr>
        <w:ind w:left="1052" w:leftChars="300" w:hanging="422" w:hangingChars="200"/>
        <w:rPr>
          <w:kern w:val="0"/>
          <w:highlight w:val="none"/>
        </w:rPr>
      </w:pPr>
      <w:r>
        <w:rPr>
          <w:rFonts w:hint="eastAsia"/>
          <w:b/>
          <w:kern w:val="0"/>
          <w:highlight w:val="none"/>
        </w:rPr>
        <w:t>3）</w:t>
      </w:r>
      <w:r>
        <w:rPr>
          <w:rFonts w:hint="eastAsia"/>
          <w:kern w:val="0"/>
          <w:highlight w:val="none"/>
        </w:rPr>
        <w:t xml:space="preserve"> </w:t>
      </w:r>
      <w:r>
        <w:rPr>
          <w:kern w:val="0"/>
          <w:highlight w:val="none"/>
        </w:rPr>
        <w:t>电暖风机</w:t>
      </w:r>
      <w:r>
        <w:rPr>
          <w:rFonts w:hint="eastAsia"/>
          <w:kern w:val="0"/>
          <w:highlight w:val="none"/>
        </w:rPr>
        <w:t>应符合现行行业标准《暖风机》JB/T 7225的有关规定；</w:t>
      </w:r>
    </w:p>
    <w:p w14:paraId="243F78A3">
      <w:pPr>
        <w:ind w:left="1052" w:leftChars="300" w:hanging="422" w:hangingChars="200"/>
        <w:rPr>
          <w:kern w:val="0"/>
          <w:highlight w:val="none"/>
        </w:rPr>
      </w:pPr>
      <w:r>
        <w:rPr>
          <w:b/>
          <w:kern w:val="0"/>
          <w:highlight w:val="none"/>
        </w:rPr>
        <w:t>4</w:t>
      </w:r>
      <w:r>
        <w:rPr>
          <w:rFonts w:hint="eastAsia"/>
          <w:b/>
          <w:kern w:val="0"/>
          <w:highlight w:val="none"/>
        </w:rPr>
        <w:t xml:space="preserve">） </w:t>
      </w:r>
      <w:r>
        <w:rPr>
          <w:kern w:val="0"/>
          <w:highlight w:val="none"/>
        </w:rPr>
        <w:t>电辐射板</w:t>
      </w:r>
      <w:r>
        <w:rPr>
          <w:rFonts w:hint="eastAsia"/>
          <w:kern w:val="0"/>
          <w:highlight w:val="none"/>
        </w:rPr>
        <w:t>应符合现行行业标准《供冷供暖用辐射板换热器》JG/T 409的有关规定。</w:t>
      </w:r>
    </w:p>
    <w:p w14:paraId="7F995362">
      <w:pPr>
        <w:widowControl/>
        <w:rPr>
          <w:kern w:val="0"/>
          <w:highlight w:val="none"/>
        </w:rPr>
      </w:pPr>
      <w:r>
        <w:rPr>
          <w:b/>
          <w:bCs/>
          <w:kern w:val="0"/>
          <w:highlight w:val="none"/>
        </w:rPr>
        <w:t>9.2.3</w:t>
      </w:r>
      <w:r>
        <w:rPr>
          <w:kern w:val="0"/>
          <w:highlight w:val="none"/>
        </w:rPr>
        <w:t xml:space="preserve">  </w:t>
      </w:r>
      <w:r>
        <w:rPr>
          <w:rFonts w:hint="eastAsia"/>
          <w:kern w:val="0"/>
          <w:highlight w:val="none"/>
        </w:rPr>
        <w:t>蓄热型电加热供暖系统</w:t>
      </w:r>
      <w:r>
        <w:rPr>
          <w:kern w:val="0"/>
          <w:highlight w:val="none"/>
        </w:rPr>
        <w:t>的设计应符合</w:t>
      </w:r>
      <w:r>
        <w:rPr>
          <w:rFonts w:hint="eastAsia"/>
          <w:kern w:val="0"/>
          <w:highlight w:val="none"/>
        </w:rPr>
        <w:t>下列规定</w:t>
      </w:r>
      <w:r>
        <w:rPr>
          <w:kern w:val="0"/>
          <w:highlight w:val="none"/>
        </w:rPr>
        <w:t xml:space="preserve">： </w:t>
      </w:r>
    </w:p>
    <w:p w14:paraId="4DC9EDE8">
      <w:pPr>
        <w:widowControl/>
        <w:ind w:firstLine="422" w:firstLineChars="200"/>
        <w:rPr>
          <w:b/>
          <w:bCs/>
          <w:kern w:val="0"/>
          <w:highlight w:val="none"/>
        </w:rPr>
      </w:pPr>
      <w:r>
        <w:rPr>
          <w:rFonts w:hint="eastAsia"/>
          <w:b/>
          <w:bCs/>
          <w:kern w:val="0"/>
          <w:highlight w:val="none"/>
        </w:rPr>
        <w:t>1</w:t>
      </w:r>
      <w:r>
        <w:rPr>
          <w:rFonts w:hint="eastAsia"/>
          <w:kern w:val="0"/>
          <w:highlight w:val="none"/>
        </w:rPr>
        <w:t xml:space="preserve"> 蓄热型电加热供暖系统</w:t>
      </w:r>
      <w:r>
        <w:rPr>
          <w:kern w:val="0"/>
          <w:highlight w:val="none"/>
        </w:rPr>
        <w:t>可分为液体蓄热式供暖系统、固体蓄热式供暖系统、相变蓄热式供暖系统、10</w:t>
      </w:r>
      <w:r>
        <w:rPr>
          <w:rFonts w:hint="eastAsia"/>
          <w:kern w:val="0"/>
          <w:highlight w:val="none"/>
          <w:lang w:val="en-US" w:eastAsia="zh-CN"/>
        </w:rPr>
        <w:t xml:space="preserve"> </w:t>
      </w:r>
      <w:r>
        <w:rPr>
          <w:kern w:val="0"/>
          <w:highlight w:val="none"/>
        </w:rPr>
        <w:t>kV高压电锅炉蓄热式供暖系统</w:t>
      </w:r>
      <w:r>
        <w:rPr>
          <w:rFonts w:hint="eastAsia"/>
          <w:kern w:val="0"/>
          <w:highlight w:val="none"/>
        </w:rPr>
        <w:t>；</w:t>
      </w:r>
    </w:p>
    <w:p w14:paraId="0BE7A1F9">
      <w:pPr>
        <w:widowControl/>
        <w:ind w:firstLine="422" w:firstLineChars="200"/>
        <w:rPr>
          <w:kern w:val="0"/>
          <w:highlight w:val="none"/>
        </w:rPr>
      </w:pPr>
      <w:r>
        <w:rPr>
          <w:rFonts w:hint="eastAsia"/>
          <w:b/>
          <w:bCs/>
          <w:kern w:val="0"/>
          <w:highlight w:val="none"/>
        </w:rPr>
        <w:t xml:space="preserve">2 </w:t>
      </w:r>
      <w:r>
        <w:rPr>
          <w:rFonts w:hint="eastAsia"/>
          <w:kern w:val="0"/>
          <w:highlight w:val="none"/>
        </w:rPr>
        <w:t>蓄热型电加热供暖系统设备应符合下列规定：</w:t>
      </w:r>
    </w:p>
    <w:p w14:paraId="2939F2AC">
      <w:pPr>
        <w:pStyle w:val="41"/>
        <w:numPr>
          <w:ilvl w:val="0"/>
          <w:numId w:val="3"/>
        </w:numPr>
        <w:ind w:left="990" w:hanging="360" w:firstLineChars="0"/>
        <w:rPr>
          <w:b/>
          <w:bCs/>
          <w:kern w:val="0"/>
          <w:highlight w:val="none"/>
        </w:rPr>
      </w:pPr>
      <w:r>
        <w:rPr>
          <w:rFonts w:hint="eastAsia" w:cs="宋体"/>
          <w:highlight w:val="none"/>
          <w:shd w:val="clear" w:color="auto" w:fill="FFFFFF"/>
        </w:rPr>
        <w:t>蓄热型电加热装置应符合现行行业标准《供冷供热用蓄能设备技术条件》</w:t>
      </w:r>
      <w:r>
        <w:rPr>
          <w:rFonts w:hint="eastAsia" w:cs="宋体"/>
          <w:highlight w:val="none"/>
          <w:shd w:val="clear" w:color="auto" w:fill="FFFFFF"/>
          <w:lang w:val="en-US" w:eastAsia="zh-CN"/>
        </w:rPr>
        <w:t xml:space="preserve">    </w:t>
      </w:r>
      <w:r>
        <w:rPr>
          <w:rFonts w:hint="eastAsia" w:cs="宋体"/>
          <w:highlight w:val="none"/>
          <w:shd w:val="clear" w:color="auto" w:fill="FFFFFF"/>
        </w:rPr>
        <w:t>JG/T 299的有关规定；</w:t>
      </w:r>
    </w:p>
    <w:p w14:paraId="3819C799">
      <w:pPr>
        <w:ind w:left="1052" w:leftChars="300" w:hanging="422" w:hangingChars="200"/>
        <w:rPr>
          <w:b/>
          <w:bCs/>
          <w:kern w:val="0"/>
          <w:highlight w:val="none"/>
        </w:rPr>
      </w:pPr>
      <w:r>
        <w:rPr>
          <w:rFonts w:cs="宋体"/>
          <w:b/>
          <w:highlight w:val="none"/>
          <w:shd w:val="clear" w:color="auto" w:fill="FFFFFF"/>
        </w:rPr>
        <w:t>2）</w:t>
      </w:r>
      <w:r>
        <w:rPr>
          <w:rFonts w:hint="eastAsia" w:cs="宋体"/>
          <w:highlight w:val="none"/>
          <w:shd w:val="clear" w:color="auto" w:fill="FFFFFF"/>
        </w:rPr>
        <w:t xml:space="preserve"> 电加热锅炉性能应符合国家现行标准《电加热锅炉系统经济运行》GB/T 19065和《电加热锅炉技术条件》JB/T 10393的有关规定。</w:t>
      </w:r>
    </w:p>
    <w:p w14:paraId="451B5FA5">
      <w:pPr>
        <w:widowControl/>
        <w:rPr>
          <w:rFonts w:cs="宋体"/>
          <w:highlight w:val="none"/>
          <w:shd w:val="clear" w:color="auto" w:fill="FFFFFF"/>
        </w:rPr>
      </w:pPr>
      <w:r>
        <w:rPr>
          <w:rFonts w:hint="eastAsia"/>
          <w:b/>
          <w:bCs/>
          <w:kern w:val="0"/>
          <w:highlight w:val="none"/>
        </w:rPr>
        <w:t xml:space="preserve">9.2.4 </w:t>
      </w:r>
      <w:r>
        <w:rPr>
          <w:b/>
          <w:bCs/>
          <w:kern w:val="0"/>
          <w:highlight w:val="none"/>
        </w:rPr>
        <w:t xml:space="preserve"> </w:t>
      </w:r>
      <w:r>
        <w:rPr>
          <w:rFonts w:hint="eastAsia" w:cs="宋体"/>
          <w:highlight w:val="none"/>
          <w:shd w:val="clear" w:color="auto" w:fill="FFFFFF"/>
        </w:rPr>
        <w:t>电热供暖的设备及管道应采取保温措施，保温设计应符合现行国家标准《设备及管道保温设计导则》GB/T 8175的有关规定。</w:t>
      </w:r>
    </w:p>
    <w:p w14:paraId="6DF75D26">
      <w:pPr>
        <w:widowControl/>
        <w:rPr>
          <w:rFonts w:cs="宋体"/>
          <w:highlight w:val="none"/>
          <w:shd w:val="clear" w:color="auto" w:fill="FFFFFF"/>
        </w:rPr>
      </w:pPr>
      <w:r>
        <w:rPr>
          <w:rFonts w:hint="eastAsia"/>
          <w:b/>
          <w:bCs/>
          <w:kern w:val="0"/>
          <w:highlight w:val="none"/>
        </w:rPr>
        <w:t xml:space="preserve">9.2.5 </w:t>
      </w:r>
      <w:r>
        <w:rPr>
          <w:b/>
          <w:bCs/>
          <w:kern w:val="0"/>
          <w:highlight w:val="none"/>
        </w:rPr>
        <w:t xml:space="preserve"> </w:t>
      </w:r>
      <w:r>
        <w:rPr>
          <w:rFonts w:hint="eastAsia" w:cs="宋体"/>
          <w:highlight w:val="none"/>
          <w:shd w:val="clear" w:color="auto" w:fill="FFFFFF"/>
        </w:rPr>
        <w:t>电加热锅炉供暖系统效率不应低于90%。</w:t>
      </w:r>
    </w:p>
    <w:p w14:paraId="3CACB5D5">
      <w:pPr>
        <w:widowControl/>
        <w:rPr>
          <w:rFonts w:cs="宋体"/>
          <w:highlight w:val="none"/>
          <w:shd w:val="clear" w:color="auto" w:fill="FFFFFF"/>
        </w:rPr>
      </w:pPr>
      <w:r>
        <w:rPr>
          <w:rFonts w:hint="eastAsia"/>
          <w:b/>
          <w:bCs/>
          <w:kern w:val="0"/>
          <w:highlight w:val="none"/>
        </w:rPr>
        <w:t xml:space="preserve">9.2.6 </w:t>
      </w:r>
      <w:r>
        <w:rPr>
          <w:b/>
          <w:bCs/>
          <w:kern w:val="0"/>
          <w:highlight w:val="none"/>
        </w:rPr>
        <w:t xml:space="preserve"> </w:t>
      </w:r>
      <w:r>
        <w:rPr>
          <w:rFonts w:hint="eastAsia" w:cs="宋体"/>
          <w:highlight w:val="none"/>
          <w:shd w:val="clear" w:color="auto" w:fill="FFFFFF"/>
        </w:rPr>
        <w:t>电热供暖系统所选用的设备和材料等，物理化学性能应稳定，安全可靠，运行过程中不应产生对人体有害的物质。</w:t>
      </w:r>
    </w:p>
    <w:p w14:paraId="2C1B864D">
      <w:pPr>
        <w:widowControl/>
        <w:rPr>
          <w:rFonts w:cs="宋体"/>
          <w:highlight w:val="none"/>
          <w:shd w:val="clear" w:color="auto" w:fill="FFFFFF"/>
        </w:rPr>
      </w:pPr>
      <w:r>
        <w:rPr>
          <w:rFonts w:hint="eastAsia"/>
          <w:b/>
          <w:bCs/>
          <w:kern w:val="0"/>
          <w:highlight w:val="none"/>
        </w:rPr>
        <w:t xml:space="preserve">9.2.7 </w:t>
      </w:r>
      <w:r>
        <w:rPr>
          <w:b/>
          <w:bCs/>
          <w:kern w:val="0"/>
          <w:highlight w:val="none"/>
        </w:rPr>
        <w:t xml:space="preserve"> </w:t>
      </w:r>
      <w:r>
        <w:rPr>
          <w:rFonts w:hint="eastAsia" w:cs="宋体"/>
          <w:highlight w:val="none"/>
          <w:shd w:val="clear" w:color="auto" w:fill="FFFFFF"/>
        </w:rPr>
        <w:t>布置在同一热力站的电加热锅炉宜采用同一技术形式、同一储热方式。</w:t>
      </w:r>
    </w:p>
    <w:p w14:paraId="6F748B65">
      <w:pPr>
        <w:widowControl/>
        <w:rPr>
          <w:rFonts w:cs="宋体"/>
          <w:highlight w:val="none"/>
          <w:shd w:val="clear" w:color="auto" w:fill="FFFFFF"/>
        </w:rPr>
      </w:pPr>
      <w:r>
        <w:rPr>
          <w:rFonts w:hint="eastAsia"/>
          <w:b/>
          <w:bCs/>
          <w:kern w:val="0"/>
          <w:highlight w:val="none"/>
        </w:rPr>
        <w:t>9.2.8</w:t>
      </w:r>
      <w:r>
        <w:rPr>
          <w:b/>
          <w:bCs/>
          <w:kern w:val="0"/>
          <w:highlight w:val="none"/>
        </w:rPr>
        <w:t xml:space="preserve"> </w:t>
      </w:r>
      <w:r>
        <w:rPr>
          <w:rFonts w:hint="eastAsia"/>
          <w:b/>
          <w:bCs/>
          <w:kern w:val="0"/>
          <w:highlight w:val="none"/>
        </w:rPr>
        <w:t xml:space="preserve"> </w:t>
      </w:r>
      <w:r>
        <w:rPr>
          <w:rFonts w:hint="eastAsia" w:cs="宋体"/>
          <w:highlight w:val="none"/>
          <w:shd w:val="clear" w:color="auto" w:fill="FFFFFF"/>
        </w:rPr>
        <w:t>系统的设计及设备布置应能满足操作要求和电热元件更换要求。</w:t>
      </w:r>
    </w:p>
    <w:p w14:paraId="16396EC2">
      <w:pPr>
        <w:widowControl/>
        <w:rPr>
          <w:rFonts w:cs="宋体"/>
          <w:highlight w:val="none"/>
          <w:shd w:val="clear" w:color="auto" w:fill="FFFFFF"/>
        </w:rPr>
      </w:pPr>
      <w:r>
        <w:rPr>
          <w:rFonts w:hint="eastAsia"/>
          <w:b/>
          <w:bCs/>
          <w:kern w:val="0"/>
          <w:highlight w:val="none"/>
        </w:rPr>
        <w:t xml:space="preserve">9.2.9 </w:t>
      </w:r>
      <w:r>
        <w:rPr>
          <w:b/>
          <w:bCs/>
          <w:kern w:val="0"/>
          <w:highlight w:val="none"/>
        </w:rPr>
        <w:t xml:space="preserve"> </w:t>
      </w:r>
      <w:r>
        <w:rPr>
          <w:rFonts w:hint="eastAsia" w:cs="宋体"/>
          <w:highlight w:val="none"/>
          <w:shd w:val="clear" w:color="auto" w:fill="FFFFFF"/>
        </w:rPr>
        <w:t>电加热锅炉机房宜布置在热负荷中心，并充分利用建筑场地既有建筑物进行布置，机房的设计应符合现行国家标准《锅炉房设计标准》GB 50041的有关规定。</w:t>
      </w:r>
    </w:p>
    <w:p w14:paraId="0B8030A8">
      <w:pPr>
        <w:widowControl/>
        <w:rPr>
          <w:rFonts w:cs="宋体"/>
          <w:highlight w:val="none"/>
          <w:shd w:val="clear" w:color="auto" w:fill="FFFFFF"/>
        </w:rPr>
      </w:pPr>
      <w:r>
        <w:rPr>
          <w:rFonts w:hint="eastAsia"/>
          <w:b/>
          <w:bCs/>
          <w:kern w:val="0"/>
          <w:highlight w:val="none"/>
        </w:rPr>
        <w:t xml:space="preserve">9.2.10 </w:t>
      </w:r>
      <w:r>
        <w:rPr>
          <w:b/>
          <w:bCs/>
          <w:kern w:val="0"/>
          <w:highlight w:val="none"/>
        </w:rPr>
        <w:t xml:space="preserve"> </w:t>
      </w:r>
      <w:r>
        <w:rPr>
          <w:rFonts w:hint="eastAsia" w:cs="宋体"/>
          <w:highlight w:val="none"/>
          <w:shd w:val="clear" w:color="auto" w:fill="FFFFFF"/>
        </w:rPr>
        <w:t>电热供暖系统应具备温度调节功能，能够分级调温，并具有高温断电保护措施。</w:t>
      </w:r>
    </w:p>
    <w:p w14:paraId="2A1DAB3F">
      <w:pPr>
        <w:widowControl/>
        <w:rPr>
          <w:rFonts w:cs="宋体"/>
          <w:highlight w:val="none"/>
          <w:shd w:val="clear" w:color="auto" w:fill="FFFFFF"/>
        </w:rPr>
      </w:pPr>
      <w:r>
        <w:rPr>
          <w:rFonts w:hint="eastAsia"/>
          <w:b/>
          <w:bCs/>
          <w:kern w:val="0"/>
          <w:highlight w:val="none"/>
        </w:rPr>
        <w:t>9.2.11</w:t>
      </w:r>
      <w:r>
        <w:rPr>
          <w:b/>
          <w:bCs/>
          <w:kern w:val="0"/>
          <w:highlight w:val="none"/>
        </w:rPr>
        <w:t xml:space="preserve"> </w:t>
      </w:r>
      <w:r>
        <w:rPr>
          <w:rFonts w:hint="eastAsia"/>
          <w:b/>
          <w:bCs/>
          <w:kern w:val="0"/>
          <w:highlight w:val="none"/>
        </w:rPr>
        <w:t xml:space="preserve"> </w:t>
      </w:r>
      <w:r>
        <w:rPr>
          <w:rFonts w:hint="eastAsia" w:cs="宋体"/>
          <w:highlight w:val="none"/>
          <w:shd w:val="clear" w:color="auto" w:fill="FFFFFF"/>
        </w:rPr>
        <w:t>系统的供配电设计应符合国家现行标准《供配电系统设计规范》GB 50052和《低压配电设计规范》GB 50054的有关规定。</w:t>
      </w:r>
    </w:p>
    <w:p w14:paraId="3C2A871E">
      <w:pPr>
        <w:widowControl/>
        <w:rPr>
          <w:rFonts w:cs="宋体"/>
          <w:highlight w:val="none"/>
          <w:shd w:val="clear" w:color="auto" w:fill="FFFFFF"/>
        </w:rPr>
      </w:pPr>
      <w:r>
        <w:rPr>
          <w:rFonts w:hint="eastAsia"/>
          <w:b/>
          <w:bCs/>
          <w:kern w:val="0"/>
          <w:highlight w:val="none"/>
        </w:rPr>
        <w:t xml:space="preserve">9.2.12 </w:t>
      </w:r>
      <w:r>
        <w:rPr>
          <w:b/>
          <w:bCs/>
          <w:kern w:val="0"/>
          <w:highlight w:val="none"/>
        </w:rPr>
        <w:t xml:space="preserve"> </w:t>
      </w:r>
      <w:r>
        <w:rPr>
          <w:rFonts w:hint="eastAsia" w:cs="宋体"/>
          <w:highlight w:val="none"/>
          <w:shd w:val="clear" w:color="auto" w:fill="FFFFFF"/>
        </w:rPr>
        <w:t>系统的电气设计应符合国家现行标准《民用建筑电气设计标准》GB 51348和《住宅建筑电气设计规范》JGJ 242的有关规定。</w:t>
      </w:r>
    </w:p>
    <w:p w14:paraId="2E087A6F">
      <w:pPr>
        <w:widowControl/>
        <w:rPr>
          <w:highlight w:val="none"/>
        </w:rPr>
      </w:pPr>
      <w:r>
        <w:rPr>
          <w:rFonts w:hint="eastAsia"/>
          <w:b/>
          <w:bCs/>
          <w:kern w:val="0"/>
          <w:highlight w:val="none"/>
        </w:rPr>
        <w:t xml:space="preserve">9.2.13 </w:t>
      </w:r>
      <w:r>
        <w:rPr>
          <w:b/>
          <w:bCs/>
          <w:kern w:val="0"/>
          <w:highlight w:val="none"/>
        </w:rPr>
        <w:t xml:space="preserve"> </w:t>
      </w:r>
      <w:r>
        <w:rPr>
          <w:rFonts w:hint="eastAsia" w:cs="宋体"/>
          <w:highlight w:val="none"/>
          <w:shd w:val="clear" w:color="auto" w:fill="FFFFFF"/>
        </w:rPr>
        <w:t>系统用电设备应采取接地和剩余电流保护措施，接地装置应符合现行国家标准《交流电气装置的接地设计规范》GB/T 50065的有关规定。</w:t>
      </w:r>
      <w:r>
        <w:rPr>
          <w:kern w:val="0"/>
          <w:highlight w:val="none"/>
        </w:rPr>
        <w:t xml:space="preserve"> </w:t>
      </w:r>
    </w:p>
    <w:p w14:paraId="04CF191F">
      <w:pPr>
        <w:pStyle w:val="3"/>
        <w:spacing w:line="360" w:lineRule="exact"/>
        <w:jc w:val="center"/>
        <w:rPr>
          <w:rFonts w:ascii="Times New Roman" w:hAnsi="Times New Roman"/>
          <w:b w:val="0"/>
          <w:kern w:val="44"/>
          <w:sz w:val="24"/>
          <w:szCs w:val="24"/>
          <w:highlight w:val="none"/>
        </w:rPr>
      </w:pPr>
      <w:bookmarkStart w:id="374" w:name="_Toc154499013"/>
      <w:r>
        <w:rPr>
          <w:rFonts w:ascii="Times New Roman" w:hAnsi="Times New Roman"/>
          <w:b w:val="0"/>
          <w:kern w:val="44"/>
          <w:sz w:val="24"/>
          <w:szCs w:val="24"/>
          <w:highlight w:val="none"/>
        </w:rPr>
        <w:t>9.3</w:t>
      </w:r>
      <w:r>
        <w:rPr>
          <w:rFonts w:ascii="Times New Roman" w:hAnsi="Times New Roman"/>
          <w:bCs/>
          <w:sz w:val="24"/>
          <w:szCs w:val="24"/>
          <w:highlight w:val="none"/>
        </w:rPr>
        <w:t xml:space="preserve">  </w:t>
      </w:r>
      <w:r>
        <w:rPr>
          <w:rFonts w:ascii="Times New Roman" w:hAnsi="Times New Roman"/>
          <w:b w:val="0"/>
          <w:bCs/>
          <w:kern w:val="44"/>
          <w:sz w:val="24"/>
          <w:szCs w:val="24"/>
          <w:highlight w:val="none"/>
        </w:rPr>
        <w:t>施工</w:t>
      </w:r>
      <w:r>
        <w:rPr>
          <w:rFonts w:hint="eastAsia" w:ascii="Times New Roman" w:hAnsi="Times New Roman"/>
          <w:b w:val="0"/>
          <w:bCs/>
          <w:kern w:val="44"/>
          <w:sz w:val="24"/>
          <w:szCs w:val="24"/>
          <w:highlight w:val="none"/>
        </w:rPr>
        <w:t>与</w:t>
      </w:r>
      <w:r>
        <w:rPr>
          <w:rFonts w:ascii="Times New Roman" w:hAnsi="Times New Roman"/>
          <w:b w:val="0"/>
          <w:bCs/>
          <w:kern w:val="44"/>
          <w:sz w:val="24"/>
          <w:szCs w:val="24"/>
          <w:highlight w:val="none"/>
        </w:rPr>
        <w:t>安装</w:t>
      </w:r>
      <w:bookmarkEnd w:id="374"/>
    </w:p>
    <w:p w14:paraId="13ACBAD9">
      <w:pPr>
        <w:contextualSpacing/>
        <w:rPr>
          <w:kern w:val="0"/>
          <w:highlight w:val="none"/>
        </w:rPr>
      </w:pPr>
      <w:r>
        <w:rPr>
          <w:rFonts w:hint="eastAsia"/>
          <w:b/>
          <w:bCs/>
          <w:kern w:val="0"/>
          <w:highlight w:val="none"/>
        </w:rPr>
        <w:t>9.3.1</w:t>
      </w:r>
      <w:r>
        <w:rPr>
          <w:b/>
          <w:bCs/>
          <w:kern w:val="0"/>
          <w:highlight w:val="none"/>
        </w:rPr>
        <w:t xml:space="preserve"> </w:t>
      </w:r>
      <w:r>
        <w:rPr>
          <w:rFonts w:hint="eastAsia"/>
          <w:kern w:val="0"/>
          <w:highlight w:val="none"/>
        </w:rPr>
        <w:t>系统安装应符合现行国家标准《建筑设计防火规范》GB 50016的有关规定，并应采取防雨、防水、防潮、防火等安全措施。</w:t>
      </w:r>
    </w:p>
    <w:p w14:paraId="26E493F5">
      <w:pPr>
        <w:contextualSpacing/>
        <w:rPr>
          <w:kern w:val="0"/>
          <w:highlight w:val="none"/>
        </w:rPr>
      </w:pPr>
      <w:r>
        <w:rPr>
          <w:b/>
          <w:bCs/>
          <w:kern w:val="0"/>
          <w:highlight w:val="none"/>
        </w:rPr>
        <w:t>9.3.</w:t>
      </w:r>
      <w:r>
        <w:rPr>
          <w:rFonts w:hint="eastAsia"/>
          <w:b/>
          <w:bCs/>
          <w:kern w:val="0"/>
          <w:highlight w:val="none"/>
        </w:rPr>
        <w:t>2</w:t>
      </w:r>
      <w:r>
        <w:rPr>
          <w:kern w:val="0"/>
          <w:highlight w:val="none"/>
        </w:rPr>
        <w:t xml:space="preserve">  施工安装前应具备下列条件：</w:t>
      </w:r>
    </w:p>
    <w:p w14:paraId="14D7D793">
      <w:pPr>
        <w:ind w:firstLine="422" w:firstLineChars="200"/>
        <w:contextualSpacing/>
        <w:rPr>
          <w:kern w:val="0"/>
          <w:highlight w:val="none"/>
        </w:rPr>
      </w:pPr>
      <w:r>
        <w:rPr>
          <w:b/>
          <w:bCs/>
          <w:kern w:val="0"/>
          <w:highlight w:val="none"/>
        </w:rPr>
        <w:t>1</w:t>
      </w:r>
      <w:r>
        <w:rPr>
          <w:kern w:val="0"/>
          <w:highlight w:val="none"/>
        </w:rPr>
        <w:t xml:space="preserve"> 施工设计图纸和有关技术文件应齐全</w:t>
      </w:r>
      <w:r>
        <w:rPr>
          <w:rFonts w:hint="eastAsia"/>
          <w:kern w:val="0"/>
          <w:highlight w:val="none"/>
        </w:rPr>
        <w:t>；</w:t>
      </w:r>
    </w:p>
    <w:p w14:paraId="3D93405F">
      <w:pPr>
        <w:ind w:firstLine="422" w:firstLineChars="200"/>
        <w:contextualSpacing/>
        <w:rPr>
          <w:kern w:val="0"/>
          <w:highlight w:val="none"/>
        </w:rPr>
      </w:pPr>
      <w:r>
        <w:rPr>
          <w:b/>
          <w:bCs/>
          <w:kern w:val="0"/>
          <w:highlight w:val="none"/>
        </w:rPr>
        <w:t>2</w:t>
      </w:r>
      <w:r>
        <w:rPr>
          <w:kern w:val="0"/>
          <w:highlight w:val="none"/>
        </w:rPr>
        <w:t xml:space="preserve"> 设备应有出厂合格证、设备设计图纸和安装工艺文件</w:t>
      </w:r>
      <w:r>
        <w:rPr>
          <w:rStyle w:val="24"/>
          <w:rFonts w:hint="eastAsia"/>
          <w:highlight w:val="none"/>
        </w:rPr>
        <w:t>；</w:t>
      </w:r>
    </w:p>
    <w:p w14:paraId="1390C27E">
      <w:pPr>
        <w:ind w:firstLine="422" w:firstLineChars="200"/>
        <w:contextualSpacing/>
        <w:rPr>
          <w:kern w:val="0"/>
          <w:highlight w:val="none"/>
        </w:rPr>
      </w:pPr>
      <w:r>
        <w:rPr>
          <w:b/>
          <w:bCs/>
          <w:kern w:val="0"/>
          <w:highlight w:val="none"/>
        </w:rPr>
        <w:t>3</w:t>
      </w:r>
      <w:r>
        <w:rPr>
          <w:kern w:val="0"/>
          <w:highlight w:val="none"/>
        </w:rPr>
        <w:t xml:space="preserve"> 施工单位应有完善的施工方案或施工组织设计文件</w:t>
      </w:r>
      <w:r>
        <w:rPr>
          <w:rFonts w:hint="eastAsia"/>
          <w:kern w:val="0"/>
          <w:highlight w:val="none"/>
        </w:rPr>
        <w:t>；</w:t>
      </w:r>
    </w:p>
    <w:p w14:paraId="4D1F54B9">
      <w:pPr>
        <w:ind w:firstLine="422" w:firstLineChars="200"/>
        <w:contextualSpacing/>
        <w:rPr>
          <w:kern w:val="0"/>
          <w:highlight w:val="none"/>
        </w:rPr>
      </w:pPr>
      <w:r>
        <w:rPr>
          <w:b/>
          <w:bCs/>
          <w:kern w:val="0"/>
          <w:highlight w:val="none"/>
        </w:rPr>
        <w:t>4</w:t>
      </w:r>
      <w:r>
        <w:rPr>
          <w:kern w:val="0"/>
          <w:highlight w:val="none"/>
        </w:rPr>
        <w:t xml:space="preserve"> 施工单位应具有相应的施工资质，施工人员应经过相关技术培训并且持证上岗</w:t>
      </w:r>
      <w:r>
        <w:rPr>
          <w:rStyle w:val="24"/>
          <w:rFonts w:hint="eastAsia"/>
          <w:highlight w:val="none"/>
        </w:rPr>
        <w:t>；</w:t>
      </w:r>
    </w:p>
    <w:p w14:paraId="1469AED6">
      <w:pPr>
        <w:ind w:firstLine="422" w:firstLineChars="200"/>
        <w:contextualSpacing/>
        <w:rPr>
          <w:kern w:val="0"/>
          <w:highlight w:val="none"/>
        </w:rPr>
      </w:pPr>
      <w:r>
        <w:rPr>
          <w:b/>
          <w:bCs/>
          <w:kern w:val="0"/>
          <w:highlight w:val="none"/>
        </w:rPr>
        <w:t>5</w:t>
      </w:r>
      <w:r>
        <w:rPr>
          <w:kern w:val="0"/>
          <w:highlight w:val="none"/>
        </w:rPr>
        <w:t xml:space="preserve"> 进场原材料及配套设备应有质量合格证明文件、出厂合格证及检验报告</w:t>
      </w:r>
      <w:r>
        <w:rPr>
          <w:rFonts w:hint="eastAsia"/>
          <w:kern w:val="0"/>
          <w:highlight w:val="none"/>
        </w:rPr>
        <w:t>；</w:t>
      </w:r>
    </w:p>
    <w:p w14:paraId="60DF5B9F">
      <w:pPr>
        <w:ind w:firstLine="422" w:firstLineChars="200"/>
        <w:contextualSpacing/>
        <w:rPr>
          <w:kern w:val="0"/>
          <w:highlight w:val="none"/>
        </w:rPr>
      </w:pPr>
      <w:r>
        <w:rPr>
          <w:b/>
          <w:bCs/>
          <w:kern w:val="0"/>
          <w:highlight w:val="none"/>
        </w:rPr>
        <w:t>6</w:t>
      </w:r>
      <w:r>
        <w:rPr>
          <w:kern w:val="0"/>
          <w:highlight w:val="none"/>
        </w:rPr>
        <w:t xml:space="preserve"> 建设单位在施工前应组织设计单位、设备单位、施工单位、监理单位进行技术交底</w:t>
      </w:r>
      <w:r>
        <w:rPr>
          <w:rFonts w:hint="eastAsia"/>
          <w:kern w:val="0"/>
          <w:highlight w:val="none"/>
        </w:rPr>
        <w:t>；</w:t>
      </w:r>
    </w:p>
    <w:p w14:paraId="2F504C55">
      <w:pPr>
        <w:ind w:firstLine="422" w:firstLineChars="200"/>
        <w:contextualSpacing/>
        <w:rPr>
          <w:kern w:val="0"/>
          <w:highlight w:val="none"/>
        </w:rPr>
      </w:pPr>
      <w:r>
        <w:rPr>
          <w:b/>
          <w:bCs/>
          <w:kern w:val="0"/>
          <w:highlight w:val="none"/>
        </w:rPr>
        <w:t>7</w:t>
      </w:r>
      <w:r>
        <w:rPr>
          <w:kern w:val="0"/>
          <w:highlight w:val="none"/>
        </w:rPr>
        <w:t xml:space="preserve"> 施工现场具有临时建筑、交通运输、电源、水源、照明、消防设施、主要材料、机具、器具等施工条件，有储放材料的临时设施</w:t>
      </w:r>
      <w:r>
        <w:rPr>
          <w:rFonts w:hint="eastAsia"/>
          <w:kern w:val="0"/>
          <w:highlight w:val="none"/>
        </w:rPr>
        <w:t>；</w:t>
      </w:r>
    </w:p>
    <w:p w14:paraId="38E5B529">
      <w:pPr>
        <w:ind w:firstLine="422" w:firstLineChars="200"/>
        <w:contextualSpacing/>
        <w:rPr>
          <w:kern w:val="0"/>
          <w:highlight w:val="none"/>
        </w:rPr>
      </w:pPr>
      <w:r>
        <w:rPr>
          <w:b/>
          <w:bCs/>
          <w:kern w:val="0"/>
          <w:highlight w:val="none"/>
        </w:rPr>
        <w:t>8</w:t>
      </w:r>
      <w:r>
        <w:rPr>
          <w:kern w:val="0"/>
          <w:highlight w:val="none"/>
        </w:rPr>
        <w:t xml:space="preserve"> 施工现场环境应符合设计要求。</w:t>
      </w:r>
    </w:p>
    <w:p w14:paraId="041518BA">
      <w:pPr>
        <w:contextualSpacing/>
        <w:rPr>
          <w:rFonts w:cs="宋体"/>
          <w:highlight w:val="none"/>
          <w:shd w:val="clear" w:color="auto" w:fill="FFFFFF"/>
        </w:rPr>
      </w:pPr>
      <w:r>
        <w:rPr>
          <w:rFonts w:hint="eastAsia"/>
          <w:b/>
          <w:bCs/>
          <w:kern w:val="0"/>
          <w:highlight w:val="none"/>
        </w:rPr>
        <w:t>9.3.3</w:t>
      </w:r>
      <w:r>
        <w:rPr>
          <w:rFonts w:hint="eastAsia"/>
          <w:kern w:val="0"/>
          <w:highlight w:val="none"/>
        </w:rPr>
        <w:t xml:space="preserve"> </w:t>
      </w:r>
      <w:r>
        <w:rPr>
          <w:kern w:val="0"/>
          <w:highlight w:val="none"/>
        </w:rPr>
        <w:t xml:space="preserve"> </w:t>
      </w:r>
      <w:r>
        <w:rPr>
          <w:rFonts w:hint="eastAsia"/>
          <w:kern w:val="0"/>
          <w:highlight w:val="none"/>
        </w:rPr>
        <w:t>电加热锅炉供暖系统的安装应符合国家现行标准</w:t>
      </w:r>
      <w:r>
        <w:rPr>
          <w:kern w:val="0"/>
          <w:highlight w:val="none"/>
        </w:rPr>
        <w:t>《</w:t>
      </w:r>
      <w:r>
        <w:rPr>
          <w:rFonts w:hint="eastAsia"/>
          <w:kern w:val="0"/>
          <w:highlight w:val="none"/>
        </w:rPr>
        <w:t>锅炉安装工程施工及验收标准</w:t>
      </w:r>
      <w:r>
        <w:rPr>
          <w:kern w:val="0"/>
          <w:highlight w:val="none"/>
        </w:rPr>
        <w:t>》GB 50273</w:t>
      </w:r>
      <w:r>
        <w:rPr>
          <w:rFonts w:hint="eastAsia"/>
          <w:kern w:val="0"/>
          <w:highlight w:val="none"/>
        </w:rPr>
        <w:t>和</w:t>
      </w:r>
      <w:r>
        <w:rPr>
          <w:kern w:val="0"/>
          <w:highlight w:val="none"/>
        </w:rPr>
        <w:t>《建筑给水排水及采暖工程施工质量验收规范》GB</w:t>
      </w:r>
      <w:r>
        <w:rPr>
          <w:rFonts w:hint="eastAsia"/>
          <w:kern w:val="0"/>
          <w:highlight w:val="none"/>
        </w:rPr>
        <w:t xml:space="preserve"> </w:t>
      </w:r>
      <w:r>
        <w:rPr>
          <w:kern w:val="0"/>
          <w:highlight w:val="none"/>
        </w:rPr>
        <w:t>50242</w:t>
      </w:r>
      <w:r>
        <w:rPr>
          <w:rFonts w:hint="eastAsia" w:cs="宋体"/>
          <w:highlight w:val="none"/>
          <w:shd w:val="clear" w:color="auto" w:fill="FFFFFF"/>
        </w:rPr>
        <w:t>的有关规定。</w:t>
      </w:r>
    </w:p>
    <w:p w14:paraId="72D76F99">
      <w:pPr>
        <w:widowControl/>
        <w:rPr>
          <w:highlight w:val="none"/>
        </w:rPr>
      </w:pPr>
      <w:r>
        <w:rPr>
          <w:b/>
          <w:bCs/>
          <w:kern w:val="0"/>
          <w:highlight w:val="none"/>
        </w:rPr>
        <w:t>9.3.</w:t>
      </w:r>
      <w:r>
        <w:rPr>
          <w:rFonts w:hint="eastAsia"/>
          <w:b/>
          <w:bCs/>
          <w:kern w:val="0"/>
          <w:highlight w:val="none"/>
        </w:rPr>
        <w:t>4</w:t>
      </w:r>
      <w:r>
        <w:rPr>
          <w:b/>
          <w:bCs/>
          <w:kern w:val="0"/>
          <w:highlight w:val="none"/>
        </w:rPr>
        <w:t xml:space="preserve">  </w:t>
      </w:r>
      <w:r>
        <w:rPr>
          <w:kern w:val="0"/>
          <w:highlight w:val="none"/>
        </w:rPr>
        <w:t>加热电缆辐射供暖系统</w:t>
      </w:r>
      <w:r>
        <w:rPr>
          <w:rFonts w:hint="eastAsia"/>
          <w:kern w:val="0"/>
          <w:highlight w:val="none"/>
        </w:rPr>
        <w:t>的</w:t>
      </w:r>
      <w:r>
        <w:rPr>
          <w:kern w:val="0"/>
          <w:highlight w:val="none"/>
        </w:rPr>
        <w:t>安装应符合现行地方标准《加热电缆地面辐射供暖技术标准》</w:t>
      </w:r>
      <w:r>
        <w:rPr>
          <w:rFonts w:hint="eastAsia"/>
          <w:kern w:val="0"/>
          <w:highlight w:val="none"/>
        </w:rPr>
        <w:t>DB22/T 5052的有关规定。</w:t>
      </w:r>
      <w:r>
        <w:rPr>
          <w:kern w:val="0"/>
          <w:highlight w:val="none"/>
        </w:rPr>
        <w:t xml:space="preserve"> </w:t>
      </w:r>
    </w:p>
    <w:p w14:paraId="7FF59C54">
      <w:pPr>
        <w:widowControl/>
        <w:rPr>
          <w:highlight w:val="none"/>
        </w:rPr>
      </w:pPr>
      <w:r>
        <w:rPr>
          <w:b/>
          <w:bCs/>
          <w:kern w:val="0"/>
          <w:highlight w:val="none"/>
        </w:rPr>
        <w:t>9.3.</w:t>
      </w:r>
      <w:r>
        <w:rPr>
          <w:rFonts w:hint="eastAsia"/>
          <w:b/>
          <w:bCs/>
          <w:kern w:val="0"/>
          <w:highlight w:val="none"/>
        </w:rPr>
        <w:t>5</w:t>
      </w:r>
      <w:r>
        <w:rPr>
          <w:b/>
          <w:bCs/>
          <w:kern w:val="0"/>
          <w:highlight w:val="none"/>
        </w:rPr>
        <w:t xml:space="preserve">  </w:t>
      </w:r>
      <w:r>
        <w:rPr>
          <w:kern w:val="0"/>
          <w:highlight w:val="none"/>
        </w:rPr>
        <w:t>电热膜供暖系统的安装应符合现行行业标准《低温辐射电热膜供暖系统应用技术规程》JGJ 319中</w:t>
      </w:r>
      <w:r>
        <w:rPr>
          <w:rFonts w:hint="eastAsia"/>
          <w:kern w:val="0"/>
          <w:highlight w:val="none"/>
        </w:rPr>
        <w:t>的有关规定。</w:t>
      </w:r>
      <w:r>
        <w:rPr>
          <w:kern w:val="0"/>
          <w:highlight w:val="none"/>
        </w:rPr>
        <w:t xml:space="preserve"> </w:t>
      </w:r>
    </w:p>
    <w:p w14:paraId="6ACA7CE0">
      <w:pPr>
        <w:widowControl/>
        <w:rPr>
          <w:highlight w:val="none"/>
        </w:rPr>
      </w:pPr>
      <w:r>
        <w:rPr>
          <w:b/>
          <w:bCs/>
          <w:kern w:val="0"/>
          <w:highlight w:val="none"/>
        </w:rPr>
        <w:t xml:space="preserve">9.3.6  </w:t>
      </w:r>
      <w:r>
        <w:rPr>
          <w:kern w:val="0"/>
          <w:highlight w:val="none"/>
        </w:rPr>
        <w:t>电辐射板供暖系统</w:t>
      </w:r>
      <w:r>
        <w:rPr>
          <w:rFonts w:hint="eastAsia"/>
          <w:kern w:val="0"/>
          <w:highlight w:val="none"/>
        </w:rPr>
        <w:t>的</w:t>
      </w:r>
      <w:r>
        <w:rPr>
          <w:kern w:val="0"/>
          <w:highlight w:val="none"/>
        </w:rPr>
        <w:t>安装应符合现行行业标准《辐射供暖供冷技术规程》JGJ 142</w:t>
      </w:r>
      <w:r>
        <w:rPr>
          <w:rFonts w:hint="eastAsia"/>
          <w:kern w:val="0"/>
          <w:highlight w:val="none"/>
        </w:rPr>
        <w:t>的有关规定。</w:t>
      </w:r>
      <w:r>
        <w:rPr>
          <w:kern w:val="0"/>
          <w:highlight w:val="none"/>
        </w:rPr>
        <w:t xml:space="preserve"> </w:t>
      </w:r>
    </w:p>
    <w:p w14:paraId="555F6441">
      <w:pPr>
        <w:pStyle w:val="3"/>
        <w:spacing w:line="360" w:lineRule="exact"/>
        <w:jc w:val="center"/>
        <w:rPr>
          <w:rFonts w:ascii="Times New Roman" w:hAnsi="Times New Roman"/>
          <w:b w:val="0"/>
          <w:kern w:val="44"/>
          <w:sz w:val="24"/>
          <w:szCs w:val="24"/>
          <w:highlight w:val="none"/>
        </w:rPr>
      </w:pPr>
      <w:bookmarkStart w:id="375" w:name="_Toc154499014"/>
      <w:r>
        <w:rPr>
          <w:rFonts w:ascii="Times New Roman" w:hAnsi="Times New Roman"/>
          <w:b w:val="0"/>
          <w:kern w:val="44"/>
          <w:sz w:val="24"/>
          <w:szCs w:val="24"/>
          <w:highlight w:val="none"/>
        </w:rPr>
        <w:t>9.4</w:t>
      </w:r>
      <w:r>
        <w:rPr>
          <w:rFonts w:ascii="Times New Roman" w:hAnsi="Times New Roman"/>
          <w:bCs/>
          <w:sz w:val="24"/>
          <w:szCs w:val="24"/>
          <w:highlight w:val="none"/>
        </w:rPr>
        <w:t xml:space="preserve">  </w:t>
      </w:r>
      <w:r>
        <w:rPr>
          <w:rFonts w:ascii="Times New Roman" w:hAnsi="Times New Roman"/>
          <w:b w:val="0"/>
          <w:kern w:val="44"/>
          <w:sz w:val="24"/>
          <w:szCs w:val="24"/>
          <w:highlight w:val="none"/>
        </w:rPr>
        <w:t>调试与验收</w:t>
      </w:r>
      <w:bookmarkEnd w:id="375"/>
    </w:p>
    <w:p w14:paraId="01A1D32C">
      <w:pPr>
        <w:widowControl/>
        <w:rPr>
          <w:kern w:val="0"/>
          <w:highlight w:val="none"/>
        </w:rPr>
      </w:pPr>
      <w:r>
        <w:rPr>
          <w:rFonts w:hint="eastAsia"/>
          <w:b/>
          <w:bCs/>
          <w:kern w:val="0"/>
          <w:highlight w:val="none"/>
        </w:rPr>
        <w:t>9.4.1</w:t>
      </w:r>
      <w:r>
        <w:rPr>
          <w:b/>
          <w:bCs/>
          <w:kern w:val="0"/>
          <w:highlight w:val="none"/>
        </w:rPr>
        <w:t xml:space="preserve"> </w:t>
      </w:r>
      <w:r>
        <w:rPr>
          <w:rFonts w:hint="eastAsia"/>
          <w:kern w:val="0"/>
          <w:highlight w:val="none"/>
        </w:rPr>
        <w:t xml:space="preserve"> 在具备供暖条件后，应进行系统调试和试运行，调试和试运行应具备</w:t>
      </w:r>
      <w:r>
        <w:rPr>
          <w:highlight w:val="none"/>
        </w:rPr>
        <w:t>下列</w:t>
      </w:r>
      <w:r>
        <w:rPr>
          <w:rFonts w:hint="eastAsia"/>
          <w:kern w:val="0"/>
          <w:highlight w:val="none"/>
        </w:rPr>
        <w:t>条件：</w:t>
      </w:r>
    </w:p>
    <w:p w14:paraId="009993CB">
      <w:pPr>
        <w:widowControl/>
        <w:ind w:firstLine="422" w:firstLineChars="200"/>
        <w:rPr>
          <w:kern w:val="0"/>
          <w:highlight w:val="none"/>
        </w:rPr>
      </w:pPr>
      <w:r>
        <w:rPr>
          <w:rFonts w:hint="eastAsia"/>
          <w:b/>
          <w:bCs/>
          <w:kern w:val="0"/>
          <w:highlight w:val="none"/>
        </w:rPr>
        <w:t>1</w:t>
      </w:r>
      <w:r>
        <w:rPr>
          <w:rFonts w:hint="eastAsia"/>
          <w:kern w:val="0"/>
          <w:highlight w:val="none"/>
        </w:rPr>
        <w:t xml:space="preserve"> 供电线路建设完成，并经电网公司验收合格；</w:t>
      </w:r>
    </w:p>
    <w:p w14:paraId="23B5EBFE">
      <w:pPr>
        <w:widowControl/>
        <w:ind w:firstLine="422" w:firstLineChars="200"/>
        <w:rPr>
          <w:kern w:val="0"/>
          <w:highlight w:val="none"/>
        </w:rPr>
      </w:pPr>
      <w:r>
        <w:rPr>
          <w:rFonts w:hint="eastAsia"/>
          <w:b/>
          <w:bCs/>
          <w:kern w:val="0"/>
          <w:highlight w:val="none"/>
        </w:rPr>
        <w:t xml:space="preserve">2 </w:t>
      </w:r>
      <w:r>
        <w:rPr>
          <w:rFonts w:hint="eastAsia"/>
          <w:kern w:val="0"/>
          <w:highlight w:val="none"/>
        </w:rPr>
        <w:t>管道试压合格并清洗完毕</w:t>
      </w:r>
      <w:r>
        <w:rPr>
          <w:rStyle w:val="24"/>
          <w:rFonts w:hint="eastAsia"/>
          <w:highlight w:val="none"/>
        </w:rPr>
        <w:t>；</w:t>
      </w:r>
    </w:p>
    <w:p w14:paraId="21A833D1">
      <w:pPr>
        <w:widowControl/>
        <w:ind w:firstLine="422" w:firstLineChars="200"/>
        <w:rPr>
          <w:kern w:val="0"/>
          <w:highlight w:val="none"/>
        </w:rPr>
      </w:pPr>
      <w:r>
        <w:rPr>
          <w:rFonts w:hint="eastAsia"/>
          <w:b/>
          <w:bCs/>
          <w:kern w:val="0"/>
          <w:highlight w:val="none"/>
        </w:rPr>
        <w:t xml:space="preserve">3 </w:t>
      </w:r>
      <w:r>
        <w:rPr>
          <w:rFonts w:hint="eastAsia"/>
          <w:kern w:val="0"/>
          <w:highlight w:val="none"/>
        </w:rPr>
        <w:t>供热管网和热用户系统具备试运行条件；</w:t>
      </w:r>
    </w:p>
    <w:p w14:paraId="0678353D">
      <w:pPr>
        <w:widowControl/>
        <w:ind w:firstLine="422" w:firstLineChars="200"/>
        <w:rPr>
          <w:kern w:val="0"/>
          <w:highlight w:val="none"/>
        </w:rPr>
      </w:pPr>
      <w:r>
        <w:rPr>
          <w:rFonts w:hint="eastAsia"/>
          <w:b/>
          <w:bCs/>
          <w:kern w:val="0"/>
          <w:highlight w:val="none"/>
        </w:rPr>
        <w:t xml:space="preserve">4 </w:t>
      </w:r>
      <w:r>
        <w:rPr>
          <w:rFonts w:hint="eastAsia"/>
          <w:kern w:val="0"/>
          <w:highlight w:val="none"/>
        </w:rPr>
        <w:t>具有特殊要求的项目，应取得当地监管部门许可。</w:t>
      </w:r>
    </w:p>
    <w:p w14:paraId="7590AA0A">
      <w:pPr>
        <w:widowControl/>
        <w:rPr>
          <w:kern w:val="0"/>
          <w:highlight w:val="none"/>
        </w:rPr>
      </w:pPr>
      <w:r>
        <w:rPr>
          <w:rFonts w:hint="eastAsia"/>
          <w:b/>
          <w:bCs/>
          <w:kern w:val="0"/>
          <w:highlight w:val="none"/>
        </w:rPr>
        <w:t>9.</w:t>
      </w:r>
      <w:r>
        <w:rPr>
          <w:b/>
          <w:bCs/>
          <w:kern w:val="0"/>
          <w:highlight w:val="none"/>
        </w:rPr>
        <w:t>4</w:t>
      </w:r>
      <w:r>
        <w:rPr>
          <w:rFonts w:hint="eastAsia"/>
          <w:b/>
          <w:bCs/>
          <w:kern w:val="0"/>
          <w:highlight w:val="none"/>
        </w:rPr>
        <w:t>.2</w:t>
      </w:r>
      <w:r>
        <w:rPr>
          <w:rFonts w:hint="eastAsia"/>
          <w:kern w:val="0"/>
          <w:highlight w:val="none"/>
        </w:rPr>
        <w:t xml:space="preserve"> </w:t>
      </w:r>
      <w:r>
        <w:rPr>
          <w:kern w:val="0"/>
          <w:highlight w:val="none"/>
        </w:rPr>
        <w:t xml:space="preserve"> </w:t>
      </w:r>
      <w:r>
        <w:rPr>
          <w:rFonts w:hint="eastAsia"/>
          <w:kern w:val="0"/>
          <w:highlight w:val="none"/>
        </w:rPr>
        <w:t>试运行应符合下列规定：</w:t>
      </w:r>
    </w:p>
    <w:p w14:paraId="05E7F051">
      <w:pPr>
        <w:widowControl/>
        <w:ind w:firstLine="422" w:firstLineChars="200"/>
        <w:rPr>
          <w:kern w:val="0"/>
          <w:highlight w:val="none"/>
        </w:rPr>
      </w:pPr>
      <w:r>
        <w:rPr>
          <w:rFonts w:hint="eastAsia"/>
          <w:b/>
          <w:bCs/>
          <w:kern w:val="0"/>
          <w:highlight w:val="none"/>
        </w:rPr>
        <w:t xml:space="preserve">1 </w:t>
      </w:r>
      <w:r>
        <w:rPr>
          <w:rFonts w:hint="eastAsia"/>
          <w:kern w:val="0"/>
          <w:highlight w:val="none"/>
        </w:rPr>
        <w:t>应有完善可靠的通信系统和安全保障措施；</w:t>
      </w:r>
    </w:p>
    <w:p w14:paraId="21128047">
      <w:pPr>
        <w:widowControl/>
        <w:ind w:firstLine="422" w:firstLineChars="200"/>
        <w:rPr>
          <w:kern w:val="0"/>
          <w:highlight w:val="none"/>
        </w:rPr>
      </w:pPr>
      <w:r>
        <w:rPr>
          <w:rFonts w:hint="eastAsia"/>
          <w:b/>
          <w:bCs/>
          <w:kern w:val="0"/>
          <w:highlight w:val="none"/>
        </w:rPr>
        <w:t>2</w:t>
      </w:r>
      <w:r>
        <w:rPr>
          <w:rFonts w:hint="eastAsia"/>
          <w:kern w:val="0"/>
          <w:highlight w:val="none"/>
        </w:rPr>
        <w:t xml:space="preserve"> 在额定输入功率和额定供暖功率条件下持续试运行72</w:t>
      </w:r>
      <w:r>
        <w:rPr>
          <w:rFonts w:hint="eastAsia"/>
          <w:kern w:val="0"/>
          <w:highlight w:val="none"/>
          <w:lang w:val="en-US" w:eastAsia="zh-CN"/>
        </w:rPr>
        <w:t xml:space="preserve"> </w:t>
      </w:r>
      <w:r>
        <w:rPr>
          <w:rFonts w:hint="eastAsia"/>
          <w:kern w:val="0"/>
          <w:highlight w:val="none"/>
        </w:rPr>
        <w:t>h；</w:t>
      </w:r>
    </w:p>
    <w:p w14:paraId="316D0A86">
      <w:pPr>
        <w:widowControl/>
        <w:ind w:firstLine="422" w:firstLineChars="200"/>
        <w:rPr>
          <w:kern w:val="0"/>
          <w:highlight w:val="none"/>
        </w:rPr>
      </w:pPr>
      <w:r>
        <w:rPr>
          <w:rFonts w:hint="eastAsia"/>
          <w:b/>
          <w:bCs/>
          <w:kern w:val="0"/>
          <w:highlight w:val="none"/>
        </w:rPr>
        <w:t xml:space="preserve">3 </w:t>
      </w:r>
      <w:r>
        <w:rPr>
          <w:rFonts w:hint="eastAsia"/>
          <w:kern w:val="0"/>
          <w:highlight w:val="none"/>
        </w:rPr>
        <w:t>试运行期间应及时记录设备、部件等的工作状态，监测供水温度、供暖室内温度及发热体表面温度等与系统和设备性能相关的核心参数数据；</w:t>
      </w:r>
    </w:p>
    <w:p w14:paraId="5B15B308">
      <w:pPr>
        <w:widowControl/>
        <w:ind w:firstLine="422" w:firstLineChars="200"/>
        <w:rPr>
          <w:kern w:val="0"/>
          <w:highlight w:val="none"/>
        </w:rPr>
      </w:pPr>
      <w:r>
        <w:rPr>
          <w:rFonts w:hint="eastAsia"/>
          <w:b/>
          <w:bCs/>
          <w:kern w:val="0"/>
          <w:highlight w:val="none"/>
        </w:rPr>
        <w:t>4</w:t>
      </w:r>
      <w:r>
        <w:rPr>
          <w:rFonts w:hint="eastAsia"/>
          <w:kern w:val="0"/>
          <w:highlight w:val="none"/>
        </w:rPr>
        <w:t xml:space="preserve"> 试运行完成后应对运行资料、记录等进行整理，并应存档。</w:t>
      </w:r>
    </w:p>
    <w:p w14:paraId="6156D520">
      <w:pPr>
        <w:widowControl/>
        <w:rPr>
          <w:kern w:val="0"/>
          <w:highlight w:val="none"/>
        </w:rPr>
      </w:pPr>
      <w:r>
        <w:rPr>
          <w:rFonts w:hint="eastAsia"/>
          <w:b/>
          <w:bCs/>
          <w:kern w:val="0"/>
          <w:highlight w:val="none"/>
        </w:rPr>
        <w:t>9.4.3</w:t>
      </w:r>
      <w:r>
        <w:rPr>
          <w:rFonts w:hint="eastAsia"/>
          <w:kern w:val="0"/>
          <w:highlight w:val="none"/>
        </w:rPr>
        <w:t xml:space="preserve"> </w:t>
      </w:r>
      <w:r>
        <w:rPr>
          <w:kern w:val="0"/>
          <w:highlight w:val="none"/>
        </w:rPr>
        <w:t xml:space="preserve"> </w:t>
      </w:r>
      <w:r>
        <w:rPr>
          <w:rFonts w:hint="eastAsia"/>
          <w:kern w:val="0"/>
          <w:highlight w:val="none"/>
        </w:rPr>
        <w:t>竣工验收应在试运行合格后进行，竣工验收应符合现行国家标准《建筑工程施工质量验收统一标准》GB 50300的有关规定。</w:t>
      </w:r>
    </w:p>
    <w:p w14:paraId="3C71171F">
      <w:pPr>
        <w:widowControl/>
        <w:rPr>
          <w:kern w:val="0"/>
          <w:highlight w:val="none"/>
        </w:rPr>
      </w:pPr>
      <w:r>
        <w:rPr>
          <w:rFonts w:hint="eastAsia"/>
          <w:b/>
          <w:bCs/>
          <w:kern w:val="0"/>
          <w:highlight w:val="none"/>
        </w:rPr>
        <w:t xml:space="preserve">9.4.4 </w:t>
      </w:r>
      <w:r>
        <w:rPr>
          <w:b/>
          <w:bCs/>
          <w:kern w:val="0"/>
          <w:highlight w:val="none"/>
        </w:rPr>
        <w:t xml:space="preserve"> </w:t>
      </w:r>
      <w:r>
        <w:rPr>
          <w:rFonts w:hint="eastAsia"/>
          <w:kern w:val="0"/>
          <w:highlight w:val="none"/>
        </w:rPr>
        <w:t>电气工程验收应符合现行国家标准《建筑电气工程施工质量验收规范》GB 50303的有关规定。</w:t>
      </w:r>
    </w:p>
    <w:p w14:paraId="737AA6C9">
      <w:pPr>
        <w:widowControl/>
        <w:rPr>
          <w:kern w:val="0"/>
          <w:highlight w:val="none"/>
        </w:rPr>
      </w:pPr>
      <w:r>
        <w:rPr>
          <w:rFonts w:hint="eastAsia"/>
          <w:b/>
          <w:bCs/>
          <w:kern w:val="0"/>
          <w:highlight w:val="none"/>
        </w:rPr>
        <w:t>9.4.5</w:t>
      </w:r>
      <w:r>
        <w:rPr>
          <w:b/>
          <w:bCs/>
          <w:kern w:val="0"/>
          <w:highlight w:val="none"/>
        </w:rPr>
        <w:t xml:space="preserve"> </w:t>
      </w:r>
      <w:r>
        <w:rPr>
          <w:rFonts w:hint="eastAsia"/>
          <w:b/>
          <w:bCs/>
          <w:kern w:val="0"/>
          <w:highlight w:val="none"/>
        </w:rPr>
        <w:t xml:space="preserve"> </w:t>
      </w:r>
      <w:r>
        <w:rPr>
          <w:rFonts w:hint="eastAsia"/>
          <w:kern w:val="0"/>
          <w:highlight w:val="none"/>
        </w:rPr>
        <w:t>电缆验收应符合现行国家标准《电气装置安装工程电缆线路施工及验收标准》</w:t>
      </w:r>
      <w:r>
        <w:rPr>
          <w:rFonts w:hint="eastAsia"/>
          <w:kern w:val="0"/>
          <w:highlight w:val="none"/>
          <w:lang w:val="en-US" w:eastAsia="zh-CN"/>
        </w:rPr>
        <w:t xml:space="preserve">     </w:t>
      </w:r>
      <w:r>
        <w:rPr>
          <w:rFonts w:hint="eastAsia"/>
          <w:kern w:val="0"/>
          <w:highlight w:val="none"/>
        </w:rPr>
        <w:t>GB 50168的有关规定。</w:t>
      </w:r>
    </w:p>
    <w:p w14:paraId="4CBD7053">
      <w:pPr>
        <w:widowControl/>
        <w:rPr>
          <w:kern w:val="0"/>
          <w:highlight w:val="none"/>
        </w:rPr>
      </w:pPr>
      <w:r>
        <w:rPr>
          <w:rFonts w:hint="eastAsia"/>
          <w:b/>
          <w:bCs/>
          <w:kern w:val="0"/>
          <w:highlight w:val="none"/>
        </w:rPr>
        <w:t xml:space="preserve">9.4.6 </w:t>
      </w:r>
      <w:r>
        <w:rPr>
          <w:b/>
          <w:bCs/>
          <w:kern w:val="0"/>
          <w:highlight w:val="none"/>
        </w:rPr>
        <w:t xml:space="preserve"> </w:t>
      </w:r>
      <w:r>
        <w:rPr>
          <w:rFonts w:hint="eastAsia"/>
          <w:kern w:val="0"/>
          <w:highlight w:val="none"/>
        </w:rPr>
        <w:t>接地装置验收应符合现行国家标准《电气装置安装工程接地装置施工及验收规范》GB 50169的有关规定。</w:t>
      </w:r>
    </w:p>
    <w:p w14:paraId="010497B6">
      <w:pPr>
        <w:widowControl/>
        <w:rPr>
          <w:kern w:val="0"/>
          <w:highlight w:val="none"/>
        </w:rPr>
      </w:pPr>
      <w:r>
        <w:rPr>
          <w:rFonts w:hint="eastAsia"/>
          <w:b/>
          <w:bCs/>
          <w:kern w:val="0"/>
          <w:highlight w:val="none"/>
        </w:rPr>
        <w:t xml:space="preserve">9.4.7 </w:t>
      </w:r>
      <w:r>
        <w:rPr>
          <w:b/>
          <w:bCs/>
          <w:kern w:val="0"/>
          <w:highlight w:val="none"/>
        </w:rPr>
        <w:t xml:space="preserve"> </w:t>
      </w:r>
      <w:r>
        <w:rPr>
          <w:rFonts w:hint="eastAsia"/>
          <w:kern w:val="0"/>
          <w:highlight w:val="none"/>
        </w:rPr>
        <w:t>低压电器施工验收应符合现行国家标准《电气装置安装工程低压电器施工及验收规范》GB 50254的有关规定。</w:t>
      </w:r>
    </w:p>
    <w:p w14:paraId="0B906F81">
      <w:pPr>
        <w:pStyle w:val="3"/>
        <w:spacing w:line="360" w:lineRule="exact"/>
        <w:jc w:val="center"/>
        <w:rPr>
          <w:rFonts w:ascii="Times New Roman" w:hAnsi="Times New Roman"/>
          <w:b w:val="0"/>
          <w:kern w:val="44"/>
          <w:sz w:val="24"/>
          <w:szCs w:val="24"/>
          <w:highlight w:val="none"/>
        </w:rPr>
      </w:pPr>
      <w:bookmarkStart w:id="376" w:name="_Toc154499015"/>
      <w:r>
        <w:rPr>
          <w:rFonts w:ascii="Times New Roman" w:hAnsi="Times New Roman"/>
          <w:b w:val="0"/>
          <w:kern w:val="44"/>
          <w:sz w:val="24"/>
          <w:szCs w:val="24"/>
          <w:highlight w:val="none"/>
        </w:rPr>
        <w:t>9.</w:t>
      </w:r>
      <w:r>
        <w:rPr>
          <w:rFonts w:hint="eastAsia" w:ascii="Times New Roman" w:hAnsi="Times New Roman"/>
          <w:b w:val="0"/>
          <w:kern w:val="44"/>
          <w:sz w:val="24"/>
          <w:szCs w:val="24"/>
          <w:highlight w:val="none"/>
        </w:rPr>
        <w:t>5</w:t>
      </w:r>
      <w:r>
        <w:rPr>
          <w:rFonts w:ascii="Times New Roman" w:hAnsi="Times New Roman"/>
          <w:bCs/>
          <w:sz w:val="24"/>
          <w:szCs w:val="24"/>
          <w:highlight w:val="none"/>
        </w:rPr>
        <w:t xml:space="preserve">  </w:t>
      </w:r>
      <w:r>
        <w:rPr>
          <w:rFonts w:hint="eastAsia" w:ascii="Times New Roman" w:hAnsi="Times New Roman"/>
          <w:b w:val="0"/>
          <w:kern w:val="44"/>
          <w:sz w:val="24"/>
          <w:szCs w:val="24"/>
          <w:highlight w:val="none"/>
        </w:rPr>
        <w:t>运行管理</w:t>
      </w:r>
      <w:bookmarkEnd w:id="376"/>
    </w:p>
    <w:p w14:paraId="65C2285B">
      <w:pPr>
        <w:rPr>
          <w:rFonts w:cs="宋体"/>
          <w:highlight w:val="none"/>
        </w:rPr>
      </w:pPr>
      <w:r>
        <w:rPr>
          <w:rFonts w:hint="eastAsia"/>
          <w:b/>
          <w:bCs/>
          <w:kern w:val="0"/>
          <w:highlight w:val="none"/>
        </w:rPr>
        <w:t>9.5.1</w:t>
      </w:r>
      <w:r>
        <w:rPr>
          <w:b/>
          <w:bCs/>
          <w:kern w:val="0"/>
          <w:highlight w:val="none"/>
        </w:rPr>
        <w:t xml:space="preserve"> </w:t>
      </w:r>
      <w:r>
        <w:rPr>
          <w:rFonts w:hint="eastAsia"/>
          <w:kern w:val="0"/>
          <w:highlight w:val="none"/>
        </w:rPr>
        <w:t xml:space="preserve"> </w:t>
      </w:r>
      <w:r>
        <w:rPr>
          <w:rFonts w:hint="eastAsia" w:cs="宋体"/>
          <w:highlight w:val="none"/>
        </w:rPr>
        <w:t>供暖系统交付使用前，相关单位应对用户进行交底或使用培训，并在设备明显位置标记安全警示和售后服务相关信息。</w:t>
      </w:r>
    </w:p>
    <w:p w14:paraId="7216F08B">
      <w:pPr>
        <w:rPr>
          <w:rFonts w:cs="宋体"/>
          <w:highlight w:val="none"/>
        </w:rPr>
      </w:pPr>
      <w:r>
        <w:rPr>
          <w:rFonts w:hint="eastAsia" w:cs="宋体"/>
          <w:b/>
          <w:bCs/>
          <w:highlight w:val="none"/>
        </w:rPr>
        <w:t xml:space="preserve">9.5.2  </w:t>
      </w:r>
      <w:r>
        <w:rPr>
          <w:rFonts w:hint="eastAsia" w:cs="宋体"/>
          <w:highlight w:val="none"/>
        </w:rPr>
        <w:t>供暖期前，应进行设备本体、电力线路、控制系统和电气安全装置的检查；应做电加热水蓄能供暖系统的管路接头和阀门无渗漏、保温防冻措施完好性及过滤器清洗的检查</w:t>
      </w:r>
      <w:r>
        <w:rPr>
          <w:rStyle w:val="24"/>
          <w:rFonts w:hint="eastAsia"/>
          <w:highlight w:val="none"/>
        </w:rPr>
        <w:t>。</w:t>
      </w:r>
    </w:p>
    <w:p w14:paraId="1B667C5E">
      <w:pPr>
        <w:rPr>
          <w:rFonts w:cs="宋体"/>
          <w:highlight w:val="none"/>
        </w:rPr>
      </w:pPr>
      <w:r>
        <w:rPr>
          <w:rFonts w:hint="eastAsia" w:cs="宋体"/>
          <w:b/>
          <w:bCs/>
          <w:highlight w:val="none"/>
        </w:rPr>
        <w:t xml:space="preserve">9.5.3  </w:t>
      </w:r>
      <w:r>
        <w:rPr>
          <w:rFonts w:hint="eastAsia" w:cs="宋体"/>
          <w:highlight w:val="none"/>
        </w:rPr>
        <w:t>蓄热式电暖器运行时，应与易燃物保持安全距离，应防止身体直接接触电暖器，电暖器上严禁覆盖任何物品。</w:t>
      </w:r>
    </w:p>
    <w:p w14:paraId="169F2FAD">
      <w:pPr>
        <w:rPr>
          <w:rFonts w:cs="宋体"/>
          <w:highlight w:val="none"/>
        </w:rPr>
      </w:pPr>
      <w:r>
        <w:rPr>
          <w:rFonts w:hint="eastAsia" w:cs="宋体"/>
          <w:b/>
          <w:bCs/>
          <w:highlight w:val="none"/>
        </w:rPr>
        <w:t>9.5.4</w:t>
      </w:r>
      <w:r>
        <w:rPr>
          <w:rFonts w:hint="eastAsia" w:cs="宋体"/>
          <w:highlight w:val="none"/>
        </w:rPr>
        <w:t xml:space="preserve">  电加热液体蓄能供暖系统运行时，应定期检查以下内容并根据检查情况进行维护：</w:t>
      </w:r>
    </w:p>
    <w:p w14:paraId="5BF5C39D">
      <w:pPr>
        <w:pStyle w:val="41"/>
        <w:tabs>
          <w:tab w:val="left" w:pos="852"/>
        </w:tabs>
        <w:ind w:firstLine="422"/>
        <w:rPr>
          <w:rFonts w:cs="宋体"/>
          <w:highlight w:val="none"/>
        </w:rPr>
      </w:pPr>
      <w:r>
        <w:rPr>
          <w:rFonts w:hint="eastAsia" w:cs="宋体"/>
          <w:b/>
          <w:bCs/>
          <w:highlight w:val="none"/>
        </w:rPr>
        <w:t>1</w:t>
      </w:r>
      <w:r>
        <w:rPr>
          <w:rFonts w:hint="eastAsia" w:cs="宋体"/>
          <w:highlight w:val="none"/>
        </w:rPr>
        <w:t xml:space="preserve"> 闭式系统运行压力，根据检查情况做系统补水； </w:t>
      </w:r>
    </w:p>
    <w:p w14:paraId="21CB0A00">
      <w:pPr>
        <w:pStyle w:val="41"/>
        <w:tabs>
          <w:tab w:val="left" w:pos="852"/>
        </w:tabs>
        <w:ind w:firstLine="422"/>
        <w:rPr>
          <w:rFonts w:cs="宋体"/>
          <w:highlight w:val="none"/>
        </w:rPr>
      </w:pPr>
      <w:r>
        <w:rPr>
          <w:rFonts w:hint="eastAsia" w:cs="宋体"/>
          <w:b/>
          <w:bCs/>
          <w:highlight w:val="none"/>
        </w:rPr>
        <w:t>2</w:t>
      </w:r>
      <w:r>
        <w:rPr>
          <w:rFonts w:hint="eastAsia" w:cs="宋体"/>
          <w:highlight w:val="none"/>
        </w:rPr>
        <w:t xml:space="preserve"> 开式系统液位、排气管通畅度以及置于室外的排气管和泄压阀。根据检查情况，做系统补水、排气管疏通和置于室外排气管和泄压阀冻结隐患排除。 </w:t>
      </w:r>
    </w:p>
    <w:p w14:paraId="29FE8322">
      <w:pPr>
        <w:rPr>
          <w:rFonts w:cs="宋体"/>
          <w:highlight w:val="none"/>
        </w:rPr>
      </w:pPr>
      <w:r>
        <w:rPr>
          <w:rFonts w:hint="eastAsia" w:cs="宋体"/>
          <w:b/>
          <w:bCs/>
          <w:highlight w:val="none"/>
        </w:rPr>
        <w:t xml:space="preserve">9.5.5  </w:t>
      </w:r>
      <w:r>
        <w:rPr>
          <w:rFonts w:hint="eastAsia" w:cs="宋体"/>
          <w:highlight w:val="none"/>
        </w:rPr>
        <w:t>电加热水蓄能供暖系统冬季不使用或检修时，应采取防冻措施。非供暖季应进行满水保养。</w:t>
      </w:r>
    </w:p>
    <w:p w14:paraId="0797B871">
      <w:pPr>
        <w:rPr>
          <w:rFonts w:cs="宋体"/>
          <w:highlight w:val="none"/>
        </w:rPr>
      </w:pPr>
      <w:r>
        <w:rPr>
          <w:rFonts w:hint="eastAsia" w:cs="宋体"/>
          <w:b/>
          <w:bCs/>
          <w:highlight w:val="none"/>
        </w:rPr>
        <w:t xml:space="preserve">9.5.6  </w:t>
      </w:r>
      <w:r>
        <w:rPr>
          <w:rFonts w:hint="eastAsia" w:cs="宋体"/>
          <w:highlight w:val="none"/>
        </w:rPr>
        <w:t>运行管理应按设备和系统的使用要求进行。出现涉及用电安全方面的故障，应由专业技术人员进行维修。</w:t>
      </w:r>
    </w:p>
    <w:p w14:paraId="144B5B83">
      <w:pPr>
        <w:rPr>
          <w:rFonts w:cs="宋体"/>
          <w:highlight w:val="none"/>
        </w:rPr>
      </w:pPr>
      <w:r>
        <w:rPr>
          <w:rFonts w:hint="eastAsia" w:cs="宋体"/>
          <w:b/>
          <w:bCs/>
          <w:highlight w:val="none"/>
        </w:rPr>
        <w:t>9.5.7</w:t>
      </w:r>
      <w:r>
        <w:rPr>
          <w:rFonts w:hint="eastAsia" w:cs="宋体"/>
          <w:highlight w:val="none"/>
        </w:rPr>
        <w:t xml:space="preserve">  不得私自拆卸、更换供暖设备。如发现设备损坏、故障或出现漏电等情况，应及时联系维修人员修理或更换设备。</w:t>
      </w:r>
    </w:p>
    <w:p w14:paraId="2B32065B">
      <w:pPr>
        <w:rPr>
          <w:kern w:val="0"/>
          <w:highlight w:val="none"/>
        </w:rPr>
      </w:pPr>
    </w:p>
    <w:p w14:paraId="7BAE321B">
      <w:pPr>
        <w:rPr>
          <w:kern w:val="0"/>
          <w:highlight w:val="none"/>
        </w:rPr>
      </w:pPr>
    </w:p>
    <w:p w14:paraId="614A635C">
      <w:pPr>
        <w:rPr>
          <w:kern w:val="0"/>
          <w:highlight w:val="none"/>
        </w:rPr>
      </w:pPr>
    </w:p>
    <w:bookmarkEnd w:id="348"/>
    <w:bookmarkEnd w:id="349"/>
    <w:bookmarkEnd w:id="350"/>
    <w:p w14:paraId="520C60B3">
      <w:pPr>
        <w:rPr>
          <w:rFonts w:eastAsia="黑体"/>
          <w:b/>
          <w:sz w:val="26"/>
          <w:szCs w:val="28"/>
          <w:highlight w:val="none"/>
        </w:rPr>
      </w:pPr>
      <w:bookmarkStart w:id="377" w:name="_Toc11687"/>
      <w:bookmarkStart w:id="378" w:name="_Toc514069308"/>
      <w:bookmarkStart w:id="379" w:name="_Toc8836261"/>
      <w:bookmarkStart w:id="380" w:name="_Toc23256"/>
      <w:bookmarkStart w:id="381" w:name="_Toc514069235"/>
      <w:bookmarkStart w:id="382" w:name="_Toc514069000"/>
      <w:bookmarkStart w:id="383" w:name="_Toc38467503"/>
      <w:bookmarkStart w:id="384" w:name="_Toc4074725"/>
      <w:bookmarkStart w:id="385" w:name="_Toc13799"/>
      <w:r>
        <w:rPr>
          <w:rFonts w:eastAsia="黑体"/>
          <w:b/>
          <w:sz w:val="26"/>
          <w:szCs w:val="28"/>
          <w:highlight w:val="none"/>
        </w:rPr>
        <w:br w:type="page"/>
      </w:r>
    </w:p>
    <w:p w14:paraId="73B570DA">
      <w:pPr>
        <w:pStyle w:val="2"/>
        <w:jc w:val="center"/>
        <w:rPr>
          <w:rFonts w:eastAsia="黑体"/>
          <w:b w:val="0"/>
          <w:bCs w:val="0"/>
          <w:sz w:val="28"/>
          <w:szCs w:val="28"/>
          <w:highlight w:val="none"/>
        </w:rPr>
      </w:pPr>
      <w:bookmarkStart w:id="386" w:name="_Toc154499016"/>
      <w:r>
        <w:rPr>
          <w:rFonts w:eastAsia="黑体"/>
          <w:b w:val="0"/>
          <w:bCs w:val="0"/>
          <w:sz w:val="28"/>
          <w:szCs w:val="28"/>
          <w:highlight w:val="none"/>
        </w:rPr>
        <w:t>10  农村</w:t>
      </w:r>
      <w:r>
        <w:rPr>
          <w:rFonts w:hint="eastAsia" w:eastAsia="黑体"/>
          <w:b w:val="0"/>
          <w:bCs w:val="0"/>
          <w:sz w:val="28"/>
          <w:szCs w:val="28"/>
          <w:highlight w:val="none"/>
        </w:rPr>
        <w:t>清洁供暖</w:t>
      </w:r>
      <w:bookmarkEnd w:id="386"/>
    </w:p>
    <w:p w14:paraId="4A6154EE">
      <w:pPr>
        <w:pStyle w:val="3"/>
        <w:spacing w:line="360" w:lineRule="exact"/>
        <w:jc w:val="center"/>
        <w:rPr>
          <w:rFonts w:ascii="Times New Roman" w:hAnsi="Times New Roman"/>
          <w:b w:val="0"/>
          <w:kern w:val="44"/>
          <w:sz w:val="24"/>
          <w:szCs w:val="24"/>
          <w:highlight w:val="none"/>
        </w:rPr>
      </w:pPr>
      <w:bookmarkStart w:id="387" w:name="_Toc154499017"/>
      <w:r>
        <w:rPr>
          <w:rFonts w:ascii="Times New Roman" w:hAnsi="Times New Roman"/>
          <w:b w:val="0"/>
          <w:kern w:val="44"/>
          <w:sz w:val="24"/>
          <w:szCs w:val="24"/>
          <w:highlight w:val="none"/>
        </w:rPr>
        <w:t>10.1</w:t>
      </w:r>
      <w:r>
        <w:rPr>
          <w:rFonts w:ascii="Times New Roman" w:hAnsi="Times New Roman"/>
          <w:bCs/>
          <w:sz w:val="24"/>
          <w:szCs w:val="24"/>
          <w:highlight w:val="none"/>
        </w:rPr>
        <w:t xml:space="preserve">  </w:t>
      </w:r>
      <w:r>
        <w:rPr>
          <w:rFonts w:ascii="Times New Roman" w:hAnsi="Times New Roman"/>
          <w:b w:val="0"/>
          <w:kern w:val="44"/>
          <w:sz w:val="24"/>
          <w:szCs w:val="24"/>
          <w:highlight w:val="none"/>
        </w:rPr>
        <w:t>一般规定</w:t>
      </w:r>
      <w:bookmarkEnd w:id="387"/>
    </w:p>
    <w:p w14:paraId="1565417A">
      <w:pPr>
        <w:pStyle w:val="35"/>
        <w:shd w:val="clear" w:color="auto" w:fill="auto"/>
        <w:spacing w:line="240" w:lineRule="auto"/>
        <w:ind w:firstLine="0"/>
        <w:jc w:val="both"/>
        <w:rPr>
          <w:rFonts w:ascii="Times New Roman" w:hAnsi="Times New Roman" w:eastAsia="宋体" w:cs="Times New Roman"/>
          <w:bCs/>
          <w:sz w:val="21"/>
          <w:szCs w:val="21"/>
          <w:highlight w:val="none"/>
        </w:rPr>
      </w:pPr>
      <w:r>
        <w:rPr>
          <w:rFonts w:hint="eastAsia" w:ascii="Times New Roman" w:hAnsi="Times New Roman" w:eastAsia="宋体" w:cs="Times New Roman"/>
          <w:b/>
          <w:bCs/>
          <w:highlight w:val="none"/>
          <w:lang w:bidi="en-US"/>
        </w:rPr>
        <w:t>1</w:t>
      </w:r>
      <w:r>
        <w:rPr>
          <w:rFonts w:ascii="Times New Roman" w:hAnsi="Times New Roman" w:eastAsia="宋体" w:cs="Times New Roman"/>
          <w:b/>
          <w:bCs/>
          <w:highlight w:val="none"/>
          <w:lang w:bidi="en-US"/>
        </w:rPr>
        <w:t>0.1</w:t>
      </w:r>
      <w:r>
        <w:rPr>
          <w:rFonts w:ascii="Times New Roman" w:hAnsi="Times New Roman" w:cs="Times New Roman"/>
          <w:b/>
          <w:bCs/>
          <w:highlight w:val="none"/>
          <w:lang w:bidi="en-US"/>
        </w:rPr>
        <w:t>.1</w:t>
      </w:r>
      <w:r>
        <w:rPr>
          <w:rFonts w:hint="eastAsia" w:ascii="Times New Roman" w:hAnsi="Times New Roman" w:eastAsia="宋体" w:cs="Times New Roman"/>
          <w:bCs/>
          <w:sz w:val="21"/>
          <w:szCs w:val="21"/>
          <w:highlight w:val="none"/>
        </w:rPr>
        <w:t xml:space="preserve">  农村居住建筑应根据不同地区的气候特征、资源条件、经济发展水平及不同的村镇建筑供暖模式，因地制宜选择适当的清洁供暖方式。利用炊事余热、太阳能、空气能、地热能、生物质能等。 </w:t>
      </w:r>
    </w:p>
    <w:p w14:paraId="3525031A">
      <w:pPr>
        <w:pStyle w:val="35"/>
        <w:shd w:val="clear" w:color="auto" w:fill="auto"/>
        <w:spacing w:line="240" w:lineRule="auto"/>
        <w:ind w:firstLine="0"/>
        <w:jc w:val="both"/>
        <w:rPr>
          <w:rFonts w:ascii="Times New Roman" w:hAnsi="Times New Roman" w:eastAsia="宋体" w:cs="Times New Roman"/>
          <w:bCs/>
          <w:sz w:val="21"/>
          <w:szCs w:val="21"/>
          <w:highlight w:val="none"/>
        </w:rPr>
      </w:pPr>
      <w:r>
        <w:rPr>
          <w:rFonts w:ascii="Times New Roman" w:hAnsi="Times New Roman" w:eastAsia="宋体" w:cs="Times New Roman"/>
          <w:b/>
          <w:bCs/>
          <w:highlight w:val="none"/>
          <w:lang w:bidi="en-US"/>
        </w:rPr>
        <w:t>10.1</w:t>
      </w:r>
      <w:r>
        <w:rPr>
          <w:rFonts w:ascii="Times New Roman" w:hAnsi="Times New Roman" w:cs="Times New Roman"/>
          <w:b/>
          <w:bCs/>
          <w:highlight w:val="none"/>
          <w:lang w:bidi="en-US"/>
        </w:rPr>
        <w:t>.</w:t>
      </w:r>
      <w:r>
        <w:rPr>
          <w:rFonts w:hint="eastAsia" w:ascii="Times New Roman" w:hAnsi="Times New Roman" w:eastAsia="宋体" w:cs="Times New Roman"/>
          <w:b/>
          <w:bCs/>
          <w:highlight w:val="none"/>
          <w:lang w:bidi="en-US"/>
        </w:rPr>
        <w:t>2</w:t>
      </w:r>
      <w:r>
        <w:rPr>
          <w:rFonts w:ascii="Times New Roman" w:hAnsi="Times New Roman" w:eastAsia="宋体" w:cs="Times New Roman"/>
          <w:bCs/>
          <w:sz w:val="21"/>
          <w:szCs w:val="21"/>
          <w:highlight w:val="none"/>
        </w:rPr>
        <w:t xml:space="preserve">  </w:t>
      </w:r>
      <w:r>
        <w:rPr>
          <w:rFonts w:hint="eastAsia" w:ascii="Times New Roman" w:hAnsi="Times New Roman" w:eastAsia="宋体" w:cs="Times New Roman"/>
          <w:bCs/>
          <w:sz w:val="21"/>
          <w:szCs w:val="21"/>
          <w:highlight w:val="none"/>
        </w:rPr>
        <w:t>农村居住建筑围护结构改造和热源改造宜同步进行，且应在围护结构改造完成的基础上实施热源改造。</w:t>
      </w:r>
    </w:p>
    <w:p w14:paraId="69922091">
      <w:pPr>
        <w:pStyle w:val="35"/>
        <w:shd w:val="clear" w:color="auto" w:fill="auto"/>
        <w:spacing w:line="240" w:lineRule="auto"/>
        <w:ind w:firstLine="0"/>
        <w:jc w:val="both"/>
        <w:rPr>
          <w:rFonts w:ascii="Times New Roman" w:hAnsi="Times New Roman" w:eastAsia="宋体" w:cs="Times New Roman"/>
          <w:bCs/>
          <w:sz w:val="21"/>
          <w:szCs w:val="21"/>
          <w:highlight w:val="none"/>
        </w:rPr>
      </w:pPr>
      <w:r>
        <w:rPr>
          <w:rFonts w:hint="eastAsia" w:ascii="Times New Roman" w:hAnsi="Times New Roman" w:eastAsia="宋体" w:cs="Times New Roman"/>
          <w:b/>
          <w:sz w:val="21"/>
          <w:szCs w:val="21"/>
          <w:highlight w:val="none"/>
        </w:rPr>
        <w:t>10.1.3</w:t>
      </w:r>
      <w:r>
        <w:rPr>
          <w:rFonts w:hint="eastAsia" w:ascii="Times New Roman" w:hAnsi="Times New Roman" w:eastAsia="宋体" w:cs="Times New Roman"/>
          <w:bCs/>
          <w:sz w:val="21"/>
          <w:szCs w:val="21"/>
          <w:highlight w:val="none"/>
        </w:rPr>
        <w:t xml:space="preserve"> </w:t>
      </w:r>
      <w:r>
        <w:rPr>
          <w:rFonts w:ascii="Times New Roman" w:hAnsi="Times New Roman" w:eastAsia="宋体" w:cs="Times New Roman"/>
          <w:bCs/>
          <w:sz w:val="21"/>
          <w:szCs w:val="21"/>
          <w:highlight w:val="none"/>
        </w:rPr>
        <w:t xml:space="preserve"> </w:t>
      </w:r>
      <w:r>
        <w:rPr>
          <w:rFonts w:hint="eastAsia" w:ascii="Times New Roman" w:hAnsi="Times New Roman" w:eastAsia="宋体" w:cs="Times New Roman"/>
          <w:bCs/>
          <w:sz w:val="21"/>
          <w:szCs w:val="21"/>
          <w:highlight w:val="none"/>
        </w:rPr>
        <w:t>主要供暖房间室内设计温度宜符合现行国家标准《农村居住建筑节能设计标准》GB/T 50824的有关规定。</w:t>
      </w:r>
    </w:p>
    <w:p w14:paraId="473DBFC8">
      <w:pPr>
        <w:pStyle w:val="35"/>
        <w:shd w:val="clear" w:color="auto" w:fill="auto"/>
        <w:spacing w:line="240" w:lineRule="auto"/>
        <w:ind w:firstLine="0"/>
        <w:jc w:val="both"/>
        <w:rPr>
          <w:rFonts w:ascii="Times New Roman" w:hAnsi="Times New Roman" w:eastAsia="宋体" w:cs="Times New Roman"/>
          <w:bCs/>
          <w:sz w:val="21"/>
          <w:szCs w:val="21"/>
          <w:highlight w:val="none"/>
        </w:rPr>
      </w:pPr>
      <w:r>
        <w:rPr>
          <w:rFonts w:hint="eastAsia" w:ascii="Times New Roman" w:hAnsi="Times New Roman" w:eastAsia="宋体" w:cs="Times New Roman"/>
          <w:b/>
          <w:sz w:val="21"/>
          <w:szCs w:val="21"/>
          <w:highlight w:val="none"/>
        </w:rPr>
        <w:t>10.1.4</w:t>
      </w:r>
      <w:r>
        <w:rPr>
          <w:rFonts w:hint="eastAsia" w:ascii="Times New Roman" w:hAnsi="Times New Roman" w:eastAsia="宋体" w:cs="Times New Roman"/>
          <w:bCs/>
          <w:sz w:val="21"/>
          <w:szCs w:val="21"/>
          <w:highlight w:val="none"/>
        </w:rPr>
        <w:t xml:space="preserve">  清洁供暖系统的安装，不得破坏建筑物的承重结构、防水性能和附属设施；不得削弱建筑物在寿命周期内承受荷载的能力。安装清洁能源供暖系统的建筑主体结构或结构构件，应能承受对应设备传递的和荷载和作用。在既有建筑上增设或改造的供暖系统，应进行建筑结构安全性复核，应满足建筑结构及其它相应安全性要求。</w:t>
      </w:r>
    </w:p>
    <w:p w14:paraId="1D053D53">
      <w:pPr>
        <w:widowControl/>
        <w:rPr>
          <w:bCs/>
          <w:highlight w:val="none"/>
        </w:rPr>
      </w:pPr>
      <w:r>
        <w:rPr>
          <w:rFonts w:hint="eastAsia"/>
          <w:b/>
          <w:highlight w:val="none"/>
        </w:rPr>
        <w:t>10.1.5</w:t>
      </w:r>
      <w:r>
        <w:rPr>
          <w:rFonts w:hint="eastAsia"/>
          <w:bCs/>
          <w:highlight w:val="none"/>
        </w:rPr>
        <w:t xml:space="preserve">  清洁供暖系统抗风、抗冰雹、抗震、防火、防雷以及电气和燃气安全使用性能，应满足国家有关标准的要求，使用应安全可靠，并应具有防冻、防结露、防过热保护功能，应保障清洁供暖可靠性。</w:t>
      </w:r>
    </w:p>
    <w:p w14:paraId="3A79358A">
      <w:pPr>
        <w:widowControl/>
        <w:rPr>
          <w:bCs/>
          <w:highlight w:val="none"/>
        </w:rPr>
      </w:pPr>
      <w:r>
        <w:rPr>
          <w:rFonts w:hint="eastAsia"/>
          <w:b/>
          <w:highlight w:val="none"/>
        </w:rPr>
        <w:t>10.1.6</w:t>
      </w:r>
      <w:r>
        <w:rPr>
          <w:rFonts w:hint="eastAsia"/>
          <w:bCs/>
          <w:highlight w:val="none"/>
        </w:rPr>
        <w:t xml:space="preserve"> </w:t>
      </w:r>
      <w:r>
        <w:rPr>
          <w:bCs/>
          <w:highlight w:val="none"/>
        </w:rPr>
        <w:t xml:space="preserve"> </w:t>
      </w:r>
      <w:r>
        <w:rPr>
          <w:rFonts w:hint="eastAsia"/>
          <w:bCs/>
          <w:highlight w:val="none"/>
        </w:rPr>
        <w:t xml:space="preserve">系统验收合格后，方可投入运行。施工单位应对使用方进行必要交底和使用培训，应向用户提供清洁能源供暖系统使用说明书。 </w:t>
      </w:r>
    </w:p>
    <w:p w14:paraId="11F47E91">
      <w:pPr>
        <w:widowControl/>
        <w:rPr>
          <w:bCs/>
          <w:highlight w:val="none"/>
        </w:rPr>
      </w:pPr>
      <w:r>
        <w:rPr>
          <w:rFonts w:hint="eastAsia"/>
          <w:b/>
          <w:highlight w:val="none"/>
        </w:rPr>
        <w:t>10.1.</w:t>
      </w:r>
      <w:r>
        <w:rPr>
          <w:b/>
          <w:highlight w:val="none"/>
        </w:rPr>
        <w:t>7</w:t>
      </w:r>
      <w:r>
        <w:rPr>
          <w:rFonts w:hint="eastAsia"/>
          <w:b/>
          <w:highlight w:val="none"/>
        </w:rPr>
        <w:t xml:space="preserve"> </w:t>
      </w:r>
      <w:r>
        <w:rPr>
          <w:b/>
          <w:highlight w:val="none"/>
        </w:rPr>
        <w:t xml:space="preserve"> </w:t>
      </w:r>
      <w:r>
        <w:rPr>
          <w:rFonts w:hint="eastAsia"/>
          <w:bCs/>
          <w:highlight w:val="none"/>
        </w:rPr>
        <w:t>供暖系统用于室内的所有设备及材料，甲醛、苯、总挥发性有机化合物等有害人体健康物质应符合国家现行标准的有关规定。</w:t>
      </w:r>
    </w:p>
    <w:p w14:paraId="75DDD277">
      <w:pPr>
        <w:pStyle w:val="3"/>
        <w:spacing w:line="360" w:lineRule="exact"/>
        <w:jc w:val="center"/>
        <w:rPr>
          <w:rFonts w:ascii="Times New Roman" w:hAnsi="Times New Roman"/>
          <w:b w:val="0"/>
          <w:kern w:val="44"/>
          <w:sz w:val="24"/>
          <w:szCs w:val="24"/>
          <w:highlight w:val="none"/>
        </w:rPr>
      </w:pPr>
      <w:bookmarkStart w:id="388" w:name="_Toc154499018"/>
      <w:r>
        <w:rPr>
          <w:rFonts w:ascii="Times New Roman" w:hAnsi="Times New Roman"/>
          <w:b w:val="0"/>
          <w:kern w:val="44"/>
          <w:sz w:val="24"/>
          <w:szCs w:val="24"/>
          <w:highlight w:val="none"/>
        </w:rPr>
        <w:t>10.</w:t>
      </w:r>
      <w:r>
        <w:rPr>
          <w:rFonts w:hint="eastAsia" w:ascii="Times New Roman" w:hAnsi="Times New Roman"/>
          <w:b w:val="0"/>
          <w:kern w:val="44"/>
          <w:sz w:val="24"/>
          <w:szCs w:val="24"/>
          <w:highlight w:val="none"/>
        </w:rPr>
        <w:t>2</w:t>
      </w:r>
      <w:r>
        <w:rPr>
          <w:rFonts w:ascii="Times New Roman" w:hAnsi="Times New Roman"/>
          <w:bCs/>
          <w:sz w:val="24"/>
          <w:szCs w:val="24"/>
          <w:highlight w:val="none"/>
        </w:rPr>
        <w:t xml:space="preserve">  </w:t>
      </w:r>
      <w:r>
        <w:rPr>
          <w:rFonts w:hint="eastAsia" w:ascii="Times New Roman" w:hAnsi="Times New Roman"/>
          <w:b w:val="0"/>
          <w:sz w:val="24"/>
          <w:szCs w:val="24"/>
          <w:highlight w:val="none"/>
        </w:rPr>
        <w:t>建筑</w:t>
      </w:r>
      <w:r>
        <w:rPr>
          <w:rFonts w:hint="eastAsia" w:ascii="Times New Roman" w:hAnsi="Times New Roman"/>
          <w:b w:val="0"/>
          <w:kern w:val="44"/>
          <w:sz w:val="24"/>
          <w:szCs w:val="24"/>
          <w:highlight w:val="none"/>
        </w:rPr>
        <w:t>节能改造</w:t>
      </w:r>
      <w:bookmarkEnd w:id="388"/>
    </w:p>
    <w:p w14:paraId="2ED81D2D">
      <w:pPr>
        <w:pStyle w:val="35"/>
        <w:shd w:val="clear" w:color="auto" w:fill="auto"/>
        <w:spacing w:line="240" w:lineRule="auto"/>
        <w:ind w:firstLine="0"/>
        <w:jc w:val="both"/>
        <w:rPr>
          <w:rFonts w:ascii="Times New Roman" w:hAnsi="Times New Roman" w:eastAsia="宋体" w:cs="Times New Roman"/>
          <w:bCs/>
          <w:sz w:val="21"/>
          <w:szCs w:val="21"/>
          <w:highlight w:val="none"/>
        </w:rPr>
      </w:pPr>
      <w:r>
        <w:rPr>
          <w:rFonts w:ascii="Times New Roman" w:hAnsi="Times New Roman" w:eastAsia="宋体" w:cs="Times New Roman"/>
          <w:b/>
          <w:bCs/>
          <w:highlight w:val="none"/>
          <w:lang w:bidi="en-US"/>
        </w:rPr>
        <w:t>10.</w:t>
      </w:r>
      <w:r>
        <w:rPr>
          <w:rFonts w:hint="eastAsia" w:ascii="Times New Roman" w:hAnsi="Times New Roman" w:eastAsia="宋体" w:cs="Times New Roman"/>
          <w:b/>
          <w:bCs/>
          <w:highlight w:val="none"/>
          <w:lang w:bidi="en-US"/>
        </w:rPr>
        <w:t>2</w:t>
      </w:r>
      <w:r>
        <w:rPr>
          <w:rFonts w:ascii="Times New Roman" w:hAnsi="Times New Roman" w:cs="Times New Roman"/>
          <w:b/>
          <w:bCs/>
          <w:highlight w:val="none"/>
          <w:lang w:bidi="en-US"/>
        </w:rPr>
        <w:t>.1</w:t>
      </w:r>
      <w:r>
        <w:rPr>
          <w:rFonts w:ascii="Times New Roman" w:hAnsi="Times New Roman" w:eastAsia="宋体" w:cs="Times New Roman"/>
          <w:bCs/>
          <w:sz w:val="21"/>
          <w:szCs w:val="21"/>
          <w:highlight w:val="none"/>
        </w:rPr>
        <w:t xml:space="preserve">  </w:t>
      </w:r>
      <w:r>
        <w:rPr>
          <w:rFonts w:hint="eastAsia" w:ascii="Times New Roman" w:hAnsi="Times New Roman" w:eastAsia="宋体" w:cs="Times New Roman"/>
          <w:bCs/>
          <w:sz w:val="21"/>
          <w:szCs w:val="21"/>
          <w:highlight w:val="none"/>
        </w:rPr>
        <w:t>农村居住建筑节能改造应坚持建筑抗震安全、技术可靠、经济实用、功能合理、使用舒适、便于维护等原则，不影响原有建筑结构安全、抗震性能、防火性能的前提下进行。</w:t>
      </w:r>
    </w:p>
    <w:p w14:paraId="058C5A8F">
      <w:pPr>
        <w:pStyle w:val="35"/>
        <w:shd w:val="clear" w:color="auto" w:fill="auto"/>
        <w:spacing w:line="240" w:lineRule="auto"/>
        <w:ind w:firstLine="0"/>
        <w:jc w:val="both"/>
        <w:rPr>
          <w:rFonts w:ascii="Times New Roman" w:hAnsi="Times New Roman" w:eastAsia="宋体" w:cs="Times New Roman"/>
          <w:bCs/>
          <w:sz w:val="21"/>
          <w:szCs w:val="21"/>
          <w:highlight w:val="none"/>
        </w:rPr>
      </w:pPr>
      <w:r>
        <w:rPr>
          <w:rFonts w:hint="eastAsia" w:ascii="Times New Roman" w:hAnsi="Times New Roman" w:eastAsia="宋体" w:cs="Times New Roman"/>
          <w:b/>
          <w:bCs/>
          <w:highlight w:val="none"/>
          <w:lang w:bidi="en-US"/>
        </w:rPr>
        <w:t xml:space="preserve">10.2.2 </w:t>
      </w:r>
      <w:r>
        <w:rPr>
          <w:rFonts w:ascii="Times New Roman" w:hAnsi="Times New Roman" w:eastAsia="宋体" w:cs="Times New Roman"/>
          <w:b/>
          <w:bCs/>
          <w:highlight w:val="none"/>
          <w:lang w:bidi="en-US"/>
        </w:rPr>
        <w:t xml:space="preserve"> </w:t>
      </w:r>
      <w:r>
        <w:rPr>
          <w:rFonts w:hint="eastAsia" w:ascii="Times New Roman" w:hAnsi="Times New Roman" w:eastAsia="宋体" w:cs="Times New Roman"/>
          <w:bCs/>
          <w:sz w:val="21"/>
          <w:szCs w:val="21"/>
          <w:highlight w:val="none"/>
        </w:rPr>
        <w:t>农村居住建筑在节能改造前，应按现行行业标准《农村住房危险性鉴定标准》</w:t>
      </w:r>
      <w:r>
        <w:rPr>
          <w:rFonts w:hint="eastAsia" w:ascii="Times New Roman" w:hAnsi="Times New Roman" w:eastAsia="宋体" w:cs="Times New Roman"/>
          <w:bCs/>
          <w:sz w:val="21"/>
          <w:szCs w:val="21"/>
          <w:highlight w:val="none"/>
          <w:lang w:val="en-US" w:eastAsia="zh-CN"/>
        </w:rPr>
        <w:t xml:space="preserve">   </w:t>
      </w:r>
      <w:r>
        <w:rPr>
          <w:rFonts w:hint="eastAsia" w:ascii="Times New Roman" w:hAnsi="Times New Roman" w:eastAsia="宋体" w:cs="Times New Roman"/>
          <w:bCs/>
          <w:sz w:val="21"/>
          <w:szCs w:val="21"/>
          <w:highlight w:val="none"/>
        </w:rPr>
        <w:t>JGJ/T 363进行结构安全鉴定，达到A、B、C等级，且其主体结构的后续使用年限不应少于20年。C级危房应先采用加固方式进行改造，其质量安全标准合格后，再实施节能改造。</w:t>
      </w:r>
    </w:p>
    <w:p w14:paraId="00E4DC9F">
      <w:pPr>
        <w:pStyle w:val="35"/>
        <w:shd w:val="clear" w:color="auto" w:fill="auto"/>
        <w:spacing w:line="240" w:lineRule="auto"/>
        <w:ind w:firstLine="0"/>
        <w:jc w:val="both"/>
        <w:rPr>
          <w:rFonts w:ascii="Times New Roman" w:hAnsi="Times New Roman" w:eastAsia="宋体" w:cs="Times New Roman"/>
          <w:bCs/>
          <w:sz w:val="21"/>
          <w:szCs w:val="21"/>
          <w:highlight w:val="none"/>
        </w:rPr>
      </w:pPr>
      <w:r>
        <w:rPr>
          <w:rFonts w:hint="eastAsia" w:ascii="Times New Roman" w:hAnsi="Times New Roman" w:eastAsia="宋体" w:cs="Times New Roman"/>
          <w:b/>
          <w:sz w:val="21"/>
          <w:szCs w:val="21"/>
          <w:highlight w:val="none"/>
        </w:rPr>
        <w:t>10.2.3</w:t>
      </w:r>
      <w:r>
        <w:rPr>
          <w:rFonts w:hint="eastAsia" w:ascii="Times New Roman" w:hAnsi="Times New Roman" w:eastAsia="宋体" w:cs="Times New Roman"/>
          <w:bCs/>
          <w:sz w:val="21"/>
          <w:szCs w:val="21"/>
          <w:highlight w:val="none"/>
        </w:rPr>
        <w:t xml:space="preserve"> </w:t>
      </w:r>
      <w:r>
        <w:rPr>
          <w:rFonts w:ascii="Times New Roman" w:hAnsi="Times New Roman" w:eastAsia="宋体" w:cs="Times New Roman"/>
          <w:bCs/>
          <w:sz w:val="21"/>
          <w:szCs w:val="21"/>
          <w:highlight w:val="none"/>
        </w:rPr>
        <w:t xml:space="preserve"> </w:t>
      </w:r>
      <w:r>
        <w:rPr>
          <w:rFonts w:hint="eastAsia" w:ascii="Times New Roman" w:hAnsi="Times New Roman" w:eastAsia="宋体" w:cs="Times New Roman"/>
          <w:bCs/>
          <w:sz w:val="21"/>
          <w:szCs w:val="21"/>
          <w:highlight w:val="none"/>
        </w:rPr>
        <w:t>农村居住建筑节能改造前应对建筑现状、围护结构热工性能、供暖系统、照明系统等进行现场调查和节能诊断，对拟改造建筑的能耗状况及节能潜力进行评估后，制定切实可行的节能改造方案。</w:t>
      </w:r>
    </w:p>
    <w:p w14:paraId="02F367AA">
      <w:pPr>
        <w:pStyle w:val="35"/>
        <w:shd w:val="clear" w:color="auto" w:fill="auto"/>
        <w:spacing w:line="240" w:lineRule="auto"/>
        <w:ind w:firstLine="0"/>
        <w:jc w:val="both"/>
        <w:rPr>
          <w:rFonts w:ascii="Times New Roman" w:hAnsi="Times New Roman" w:eastAsia="宋体" w:cs="Times New Roman"/>
          <w:bCs/>
          <w:sz w:val="21"/>
          <w:szCs w:val="21"/>
          <w:highlight w:val="none"/>
        </w:rPr>
      </w:pPr>
      <w:r>
        <w:rPr>
          <w:rFonts w:hint="eastAsia" w:ascii="Times New Roman" w:hAnsi="Times New Roman" w:eastAsia="宋体" w:cs="Times New Roman"/>
          <w:b/>
          <w:sz w:val="21"/>
          <w:szCs w:val="21"/>
          <w:highlight w:val="none"/>
        </w:rPr>
        <w:t>10.2.4</w:t>
      </w:r>
      <w:r>
        <w:rPr>
          <w:rFonts w:hint="eastAsia" w:ascii="Times New Roman" w:hAnsi="Times New Roman" w:eastAsia="宋体" w:cs="Times New Roman"/>
          <w:bCs/>
          <w:sz w:val="21"/>
          <w:szCs w:val="21"/>
          <w:highlight w:val="none"/>
        </w:rPr>
        <w:t xml:space="preserve"> </w:t>
      </w:r>
      <w:r>
        <w:rPr>
          <w:rFonts w:ascii="Times New Roman" w:hAnsi="Times New Roman" w:eastAsia="宋体" w:cs="Times New Roman"/>
          <w:bCs/>
          <w:sz w:val="21"/>
          <w:szCs w:val="21"/>
          <w:highlight w:val="none"/>
        </w:rPr>
        <w:t xml:space="preserve"> </w:t>
      </w:r>
      <w:r>
        <w:rPr>
          <w:rFonts w:hint="eastAsia" w:ascii="Times New Roman" w:hAnsi="Times New Roman" w:eastAsia="宋体" w:cs="Times New Roman"/>
          <w:bCs/>
          <w:sz w:val="21"/>
          <w:szCs w:val="21"/>
          <w:highlight w:val="none"/>
        </w:rPr>
        <w:t>农村居住建筑进行围护结构改造时，围护结构改造部分的热工性能应符合现行国家标准《农村居住建筑节能设计标准》GB/T 50824的有关规定，且改造后建筑物耗热量指标宜下降30%以上。</w:t>
      </w:r>
    </w:p>
    <w:p w14:paraId="689EA62E">
      <w:pPr>
        <w:pStyle w:val="35"/>
        <w:shd w:val="clear" w:color="auto" w:fill="auto"/>
        <w:spacing w:line="240" w:lineRule="auto"/>
        <w:ind w:firstLine="0"/>
        <w:jc w:val="both"/>
        <w:rPr>
          <w:rFonts w:ascii="Times New Roman" w:hAnsi="Times New Roman" w:eastAsia="宋体" w:cs="Times New Roman"/>
          <w:bCs/>
          <w:sz w:val="21"/>
          <w:szCs w:val="21"/>
          <w:highlight w:val="none"/>
        </w:rPr>
      </w:pPr>
      <w:r>
        <w:rPr>
          <w:rFonts w:hint="eastAsia" w:ascii="Times New Roman" w:hAnsi="Times New Roman" w:eastAsia="宋体" w:cs="Times New Roman"/>
          <w:b/>
          <w:sz w:val="21"/>
          <w:szCs w:val="21"/>
          <w:highlight w:val="none"/>
        </w:rPr>
        <w:t>10.2.5</w:t>
      </w:r>
      <w:r>
        <w:rPr>
          <w:rFonts w:hint="eastAsia" w:ascii="Times New Roman" w:hAnsi="Times New Roman" w:eastAsia="宋体" w:cs="Times New Roman"/>
          <w:bCs/>
          <w:sz w:val="21"/>
          <w:szCs w:val="21"/>
          <w:highlight w:val="none"/>
        </w:rPr>
        <w:t xml:space="preserve"> </w:t>
      </w:r>
      <w:r>
        <w:rPr>
          <w:rFonts w:ascii="Times New Roman" w:hAnsi="Times New Roman" w:eastAsia="宋体" w:cs="Times New Roman"/>
          <w:bCs/>
          <w:sz w:val="21"/>
          <w:szCs w:val="21"/>
          <w:highlight w:val="none"/>
        </w:rPr>
        <w:t xml:space="preserve"> </w:t>
      </w:r>
      <w:r>
        <w:rPr>
          <w:rFonts w:hint="eastAsia" w:ascii="Times New Roman" w:hAnsi="Times New Roman" w:eastAsia="宋体" w:cs="Times New Roman"/>
          <w:bCs/>
          <w:sz w:val="21"/>
          <w:szCs w:val="21"/>
          <w:highlight w:val="none"/>
        </w:rPr>
        <w:t>农村居住建筑节能改造工程施工质量应符合国家现行标准《建筑节能与可再生能源利用通用规范》GB 55015、《建筑节能工程施工质量验收标准》 GB 50411和《建筑工程施工质量验收统一标准》GB 50300的有关规定。</w:t>
      </w:r>
    </w:p>
    <w:p w14:paraId="013AD021">
      <w:pPr>
        <w:pStyle w:val="35"/>
        <w:shd w:val="clear" w:color="auto" w:fill="auto"/>
        <w:spacing w:line="240" w:lineRule="auto"/>
        <w:ind w:firstLine="0"/>
        <w:jc w:val="both"/>
        <w:rPr>
          <w:rFonts w:ascii="Times New Roman" w:hAnsi="Times New Roman" w:eastAsia="宋体" w:cs="Times New Roman"/>
          <w:bCs/>
          <w:sz w:val="21"/>
          <w:szCs w:val="21"/>
          <w:highlight w:val="none"/>
        </w:rPr>
      </w:pPr>
      <w:r>
        <w:rPr>
          <w:rFonts w:hint="eastAsia" w:ascii="Times New Roman" w:hAnsi="Times New Roman" w:eastAsia="宋体" w:cs="Times New Roman"/>
          <w:b/>
          <w:sz w:val="21"/>
          <w:szCs w:val="21"/>
          <w:highlight w:val="none"/>
        </w:rPr>
        <w:t>10.2.6</w:t>
      </w:r>
      <w:r>
        <w:rPr>
          <w:rFonts w:hint="eastAsia" w:ascii="Times New Roman" w:hAnsi="Times New Roman" w:eastAsia="宋体" w:cs="Times New Roman"/>
          <w:bCs/>
          <w:sz w:val="21"/>
          <w:szCs w:val="21"/>
          <w:highlight w:val="none"/>
        </w:rPr>
        <w:t xml:space="preserve"> </w:t>
      </w:r>
      <w:r>
        <w:rPr>
          <w:rFonts w:ascii="Times New Roman" w:hAnsi="Times New Roman" w:eastAsia="宋体" w:cs="Times New Roman"/>
          <w:bCs/>
          <w:sz w:val="21"/>
          <w:szCs w:val="21"/>
          <w:highlight w:val="none"/>
        </w:rPr>
        <w:t xml:space="preserve"> </w:t>
      </w:r>
      <w:r>
        <w:rPr>
          <w:rFonts w:hint="eastAsia" w:ascii="Times New Roman" w:hAnsi="Times New Roman" w:eastAsia="宋体" w:cs="Times New Roman"/>
          <w:bCs/>
          <w:sz w:val="21"/>
          <w:szCs w:val="21"/>
          <w:highlight w:val="none"/>
        </w:rPr>
        <w:t>农村居住建筑节能改造应以围护结构改造为主，围护结构改造可按下列方案进行改造：</w:t>
      </w:r>
    </w:p>
    <w:p w14:paraId="3E9FF370">
      <w:pPr>
        <w:pStyle w:val="35"/>
        <w:shd w:val="clear" w:color="auto" w:fill="auto"/>
        <w:spacing w:line="240" w:lineRule="auto"/>
        <w:ind w:firstLine="422" w:firstLineChars="200"/>
        <w:jc w:val="both"/>
        <w:rPr>
          <w:rFonts w:ascii="Times New Roman" w:hAnsi="Times New Roman" w:eastAsia="宋体" w:cs="Times New Roman"/>
          <w:bCs/>
          <w:sz w:val="21"/>
          <w:szCs w:val="21"/>
          <w:highlight w:val="none"/>
        </w:rPr>
      </w:pPr>
      <w:r>
        <w:rPr>
          <w:rFonts w:hint="eastAsia" w:ascii="Times New Roman" w:hAnsi="Times New Roman" w:eastAsia="宋体" w:cs="Times New Roman"/>
          <w:b/>
          <w:sz w:val="21"/>
          <w:szCs w:val="21"/>
          <w:highlight w:val="none"/>
        </w:rPr>
        <w:t>1</w:t>
      </w:r>
      <w:r>
        <w:rPr>
          <w:rFonts w:hint="eastAsia" w:ascii="Times New Roman" w:hAnsi="Times New Roman" w:eastAsia="宋体" w:cs="Times New Roman"/>
          <w:bCs/>
          <w:sz w:val="21"/>
          <w:szCs w:val="21"/>
          <w:highlight w:val="none"/>
        </w:rPr>
        <w:t xml:space="preserve"> 当改造费用允许时，宜进行整体围护结构改造；</w:t>
      </w:r>
    </w:p>
    <w:p w14:paraId="3656D12D">
      <w:pPr>
        <w:pStyle w:val="35"/>
        <w:shd w:val="clear" w:color="auto" w:fill="auto"/>
        <w:spacing w:line="240" w:lineRule="auto"/>
        <w:ind w:firstLine="422" w:firstLineChars="200"/>
        <w:jc w:val="both"/>
        <w:rPr>
          <w:rFonts w:ascii="Times New Roman" w:hAnsi="Times New Roman" w:eastAsia="宋体" w:cs="Times New Roman"/>
          <w:bCs/>
          <w:sz w:val="21"/>
          <w:szCs w:val="21"/>
          <w:highlight w:val="none"/>
        </w:rPr>
      </w:pPr>
      <w:r>
        <w:rPr>
          <w:rFonts w:hint="eastAsia" w:ascii="Times New Roman" w:hAnsi="Times New Roman" w:eastAsia="宋体" w:cs="Times New Roman"/>
          <w:b/>
          <w:sz w:val="21"/>
          <w:szCs w:val="21"/>
          <w:highlight w:val="none"/>
        </w:rPr>
        <w:t>2</w:t>
      </w:r>
      <w:r>
        <w:rPr>
          <w:rFonts w:hint="eastAsia" w:ascii="Times New Roman" w:hAnsi="Times New Roman" w:eastAsia="宋体" w:cs="Times New Roman"/>
          <w:bCs/>
          <w:sz w:val="21"/>
          <w:szCs w:val="21"/>
          <w:highlight w:val="none"/>
        </w:rPr>
        <w:t xml:space="preserve"> 当改造费用不足时，一层农村居住建筑可仅对外墙、门窗和屋面中1~2项进行改造；二层农村居住建筑可选择首层外墙、门窗和屋面中1~2项进行改造；三层农村居住建筑至少选择首层外墙、门窗和屋面中2项进行改造。</w:t>
      </w:r>
    </w:p>
    <w:p w14:paraId="0F138262">
      <w:pPr>
        <w:pStyle w:val="3"/>
        <w:spacing w:line="360" w:lineRule="exact"/>
        <w:jc w:val="center"/>
        <w:rPr>
          <w:rFonts w:ascii="Times New Roman" w:hAnsi="Times New Roman"/>
          <w:b w:val="0"/>
          <w:kern w:val="44"/>
          <w:sz w:val="24"/>
          <w:szCs w:val="24"/>
          <w:highlight w:val="none"/>
        </w:rPr>
      </w:pPr>
      <w:bookmarkStart w:id="389" w:name="_Toc154499019"/>
      <w:r>
        <w:rPr>
          <w:rFonts w:ascii="Times New Roman" w:hAnsi="Times New Roman"/>
          <w:b w:val="0"/>
          <w:kern w:val="44"/>
          <w:sz w:val="24"/>
          <w:szCs w:val="24"/>
          <w:highlight w:val="none"/>
        </w:rPr>
        <w:t>10.</w:t>
      </w:r>
      <w:r>
        <w:rPr>
          <w:rFonts w:hint="eastAsia" w:ascii="Times New Roman" w:hAnsi="Times New Roman"/>
          <w:b w:val="0"/>
          <w:kern w:val="44"/>
          <w:sz w:val="24"/>
          <w:szCs w:val="24"/>
          <w:highlight w:val="none"/>
        </w:rPr>
        <w:t>3</w:t>
      </w:r>
      <w:r>
        <w:rPr>
          <w:rFonts w:ascii="Times New Roman" w:hAnsi="Times New Roman"/>
          <w:bCs/>
          <w:sz w:val="24"/>
          <w:szCs w:val="24"/>
          <w:highlight w:val="none"/>
        </w:rPr>
        <w:t xml:space="preserve">  </w:t>
      </w:r>
      <w:r>
        <w:rPr>
          <w:rFonts w:hint="eastAsia" w:ascii="Times New Roman" w:hAnsi="Times New Roman"/>
          <w:b w:val="0"/>
          <w:kern w:val="44"/>
          <w:sz w:val="24"/>
          <w:szCs w:val="24"/>
          <w:highlight w:val="none"/>
        </w:rPr>
        <w:t>热源选择</w:t>
      </w:r>
      <w:bookmarkEnd w:id="389"/>
    </w:p>
    <w:p w14:paraId="493F02D4">
      <w:pPr>
        <w:pStyle w:val="35"/>
        <w:shd w:val="clear" w:color="auto" w:fill="auto"/>
        <w:spacing w:line="240" w:lineRule="auto"/>
        <w:ind w:firstLine="0"/>
        <w:jc w:val="both"/>
        <w:rPr>
          <w:rFonts w:ascii="宋体" w:hAnsi="宋体" w:eastAsia="宋体" w:cs="宋体"/>
          <w:kern w:val="0"/>
          <w:sz w:val="21"/>
          <w:szCs w:val="21"/>
          <w:highlight w:val="none"/>
        </w:rPr>
      </w:pPr>
      <w:r>
        <w:rPr>
          <w:rFonts w:ascii="Times New Roman" w:hAnsi="Times New Roman" w:eastAsia="宋体" w:cs="Times New Roman"/>
          <w:b/>
          <w:bCs/>
          <w:highlight w:val="none"/>
          <w:lang w:bidi="en-US"/>
        </w:rPr>
        <w:t>10.</w:t>
      </w:r>
      <w:r>
        <w:rPr>
          <w:rFonts w:hint="eastAsia" w:ascii="Times New Roman" w:hAnsi="Times New Roman" w:eastAsia="宋体" w:cs="Times New Roman"/>
          <w:b/>
          <w:bCs/>
          <w:highlight w:val="none"/>
          <w:lang w:bidi="en-US"/>
        </w:rPr>
        <w:t>3</w:t>
      </w:r>
      <w:r>
        <w:rPr>
          <w:rFonts w:ascii="Times New Roman" w:hAnsi="Times New Roman" w:cs="Times New Roman"/>
          <w:b/>
          <w:bCs/>
          <w:highlight w:val="none"/>
          <w:lang w:bidi="en-US"/>
        </w:rPr>
        <w:t>.1</w:t>
      </w:r>
      <w:r>
        <w:rPr>
          <w:rFonts w:ascii="Times New Roman" w:hAnsi="Times New Roman" w:eastAsia="宋体" w:cs="Times New Roman"/>
          <w:bCs/>
          <w:sz w:val="21"/>
          <w:szCs w:val="21"/>
          <w:highlight w:val="none"/>
        </w:rPr>
        <w:t xml:space="preserve">  </w:t>
      </w:r>
      <w:r>
        <w:rPr>
          <w:rFonts w:hint="eastAsia" w:ascii="宋体" w:hAnsi="宋体" w:eastAsia="宋体" w:cs="宋体"/>
          <w:kern w:val="0"/>
          <w:sz w:val="21"/>
          <w:szCs w:val="21"/>
          <w:highlight w:val="none"/>
        </w:rPr>
        <w:t xml:space="preserve">农村清洁供暖系统热源类型的选择，应根据初投资、能源价格等做技术经济综合分析后，选择单一清洁能源或复合清洁能源结合热源类型。 </w:t>
      </w:r>
    </w:p>
    <w:p w14:paraId="62031CE3">
      <w:pPr>
        <w:pStyle w:val="35"/>
        <w:shd w:val="clear" w:color="auto" w:fill="auto"/>
        <w:spacing w:line="240" w:lineRule="auto"/>
        <w:ind w:firstLine="0"/>
        <w:jc w:val="both"/>
        <w:rPr>
          <w:rFonts w:ascii="Times New Roman" w:hAnsi="Times New Roman" w:eastAsia="宋体" w:cs="Times New Roman"/>
          <w:bCs/>
          <w:sz w:val="21"/>
          <w:szCs w:val="21"/>
          <w:highlight w:val="none"/>
        </w:rPr>
      </w:pPr>
      <w:r>
        <w:rPr>
          <w:rFonts w:hint="eastAsia" w:ascii="Times New Roman" w:hAnsi="Times New Roman" w:eastAsia="宋体" w:cs="Times New Roman"/>
          <w:b/>
          <w:sz w:val="21"/>
          <w:szCs w:val="21"/>
          <w:highlight w:val="none"/>
        </w:rPr>
        <w:t>10.3.2</w:t>
      </w:r>
      <w:r>
        <w:rPr>
          <w:rFonts w:ascii="Times New Roman" w:hAnsi="Times New Roman" w:eastAsia="宋体" w:cs="Times New Roman"/>
          <w:b/>
          <w:sz w:val="21"/>
          <w:szCs w:val="21"/>
          <w:highlight w:val="none"/>
        </w:rPr>
        <w:t xml:space="preserve"> </w:t>
      </w:r>
      <w:r>
        <w:rPr>
          <w:rFonts w:hint="eastAsia" w:ascii="Times New Roman" w:hAnsi="Times New Roman" w:eastAsia="宋体" w:cs="Times New Roman"/>
          <w:bCs/>
          <w:sz w:val="21"/>
          <w:szCs w:val="21"/>
          <w:highlight w:val="none"/>
        </w:rPr>
        <w:t xml:space="preserve"> </w:t>
      </w:r>
      <w:r>
        <w:rPr>
          <w:rFonts w:hint="eastAsia" w:ascii="宋体" w:hAnsi="宋体" w:eastAsia="宋体" w:cs="宋体"/>
          <w:kern w:val="0"/>
          <w:sz w:val="21"/>
          <w:szCs w:val="21"/>
          <w:highlight w:val="none"/>
        </w:rPr>
        <w:t>空气源热泵供暖除应符合</w:t>
      </w:r>
      <w:r>
        <w:rPr>
          <w:rFonts w:hint="eastAsia" w:ascii="Times New Roman" w:hAnsi="Times New Roman" w:eastAsia="宋体" w:cs="Times New Roman"/>
          <w:kern w:val="0"/>
          <w:sz w:val="21"/>
          <w:szCs w:val="21"/>
          <w:highlight w:val="none"/>
        </w:rPr>
        <w:t>本导则第5章节</w:t>
      </w:r>
      <w:r>
        <w:rPr>
          <w:rFonts w:ascii="Times New Roman" w:hAnsi="Times New Roman" w:eastAsia="宋体" w:cs="Times New Roman"/>
          <w:kern w:val="0"/>
          <w:sz w:val="21"/>
          <w:szCs w:val="21"/>
          <w:highlight w:val="none"/>
        </w:rPr>
        <w:t>规定</w:t>
      </w:r>
      <w:r>
        <w:rPr>
          <w:rFonts w:hint="eastAsia" w:ascii="宋体" w:hAnsi="宋体" w:eastAsia="宋体" w:cs="宋体"/>
          <w:kern w:val="0"/>
          <w:sz w:val="21"/>
          <w:szCs w:val="21"/>
          <w:highlight w:val="none"/>
        </w:rPr>
        <w:t>外，尚应符合下列规定：</w:t>
      </w:r>
    </w:p>
    <w:p w14:paraId="2ACAEDE2">
      <w:pPr>
        <w:pStyle w:val="35"/>
        <w:shd w:val="clear" w:color="auto" w:fill="auto"/>
        <w:spacing w:line="240" w:lineRule="auto"/>
        <w:ind w:firstLine="422" w:firstLineChars="200"/>
        <w:jc w:val="both"/>
        <w:rPr>
          <w:rFonts w:ascii="Times New Roman" w:hAnsi="Times New Roman" w:eastAsia="宋体" w:cs="Times New Roman"/>
          <w:bCs/>
          <w:sz w:val="21"/>
          <w:szCs w:val="21"/>
          <w:highlight w:val="none"/>
        </w:rPr>
      </w:pPr>
      <w:r>
        <w:rPr>
          <w:rFonts w:hint="eastAsia" w:ascii="Times New Roman" w:hAnsi="Times New Roman" w:eastAsia="宋体" w:cs="Times New Roman"/>
          <w:b/>
          <w:sz w:val="21"/>
          <w:szCs w:val="21"/>
          <w:highlight w:val="none"/>
        </w:rPr>
        <w:t>1</w:t>
      </w:r>
      <w:r>
        <w:rPr>
          <w:rFonts w:hint="eastAsia" w:ascii="Times New Roman" w:hAnsi="Times New Roman" w:eastAsia="宋体" w:cs="Times New Roman"/>
          <w:bCs/>
          <w:sz w:val="21"/>
          <w:szCs w:val="21"/>
          <w:highlight w:val="none"/>
        </w:rPr>
        <w:t xml:space="preserve"> </w:t>
      </w:r>
      <w:r>
        <w:rPr>
          <w:rFonts w:hint="eastAsia" w:ascii="宋体" w:hAnsi="宋体" w:eastAsia="宋体" w:cs="宋体"/>
          <w:kern w:val="0"/>
          <w:sz w:val="21"/>
          <w:szCs w:val="21"/>
          <w:highlight w:val="none"/>
        </w:rPr>
        <w:t>连续供暖的系统宜选用空气源热泵热水机组并设置辅助热源；</w:t>
      </w:r>
    </w:p>
    <w:p w14:paraId="73F2B772">
      <w:pPr>
        <w:pStyle w:val="35"/>
        <w:shd w:val="clear" w:color="auto" w:fill="auto"/>
        <w:spacing w:line="240" w:lineRule="auto"/>
        <w:ind w:firstLine="422" w:firstLineChars="200"/>
        <w:jc w:val="both"/>
        <w:rPr>
          <w:rFonts w:ascii="宋体" w:hAnsi="宋体" w:eastAsia="宋体" w:cs="宋体"/>
          <w:kern w:val="0"/>
          <w:sz w:val="21"/>
          <w:szCs w:val="21"/>
          <w:highlight w:val="none"/>
        </w:rPr>
      </w:pPr>
      <w:r>
        <w:rPr>
          <w:rFonts w:hint="eastAsia" w:ascii="Times New Roman" w:hAnsi="Times New Roman" w:eastAsia="宋体" w:cs="Times New Roman"/>
          <w:b/>
          <w:sz w:val="21"/>
          <w:szCs w:val="21"/>
          <w:highlight w:val="none"/>
        </w:rPr>
        <w:t>2</w:t>
      </w:r>
      <w:r>
        <w:rPr>
          <w:rFonts w:hint="eastAsia" w:ascii="Times New Roman" w:hAnsi="Times New Roman" w:eastAsia="宋体" w:cs="Times New Roman"/>
          <w:bCs/>
          <w:sz w:val="21"/>
          <w:szCs w:val="21"/>
          <w:highlight w:val="none"/>
        </w:rPr>
        <w:t xml:space="preserve"> </w:t>
      </w:r>
      <w:r>
        <w:rPr>
          <w:rFonts w:hint="eastAsia" w:ascii="宋体" w:hAnsi="宋体" w:eastAsia="宋体" w:cs="宋体"/>
          <w:kern w:val="0"/>
          <w:sz w:val="21"/>
          <w:szCs w:val="21"/>
          <w:highlight w:val="none"/>
        </w:rPr>
        <w:t>空气源热泵供暖系统，宜统筹考虑生活热水需求，与太阳能等耦合，提高系统能效；</w:t>
      </w:r>
    </w:p>
    <w:p w14:paraId="04096390">
      <w:pPr>
        <w:pStyle w:val="35"/>
        <w:shd w:val="clear" w:color="auto" w:fill="auto"/>
        <w:spacing w:line="240" w:lineRule="auto"/>
        <w:ind w:firstLine="422" w:firstLineChars="200"/>
        <w:jc w:val="both"/>
        <w:rPr>
          <w:rFonts w:ascii="宋体" w:hAnsi="宋体" w:eastAsia="宋体" w:cs="宋体"/>
          <w:kern w:val="0"/>
          <w:sz w:val="21"/>
          <w:szCs w:val="21"/>
          <w:highlight w:val="none"/>
        </w:rPr>
      </w:pPr>
      <w:r>
        <w:rPr>
          <w:rFonts w:hint="eastAsia" w:ascii="Times New Roman" w:hAnsi="Times New Roman" w:eastAsia="宋体" w:cs="Times New Roman"/>
          <w:b/>
          <w:sz w:val="21"/>
          <w:szCs w:val="21"/>
          <w:highlight w:val="none"/>
        </w:rPr>
        <w:t xml:space="preserve">3 </w:t>
      </w:r>
      <w:r>
        <w:rPr>
          <w:rFonts w:hint="eastAsia" w:ascii="宋体" w:hAnsi="宋体" w:eastAsia="宋体" w:cs="宋体"/>
          <w:kern w:val="0"/>
          <w:sz w:val="21"/>
          <w:szCs w:val="21"/>
          <w:highlight w:val="none"/>
        </w:rPr>
        <w:t>户用电驱动空气源热泵热风作为独立热源进行农宅冬季供暖时，当独立供暖不能满足时，应进行经济性分析，可适当增加电加热或生物质等辅助供暖方式。</w:t>
      </w:r>
    </w:p>
    <w:p w14:paraId="148F3D6A">
      <w:pPr>
        <w:pStyle w:val="35"/>
        <w:shd w:val="clear" w:color="auto" w:fill="auto"/>
        <w:spacing w:line="240" w:lineRule="auto"/>
        <w:ind w:firstLine="0"/>
        <w:jc w:val="both"/>
        <w:rPr>
          <w:rFonts w:ascii="Times New Roman" w:hAnsi="Times New Roman" w:eastAsia="宋体" w:cs="Times New Roman"/>
          <w:bCs/>
          <w:sz w:val="21"/>
          <w:szCs w:val="21"/>
          <w:highlight w:val="none"/>
        </w:rPr>
      </w:pPr>
      <w:r>
        <w:rPr>
          <w:rFonts w:hint="eastAsia" w:ascii="Times New Roman" w:hAnsi="Times New Roman" w:eastAsia="宋体" w:cs="Times New Roman"/>
          <w:b/>
          <w:sz w:val="21"/>
          <w:szCs w:val="21"/>
          <w:highlight w:val="none"/>
        </w:rPr>
        <w:t>10.3.3</w:t>
      </w:r>
      <w:r>
        <w:rPr>
          <w:rFonts w:hint="eastAsia" w:ascii="Times New Roman" w:hAnsi="Times New Roman" w:eastAsia="宋体" w:cs="Times New Roman"/>
          <w:bCs/>
          <w:sz w:val="21"/>
          <w:szCs w:val="21"/>
          <w:highlight w:val="none"/>
        </w:rPr>
        <w:t xml:space="preserve"> </w:t>
      </w:r>
      <w:r>
        <w:rPr>
          <w:rFonts w:ascii="Times New Roman" w:hAnsi="Times New Roman" w:eastAsia="宋体" w:cs="Times New Roman"/>
          <w:bCs/>
          <w:sz w:val="21"/>
          <w:szCs w:val="21"/>
          <w:highlight w:val="none"/>
        </w:rPr>
        <w:t xml:space="preserve"> 生物质能供暖</w:t>
      </w:r>
      <w:r>
        <w:rPr>
          <w:rFonts w:hint="eastAsia" w:ascii="宋体" w:hAnsi="宋体" w:eastAsia="宋体" w:cs="宋体"/>
          <w:kern w:val="0"/>
          <w:sz w:val="21"/>
          <w:szCs w:val="21"/>
          <w:highlight w:val="none"/>
        </w:rPr>
        <w:t>除应符合本导则</w:t>
      </w:r>
      <w:r>
        <w:rPr>
          <w:rFonts w:hint="eastAsia" w:ascii="Times New Roman" w:hAnsi="Times New Roman" w:eastAsia="宋体" w:cs="Times New Roman"/>
          <w:kern w:val="0"/>
          <w:sz w:val="21"/>
          <w:szCs w:val="21"/>
          <w:highlight w:val="none"/>
        </w:rPr>
        <w:t>第6章节</w:t>
      </w:r>
      <w:r>
        <w:rPr>
          <w:rFonts w:ascii="Times New Roman" w:hAnsi="Times New Roman" w:eastAsia="宋体" w:cs="Times New Roman"/>
          <w:kern w:val="0"/>
          <w:sz w:val="21"/>
          <w:szCs w:val="21"/>
          <w:highlight w:val="none"/>
        </w:rPr>
        <w:t>规定</w:t>
      </w:r>
      <w:r>
        <w:rPr>
          <w:rFonts w:hint="eastAsia" w:ascii="宋体" w:hAnsi="宋体" w:eastAsia="宋体" w:cs="宋体"/>
          <w:kern w:val="0"/>
          <w:sz w:val="21"/>
          <w:szCs w:val="21"/>
          <w:highlight w:val="none"/>
        </w:rPr>
        <w:t>外，尚应</w:t>
      </w:r>
      <w:r>
        <w:rPr>
          <w:rFonts w:hint="eastAsia" w:ascii="Times New Roman" w:hAnsi="Times New Roman" w:eastAsia="宋体" w:cs="Times New Roman"/>
          <w:bCs/>
          <w:sz w:val="21"/>
          <w:szCs w:val="21"/>
          <w:highlight w:val="none"/>
        </w:rPr>
        <w:t>符合下列规定：</w:t>
      </w:r>
    </w:p>
    <w:p w14:paraId="70E6F059">
      <w:pPr>
        <w:pStyle w:val="39"/>
        <w:spacing w:line="240" w:lineRule="auto"/>
        <w:ind w:firstLine="422"/>
        <w:rPr>
          <w:kern w:val="0"/>
          <w:sz w:val="21"/>
          <w:highlight w:val="none"/>
        </w:rPr>
      </w:pPr>
      <w:r>
        <w:rPr>
          <w:rFonts w:hint="eastAsia"/>
          <w:b/>
          <w:bCs/>
          <w:kern w:val="0"/>
          <w:sz w:val="21"/>
          <w:highlight w:val="none"/>
        </w:rPr>
        <w:t xml:space="preserve">1 </w:t>
      </w:r>
      <w:r>
        <w:rPr>
          <w:rFonts w:hint="eastAsia"/>
          <w:kern w:val="0"/>
          <w:sz w:val="21"/>
          <w:highlight w:val="none"/>
        </w:rPr>
        <w:t>在生物质资源丰富的农村地区，宜采用生物质炉具进行供暖</w:t>
      </w:r>
      <w:r>
        <w:rPr>
          <w:rStyle w:val="24"/>
          <w:rFonts w:hint="eastAsia"/>
          <w:highlight w:val="none"/>
        </w:rPr>
        <w:t>；</w:t>
      </w:r>
    </w:p>
    <w:p w14:paraId="4D39A84E">
      <w:pPr>
        <w:pStyle w:val="39"/>
        <w:spacing w:line="240" w:lineRule="auto"/>
        <w:ind w:firstLine="422"/>
        <w:rPr>
          <w:kern w:val="0"/>
          <w:sz w:val="21"/>
          <w:highlight w:val="none"/>
        </w:rPr>
      </w:pPr>
      <w:r>
        <w:rPr>
          <w:rFonts w:hint="eastAsia"/>
          <w:b/>
          <w:bCs/>
          <w:kern w:val="0"/>
          <w:sz w:val="21"/>
          <w:highlight w:val="none"/>
        </w:rPr>
        <w:t xml:space="preserve">2 </w:t>
      </w:r>
      <w:r>
        <w:rPr>
          <w:rFonts w:hint="eastAsia"/>
          <w:kern w:val="0"/>
          <w:sz w:val="21"/>
          <w:highlight w:val="none"/>
        </w:rPr>
        <w:t>生物质炉具供暖系统包括生物质炉具热水供暖系统和生物质炉具热风系统。基于安全性以及兼顾满足炊事功能等，宜采用生物质炉具热水供暖系统；</w:t>
      </w:r>
    </w:p>
    <w:p w14:paraId="077FFFA1">
      <w:pPr>
        <w:pStyle w:val="39"/>
        <w:spacing w:line="240" w:lineRule="auto"/>
        <w:ind w:firstLine="422"/>
        <w:rPr>
          <w:kern w:val="0"/>
          <w:sz w:val="21"/>
          <w:highlight w:val="none"/>
        </w:rPr>
      </w:pPr>
      <w:r>
        <w:rPr>
          <w:rFonts w:hint="eastAsia"/>
          <w:b/>
          <w:bCs/>
          <w:kern w:val="0"/>
          <w:sz w:val="21"/>
          <w:highlight w:val="none"/>
        </w:rPr>
        <w:t xml:space="preserve">3 </w:t>
      </w:r>
      <w:r>
        <w:rPr>
          <w:rFonts w:hint="eastAsia"/>
          <w:kern w:val="0"/>
          <w:sz w:val="21"/>
          <w:highlight w:val="none"/>
        </w:rPr>
        <w:t>生物质炉具供暖系统应优先采用高效燃烧低排放的直燃型户用生物质成型燃料采暖炉具；</w:t>
      </w:r>
    </w:p>
    <w:p w14:paraId="5C6B17CB">
      <w:pPr>
        <w:pStyle w:val="39"/>
        <w:spacing w:line="240" w:lineRule="auto"/>
        <w:ind w:firstLine="422"/>
        <w:rPr>
          <w:kern w:val="0"/>
          <w:sz w:val="21"/>
          <w:highlight w:val="none"/>
        </w:rPr>
      </w:pPr>
      <w:r>
        <w:rPr>
          <w:rFonts w:hint="eastAsia"/>
          <w:b/>
          <w:bCs/>
          <w:kern w:val="0"/>
          <w:sz w:val="21"/>
          <w:highlight w:val="none"/>
        </w:rPr>
        <w:t xml:space="preserve">4 </w:t>
      </w:r>
      <w:r>
        <w:rPr>
          <w:rFonts w:hint="eastAsia"/>
          <w:kern w:val="0"/>
          <w:sz w:val="21"/>
          <w:highlight w:val="none"/>
        </w:rPr>
        <w:t>生物质炉具供暖系统宜采用适应秸秆类、林木类、颗粒类等多种成型燃料的炉具；</w:t>
      </w:r>
    </w:p>
    <w:p w14:paraId="265C8475">
      <w:pPr>
        <w:pStyle w:val="39"/>
        <w:spacing w:line="240" w:lineRule="auto"/>
        <w:ind w:firstLine="422"/>
        <w:rPr>
          <w:kern w:val="0"/>
          <w:sz w:val="21"/>
          <w:highlight w:val="none"/>
        </w:rPr>
      </w:pPr>
      <w:r>
        <w:rPr>
          <w:rFonts w:hint="eastAsia"/>
          <w:b/>
          <w:bCs/>
          <w:kern w:val="0"/>
          <w:sz w:val="21"/>
          <w:highlight w:val="none"/>
        </w:rPr>
        <w:t xml:space="preserve">5  </w:t>
      </w:r>
      <w:r>
        <w:rPr>
          <w:rFonts w:hint="eastAsia"/>
          <w:kern w:val="0"/>
          <w:sz w:val="21"/>
          <w:highlight w:val="none"/>
        </w:rPr>
        <w:t>应优先选用可兼顾炊事以及生活热水功能的生物质炉具；</w:t>
      </w:r>
    </w:p>
    <w:p w14:paraId="2DC162A4">
      <w:pPr>
        <w:pStyle w:val="39"/>
        <w:spacing w:line="240" w:lineRule="auto"/>
        <w:ind w:firstLine="422"/>
        <w:rPr>
          <w:kern w:val="0"/>
          <w:sz w:val="21"/>
          <w:highlight w:val="none"/>
        </w:rPr>
      </w:pPr>
      <w:r>
        <w:rPr>
          <w:rFonts w:hint="eastAsia"/>
          <w:b/>
          <w:bCs/>
          <w:kern w:val="0"/>
          <w:sz w:val="21"/>
          <w:highlight w:val="none"/>
        </w:rPr>
        <w:t xml:space="preserve">6 </w:t>
      </w:r>
      <w:r>
        <w:rPr>
          <w:rFonts w:hint="eastAsia"/>
          <w:kern w:val="0"/>
          <w:sz w:val="21"/>
          <w:highlight w:val="none"/>
        </w:rPr>
        <w:t>宜选择有较好的燃料适应性的户用生物质成型燃料采暖炉，能在燃料种类变化时稳定燃烧；</w:t>
      </w:r>
    </w:p>
    <w:p w14:paraId="0CEED768">
      <w:pPr>
        <w:pStyle w:val="39"/>
        <w:spacing w:line="240" w:lineRule="auto"/>
        <w:ind w:firstLine="422"/>
        <w:rPr>
          <w:kern w:val="0"/>
          <w:sz w:val="21"/>
          <w:highlight w:val="none"/>
        </w:rPr>
      </w:pPr>
      <w:r>
        <w:rPr>
          <w:rFonts w:hint="eastAsia"/>
          <w:b/>
          <w:bCs/>
          <w:kern w:val="0"/>
          <w:sz w:val="21"/>
          <w:highlight w:val="none"/>
        </w:rPr>
        <w:t xml:space="preserve">7 </w:t>
      </w:r>
      <w:r>
        <w:rPr>
          <w:rFonts w:hint="eastAsia"/>
          <w:kern w:val="0"/>
          <w:sz w:val="21"/>
          <w:highlight w:val="none"/>
        </w:rPr>
        <w:t>炉具选用时应根据用户供暖热负荷选择相应输出功率的炉具</w:t>
      </w:r>
      <w:r>
        <w:rPr>
          <w:rStyle w:val="24"/>
          <w:rFonts w:hint="eastAsia"/>
          <w:highlight w:val="none"/>
        </w:rPr>
        <w:t>；</w:t>
      </w:r>
    </w:p>
    <w:p w14:paraId="1FC39377">
      <w:pPr>
        <w:pStyle w:val="39"/>
        <w:spacing w:line="240" w:lineRule="auto"/>
        <w:ind w:firstLine="422"/>
        <w:rPr>
          <w:kern w:val="0"/>
          <w:sz w:val="21"/>
          <w:highlight w:val="none"/>
        </w:rPr>
      </w:pPr>
      <w:r>
        <w:rPr>
          <w:rFonts w:hint="eastAsia"/>
          <w:b/>
          <w:bCs/>
          <w:kern w:val="0"/>
          <w:sz w:val="21"/>
          <w:highlight w:val="none"/>
        </w:rPr>
        <w:t xml:space="preserve">8 </w:t>
      </w:r>
      <w:r>
        <w:rPr>
          <w:rFonts w:hint="eastAsia"/>
          <w:kern w:val="0"/>
          <w:sz w:val="21"/>
          <w:highlight w:val="none"/>
        </w:rPr>
        <w:t>生物质采暖炉具安装应符合下列规定：</w:t>
      </w:r>
    </w:p>
    <w:p w14:paraId="5C6F1E02">
      <w:pPr>
        <w:ind w:left="1052" w:leftChars="300" w:hanging="422" w:hangingChars="200"/>
        <w:rPr>
          <w:kern w:val="0"/>
          <w:highlight w:val="none"/>
        </w:rPr>
      </w:pPr>
      <w:r>
        <w:rPr>
          <w:rFonts w:hint="eastAsia"/>
          <w:b/>
          <w:bCs/>
          <w:kern w:val="0"/>
          <w:highlight w:val="none"/>
        </w:rPr>
        <w:t>1）</w:t>
      </w:r>
      <w:r>
        <w:rPr>
          <w:rFonts w:hint="eastAsia"/>
          <w:kern w:val="0"/>
          <w:highlight w:val="none"/>
        </w:rPr>
        <w:t xml:space="preserve"> 炉具安置地点应在室内，地面应采取硬化措施，安装地点应与卧室有效隔离；</w:t>
      </w:r>
    </w:p>
    <w:p w14:paraId="71393B4A">
      <w:pPr>
        <w:ind w:left="1052" w:leftChars="300" w:hanging="422" w:hangingChars="200"/>
        <w:rPr>
          <w:kern w:val="0"/>
          <w:highlight w:val="none"/>
        </w:rPr>
      </w:pPr>
      <w:r>
        <w:rPr>
          <w:rFonts w:hint="eastAsia"/>
          <w:b/>
          <w:bCs/>
          <w:kern w:val="0"/>
          <w:highlight w:val="none"/>
        </w:rPr>
        <w:t>2）</w:t>
      </w:r>
      <w:r>
        <w:rPr>
          <w:rFonts w:hint="eastAsia"/>
          <w:kern w:val="0"/>
          <w:highlight w:val="none"/>
        </w:rPr>
        <w:t xml:space="preserve"> 炉具四周与墙壁间距离应满足日常操作与检修要求，且四周严禁堆放易燃易爆物品；</w:t>
      </w:r>
    </w:p>
    <w:p w14:paraId="1341F6D2">
      <w:pPr>
        <w:ind w:left="1052" w:leftChars="300" w:hanging="422" w:hangingChars="200"/>
        <w:rPr>
          <w:kern w:val="0"/>
          <w:highlight w:val="none"/>
        </w:rPr>
      </w:pPr>
      <w:r>
        <w:rPr>
          <w:rFonts w:hint="eastAsia"/>
          <w:b/>
          <w:bCs/>
          <w:kern w:val="0"/>
          <w:highlight w:val="none"/>
        </w:rPr>
        <w:t>3）</w:t>
      </w:r>
      <w:r>
        <w:rPr>
          <w:rFonts w:hint="eastAsia"/>
          <w:kern w:val="0"/>
          <w:highlight w:val="none"/>
        </w:rPr>
        <w:t xml:space="preserve"> 炉具烟囱应通往室外，并保证烟气流动通畅，烟囱高度应保证无电情况下的自然排烟；</w:t>
      </w:r>
    </w:p>
    <w:p w14:paraId="7A511333">
      <w:pPr>
        <w:ind w:left="1052" w:leftChars="300" w:hanging="422" w:hangingChars="200"/>
        <w:rPr>
          <w:kern w:val="0"/>
          <w:highlight w:val="none"/>
        </w:rPr>
      </w:pPr>
      <w:r>
        <w:rPr>
          <w:rFonts w:hint="eastAsia"/>
          <w:b/>
          <w:bCs/>
          <w:kern w:val="0"/>
          <w:highlight w:val="none"/>
        </w:rPr>
        <w:t>4）</w:t>
      </w:r>
      <w:r>
        <w:rPr>
          <w:rFonts w:hint="eastAsia"/>
          <w:kern w:val="0"/>
          <w:highlight w:val="none"/>
        </w:rPr>
        <w:t xml:space="preserve"> 炉具安装的房间应保持室内通风或送风排风良好，同时应设置一氧化碳自动报警装置；</w:t>
      </w:r>
    </w:p>
    <w:p w14:paraId="23F01374">
      <w:pPr>
        <w:ind w:left="1052" w:leftChars="300" w:hanging="422" w:hangingChars="200"/>
        <w:rPr>
          <w:kern w:val="0"/>
          <w:highlight w:val="none"/>
        </w:rPr>
      </w:pPr>
      <w:r>
        <w:rPr>
          <w:rFonts w:hint="eastAsia"/>
          <w:b/>
          <w:bCs/>
          <w:kern w:val="0"/>
          <w:highlight w:val="none"/>
        </w:rPr>
        <w:t>5）</w:t>
      </w:r>
      <w:r>
        <w:rPr>
          <w:rFonts w:hint="eastAsia"/>
          <w:kern w:val="0"/>
          <w:highlight w:val="none"/>
        </w:rPr>
        <w:t xml:space="preserve"> 应有安全用电防护措施。</w:t>
      </w:r>
    </w:p>
    <w:p w14:paraId="347A45E6">
      <w:pPr>
        <w:pStyle w:val="39"/>
        <w:spacing w:line="240" w:lineRule="auto"/>
        <w:ind w:firstLine="422"/>
        <w:rPr>
          <w:kern w:val="0"/>
          <w:sz w:val="21"/>
          <w:highlight w:val="none"/>
        </w:rPr>
      </w:pPr>
      <w:r>
        <w:rPr>
          <w:rFonts w:hint="eastAsia"/>
          <w:b/>
          <w:bCs/>
          <w:kern w:val="0"/>
          <w:sz w:val="21"/>
          <w:highlight w:val="none"/>
        </w:rPr>
        <w:t>9</w:t>
      </w:r>
      <w:r>
        <w:rPr>
          <w:rFonts w:hint="eastAsia"/>
          <w:kern w:val="0"/>
          <w:sz w:val="21"/>
          <w:highlight w:val="none"/>
        </w:rPr>
        <w:t xml:space="preserve"> 末端水系统的施工应符合下列规定：</w:t>
      </w:r>
    </w:p>
    <w:p w14:paraId="275C0D8A">
      <w:pPr>
        <w:ind w:left="1052" w:leftChars="300" w:hanging="422" w:hangingChars="200"/>
        <w:rPr>
          <w:kern w:val="0"/>
          <w:highlight w:val="none"/>
        </w:rPr>
      </w:pPr>
      <w:r>
        <w:rPr>
          <w:rFonts w:hint="eastAsia"/>
          <w:b/>
          <w:kern w:val="0"/>
          <w:highlight w:val="none"/>
        </w:rPr>
        <w:t>1）</w:t>
      </w:r>
      <w:r>
        <w:rPr>
          <w:rFonts w:hint="eastAsia"/>
          <w:kern w:val="0"/>
          <w:highlight w:val="none"/>
        </w:rPr>
        <w:t xml:space="preserve"> 当系统水容量较小时，应增加缓冲水箱；</w:t>
      </w:r>
    </w:p>
    <w:p w14:paraId="4B547F25">
      <w:pPr>
        <w:ind w:left="1052" w:leftChars="300" w:hanging="422" w:hangingChars="200"/>
        <w:rPr>
          <w:kern w:val="0"/>
          <w:highlight w:val="none"/>
        </w:rPr>
      </w:pPr>
      <w:r>
        <w:rPr>
          <w:rFonts w:hint="eastAsia"/>
          <w:b/>
          <w:kern w:val="0"/>
          <w:highlight w:val="none"/>
        </w:rPr>
        <w:t>2）</w:t>
      </w:r>
      <w:r>
        <w:rPr>
          <w:rFonts w:hint="eastAsia"/>
          <w:kern w:val="0"/>
          <w:highlight w:val="none"/>
        </w:rPr>
        <w:t xml:space="preserve"> 截止阀应安装在炉具进出水口管道上；</w:t>
      </w:r>
    </w:p>
    <w:p w14:paraId="1E66F192">
      <w:pPr>
        <w:ind w:left="1052" w:leftChars="300" w:hanging="422" w:hangingChars="200"/>
        <w:rPr>
          <w:kern w:val="0"/>
          <w:highlight w:val="none"/>
        </w:rPr>
      </w:pPr>
      <w:r>
        <w:rPr>
          <w:rFonts w:hint="eastAsia"/>
          <w:b/>
          <w:kern w:val="0"/>
          <w:highlight w:val="none"/>
        </w:rPr>
        <w:t>3）</w:t>
      </w:r>
      <w:r>
        <w:rPr>
          <w:rFonts w:hint="eastAsia"/>
          <w:kern w:val="0"/>
          <w:highlight w:val="none"/>
        </w:rPr>
        <w:t xml:space="preserve"> 水泵可直接接补水管道；</w:t>
      </w:r>
    </w:p>
    <w:p w14:paraId="33F665E2">
      <w:pPr>
        <w:ind w:left="1052" w:leftChars="300" w:hanging="422" w:hangingChars="200"/>
        <w:rPr>
          <w:kern w:val="0"/>
          <w:highlight w:val="none"/>
        </w:rPr>
      </w:pPr>
      <w:r>
        <w:rPr>
          <w:rFonts w:hint="eastAsia"/>
          <w:b/>
          <w:kern w:val="0"/>
          <w:highlight w:val="none"/>
        </w:rPr>
        <w:t>4）</w:t>
      </w:r>
      <w:r>
        <w:rPr>
          <w:rFonts w:hint="eastAsia"/>
          <w:kern w:val="0"/>
          <w:highlight w:val="none"/>
        </w:rPr>
        <w:t xml:space="preserve"> 在炉具进水口应安装Y型水过滤器；</w:t>
      </w:r>
    </w:p>
    <w:p w14:paraId="68779331">
      <w:pPr>
        <w:ind w:left="1052" w:leftChars="300" w:hanging="422" w:hangingChars="200"/>
        <w:rPr>
          <w:kern w:val="0"/>
          <w:highlight w:val="none"/>
        </w:rPr>
      </w:pPr>
      <w:r>
        <w:rPr>
          <w:rFonts w:hint="eastAsia"/>
          <w:b/>
          <w:kern w:val="0"/>
          <w:highlight w:val="none"/>
        </w:rPr>
        <w:t>5）</w:t>
      </w:r>
      <w:r>
        <w:rPr>
          <w:rFonts w:hint="eastAsia"/>
          <w:kern w:val="0"/>
          <w:highlight w:val="none"/>
        </w:rPr>
        <w:t xml:space="preserve"> 在水系统管路最高处应设排气阀；</w:t>
      </w:r>
    </w:p>
    <w:p w14:paraId="5C95C865">
      <w:pPr>
        <w:ind w:left="1052" w:leftChars="300" w:hanging="422" w:hangingChars="200"/>
        <w:rPr>
          <w:kern w:val="0"/>
          <w:highlight w:val="none"/>
        </w:rPr>
      </w:pPr>
      <w:r>
        <w:rPr>
          <w:rFonts w:hint="eastAsia"/>
          <w:b/>
          <w:kern w:val="0"/>
          <w:highlight w:val="none"/>
        </w:rPr>
        <w:t>6）</w:t>
      </w:r>
      <w:r>
        <w:rPr>
          <w:rFonts w:hint="eastAsia"/>
          <w:kern w:val="0"/>
          <w:highlight w:val="none"/>
        </w:rPr>
        <w:t xml:space="preserve"> 在水系统管路最低处应设放水阀；</w:t>
      </w:r>
    </w:p>
    <w:p w14:paraId="0D54AE71">
      <w:pPr>
        <w:ind w:left="1052" w:leftChars="300" w:hanging="422" w:hangingChars="200"/>
        <w:rPr>
          <w:kern w:val="0"/>
          <w:highlight w:val="none"/>
        </w:rPr>
      </w:pPr>
      <w:r>
        <w:rPr>
          <w:rFonts w:hint="eastAsia"/>
          <w:b/>
          <w:kern w:val="0"/>
          <w:highlight w:val="none"/>
        </w:rPr>
        <w:t>7）</w:t>
      </w:r>
      <w:r>
        <w:rPr>
          <w:rFonts w:hint="eastAsia"/>
          <w:kern w:val="0"/>
          <w:highlight w:val="none"/>
        </w:rPr>
        <w:t xml:space="preserve"> 水系统应安装防爆阀；</w:t>
      </w:r>
    </w:p>
    <w:p w14:paraId="27C6043C">
      <w:pPr>
        <w:ind w:left="1052" w:leftChars="300" w:hanging="422" w:hangingChars="200"/>
        <w:rPr>
          <w:kern w:val="0"/>
          <w:highlight w:val="none"/>
        </w:rPr>
      </w:pPr>
      <w:r>
        <w:rPr>
          <w:rFonts w:hint="eastAsia"/>
          <w:b/>
          <w:kern w:val="0"/>
          <w:highlight w:val="none"/>
        </w:rPr>
        <w:t>8）</w:t>
      </w:r>
      <w:r>
        <w:rPr>
          <w:rFonts w:hint="eastAsia"/>
          <w:kern w:val="0"/>
          <w:highlight w:val="none"/>
        </w:rPr>
        <w:t xml:space="preserve"> 不同房间支路宜设置单独可控制的回路；</w:t>
      </w:r>
    </w:p>
    <w:p w14:paraId="0DC9E13B">
      <w:pPr>
        <w:ind w:left="1052" w:leftChars="300" w:hanging="422" w:hangingChars="200"/>
        <w:rPr>
          <w:kern w:val="0"/>
          <w:highlight w:val="none"/>
        </w:rPr>
      </w:pPr>
      <w:r>
        <w:rPr>
          <w:rFonts w:hint="eastAsia"/>
          <w:b/>
          <w:kern w:val="0"/>
          <w:highlight w:val="none"/>
        </w:rPr>
        <w:t>9）</w:t>
      </w:r>
      <w:r>
        <w:rPr>
          <w:rFonts w:hint="eastAsia"/>
          <w:kern w:val="0"/>
          <w:highlight w:val="none"/>
        </w:rPr>
        <w:t xml:space="preserve"> 当供回水管道穿过室外时，应采取保温防冻措施；</w:t>
      </w:r>
    </w:p>
    <w:p w14:paraId="05AC2456">
      <w:pPr>
        <w:ind w:left="1052" w:leftChars="300" w:hanging="422" w:hangingChars="200"/>
        <w:rPr>
          <w:kern w:val="0"/>
          <w:highlight w:val="none"/>
        </w:rPr>
      </w:pPr>
      <w:r>
        <w:rPr>
          <w:rFonts w:hint="eastAsia"/>
          <w:b/>
          <w:kern w:val="0"/>
          <w:highlight w:val="none"/>
        </w:rPr>
        <w:t>10）</w:t>
      </w:r>
      <w:r>
        <w:rPr>
          <w:rFonts w:hint="eastAsia"/>
          <w:kern w:val="0"/>
          <w:highlight w:val="none"/>
        </w:rPr>
        <w:t xml:space="preserve"> 水泵前后应增加软连接。</w:t>
      </w:r>
    </w:p>
    <w:p w14:paraId="6B7B124C">
      <w:pPr>
        <w:pStyle w:val="35"/>
        <w:shd w:val="clear" w:color="auto" w:fill="auto"/>
        <w:spacing w:line="240" w:lineRule="auto"/>
        <w:ind w:firstLine="0"/>
        <w:jc w:val="both"/>
        <w:rPr>
          <w:rFonts w:ascii="Times New Roman" w:hAnsi="Times New Roman" w:eastAsia="宋体" w:cs="Times New Roman"/>
          <w:bCs/>
          <w:sz w:val="21"/>
          <w:szCs w:val="21"/>
          <w:highlight w:val="none"/>
        </w:rPr>
      </w:pPr>
      <w:r>
        <w:rPr>
          <w:rFonts w:hint="eastAsia" w:ascii="Times New Roman" w:hAnsi="Times New Roman" w:eastAsia="宋体" w:cs="Times New Roman"/>
          <w:b/>
          <w:sz w:val="21"/>
          <w:szCs w:val="21"/>
          <w:highlight w:val="none"/>
        </w:rPr>
        <w:t>1</w:t>
      </w:r>
      <w:r>
        <w:rPr>
          <w:rFonts w:ascii="Times New Roman" w:hAnsi="Times New Roman" w:eastAsia="宋体" w:cs="Times New Roman"/>
          <w:b/>
          <w:sz w:val="21"/>
          <w:szCs w:val="21"/>
          <w:highlight w:val="none"/>
        </w:rPr>
        <w:t>0.3.4</w:t>
      </w:r>
      <w:r>
        <w:rPr>
          <w:rFonts w:ascii="Times New Roman" w:hAnsi="Times New Roman" w:eastAsia="宋体" w:cs="Times New Roman"/>
          <w:bCs/>
          <w:sz w:val="21"/>
          <w:szCs w:val="21"/>
          <w:highlight w:val="none"/>
        </w:rPr>
        <w:t xml:space="preserve">  </w:t>
      </w:r>
      <w:r>
        <w:rPr>
          <w:rFonts w:hint="eastAsia" w:ascii="Times New Roman" w:hAnsi="Times New Roman" w:eastAsia="宋体" w:cs="Times New Roman"/>
          <w:kern w:val="0"/>
          <w:sz w:val="21"/>
          <w:szCs w:val="21"/>
          <w:highlight w:val="none"/>
        </w:rPr>
        <w:t>地源热泵供暖</w:t>
      </w:r>
      <w:r>
        <w:rPr>
          <w:rFonts w:hint="eastAsia" w:ascii="宋体" w:hAnsi="宋体" w:eastAsia="宋体" w:cs="宋体"/>
          <w:kern w:val="0"/>
          <w:sz w:val="21"/>
          <w:szCs w:val="21"/>
          <w:highlight w:val="none"/>
        </w:rPr>
        <w:t>除应符合本导则</w:t>
      </w:r>
      <w:r>
        <w:rPr>
          <w:rFonts w:hint="eastAsia" w:ascii="Times New Roman" w:hAnsi="Times New Roman" w:eastAsia="宋体" w:cs="Times New Roman"/>
          <w:kern w:val="0"/>
          <w:sz w:val="21"/>
          <w:szCs w:val="21"/>
          <w:highlight w:val="none"/>
        </w:rPr>
        <w:t>第7章节</w:t>
      </w:r>
      <w:r>
        <w:rPr>
          <w:rFonts w:hint="eastAsia" w:ascii="宋体" w:hAnsi="宋体" w:eastAsia="宋体" w:cs="宋体"/>
          <w:kern w:val="0"/>
          <w:sz w:val="21"/>
          <w:szCs w:val="21"/>
          <w:highlight w:val="none"/>
        </w:rPr>
        <w:t>规定外，尚应</w:t>
      </w:r>
      <w:r>
        <w:rPr>
          <w:rFonts w:hint="eastAsia" w:ascii="Times New Roman" w:hAnsi="Times New Roman" w:eastAsia="宋体" w:cs="Times New Roman"/>
          <w:kern w:val="0"/>
          <w:sz w:val="21"/>
          <w:szCs w:val="21"/>
          <w:highlight w:val="none"/>
        </w:rPr>
        <w:t>符合下列规定：</w:t>
      </w:r>
    </w:p>
    <w:p w14:paraId="2D411FA0">
      <w:pPr>
        <w:pStyle w:val="35"/>
        <w:shd w:val="clear" w:color="auto" w:fill="auto"/>
        <w:spacing w:line="240" w:lineRule="auto"/>
        <w:ind w:firstLine="422" w:firstLineChars="200"/>
        <w:jc w:val="both"/>
        <w:rPr>
          <w:rFonts w:ascii="Times New Roman" w:hAnsi="Times New Roman" w:eastAsia="宋体" w:cs="Times New Roman"/>
          <w:bCs/>
          <w:sz w:val="21"/>
          <w:szCs w:val="21"/>
          <w:highlight w:val="none"/>
        </w:rPr>
      </w:pPr>
      <w:r>
        <w:rPr>
          <w:rFonts w:hint="eastAsia" w:ascii="Times New Roman" w:hAnsi="Times New Roman" w:eastAsia="宋体" w:cs="Times New Roman"/>
          <w:b/>
          <w:sz w:val="21"/>
          <w:szCs w:val="21"/>
          <w:highlight w:val="none"/>
        </w:rPr>
        <w:t>1</w:t>
      </w:r>
      <w:r>
        <w:rPr>
          <w:rFonts w:ascii="Times New Roman" w:hAnsi="Times New Roman" w:eastAsia="宋体" w:cs="Times New Roman"/>
          <w:bCs/>
          <w:sz w:val="21"/>
          <w:szCs w:val="21"/>
          <w:highlight w:val="none"/>
        </w:rPr>
        <w:t xml:space="preserve"> 地源热泵系统形式的选择应以安全、可靠、稳定为基本准则，宜综合考虑当地气象条件、地下水资源、浅层地热能资源、地质地貌、用户需求和农村居住建筑负荷特点等因素，进行适当的经济技术分析，选择适宜的末端形式及控制模式</w:t>
      </w:r>
      <w:r>
        <w:rPr>
          <w:rFonts w:hint="eastAsia" w:ascii="Times New Roman" w:hAnsi="Times New Roman" w:eastAsia="宋体" w:cs="Times New Roman"/>
          <w:bCs/>
          <w:sz w:val="21"/>
          <w:szCs w:val="21"/>
          <w:highlight w:val="none"/>
        </w:rPr>
        <w:t>；</w:t>
      </w:r>
    </w:p>
    <w:p w14:paraId="4AF9AF99">
      <w:pPr>
        <w:pStyle w:val="35"/>
        <w:shd w:val="clear" w:color="auto" w:fill="auto"/>
        <w:spacing w:line="240" w:lineRule="auto"/>
        <w:ind w:firstLine="422" w:firstLineChars="200"/>
        <w:jc w:val="both"/>
        <w:rPr>
          <w:rFonts w:ascii="Times New Roman" w:hAnsi="Times New Roman" w:eastAsia="宋体" w:cs="Times New Roman"/>
          <w:bCs/>
          <w:sz w:val="21"/>
          <w:szCs w:val="21"/>
          <w:highlight w:val="none"/>
        </w:rPr>
      </w:pPr>
      <w:r>
        <w:rPr>
          <w:rFonts w:hint="eastAsia" w:ascii="Times New Roman" w:hAnsi="Times New Roman" w:eastAsia="宋体" w:cs="Times New Roman"/>
          <w:b/>
          <w:sz w:val="21"/>
          <w:szCs w:val="21"/>
          <w:highlight w:val="none"/>
        </w:rPr>
        <w:t>2</w:t>
      </w:r>
      <w:r>
        <w:rPr>
          <w:rFonts w:ascii="Times New Roman" w:hAnsi="Times New Roman" w:eastAsia="宋体" w:cs="Times New Roman"/>
          <w:bCs/>
          <w:sz w:val="21"/>
          <w:szCs w:val="21"/>
          <w:highlight w:val="none"/>
        </w:rPr>
        <w:t xml:space="preserve"> 农村居住建筑宜采用小型地源热泵系统</w:t>
      </w:r>
      <w:r>
        <w:rPr>
          <w:rFonts w:hint="eastAsia" w:ascii="Times New Roman" w:hAnsi="Times New Roman" w:eastAsia="宋体" w:cs="Times New Roman"/>
          <w:bCs/>
          <w:sz w:val="21"/>
          <w:szCs w:val="21"/>
          <w:highlight w:val="none"/>
        </w:rPr>
        <w:t>；</w:t>
      </w:r>
    </w:p>
    <w:p w14:paraId="72C191C4">
      <w:pPr>
        <w:pStyle w:val="35"/>
        <w:shd w:val="clear" w:color="auto" w:fill="auto"/>
        <w:spacing w:line="240" w:lineRule="auto"/>
        <w:ind w:firstLine="422" w:firstLineChars="200"/>
        <w:jc w:val="both"/>
        <w:rPr>
          <w:rFonts w:ascii="Times New Roman" w:hAnsi="Times New Roman" w:eastAsia="宋体" w:cs="Times New Roman"/>
          <w:bCs/>
          <w:sz w:val="21"/>
          <w:szCs w:val="21"/>
          <w:highlight w:val="none"/>
        </w:rPr>
      </w:pPr>
      <w:r>
        <w:rPr>
          <w:rFonts w:hint="eastAsia" w:ascii="Times New Roman" w:hAnsi="Times New Roman" w:eastAsia="宋体" w:cs="Times New Roman"/>
          <w:b/>
          <w:sz w:val="21"/>
          <w:szCs w:val="21"/>
          <w:highlight w:val="none"/>
        </w:rPr>
        <w:t>3</w:t>
      </w:r>
      <w:r>
        <w:rPr>
          <w:rFonts w:ascii="Times New Roman" w:hAnsi="Times New Roman" w:eastAsia="宋体" w:cs="Times New Roman"/>
          <w:b/>
          <w:sz w:val="21"/>
          <w:szCs w:val="21"/>
          <w:highlight w:val="none"/>
        </w:rPr>
        <w:t xml:space="preserve"> </w:t>
      </w:r>
      <w:r>
        <w:rPr>
          <w:rFonts w:ascii="Times New Roman" w:hAnsi="Times New Roman" w:eastAsia="宋体" w:cs="Times New Roman"/>
          <w:bCs/>
          <w:sz w:val="21"/>
          <w:szCs w:val="21"/>
          <w:highlight w:val="none"/>
        </w:rPr>
        <w:t>采用地埋管地源热泵系统时，冬季地埋管换热器进口水温宜高于4</w:t>
      </w:r>
      <w:r>
        <w:rPr>
          <w:rFonts w:hint="eastAsia" w:ascii="Times New Roman" w:hAnsi="Times New Roman" w:eastAsia="宋体" w:cs="Times New Roman"/>
          <w:bCs/>
          <w:sz w:val="21"/>
          <w:szCs w:val="21"/>
          <w:highlight w:val="none"/>
          <w:lang w:val="en-US" w:eastAsia="zh-CN"/>
        </w:rPr>
        <w:t xml:space="preserve"> </w:t>
      </w:r>
      <w:r>
        <w:rPr>
          <w:rFonts w:ascii="Times New Roman" w:hAnsi="Times New Roman" w:eastAsia="宋体" w:cs="Times New Roman"/>
          <w:bCs/>
          <w:sz w:val="21"/>
          <w:szCs w:val="21"/>
          <w:highlight w:val="none"/>
        </w:rPr>
        <w:t>℃</w:t>
      </w:r>
      <w:r>
        <w:rPr>
          <w:rStyle w:val="24"/>
          <w:rFonts w:hint="eastAsia" w:ascii="Times New Roman" w:hAnsi="Times New Roman" w:eastAsia="宋体" w:cs="Times New Roman"/>
          <w:highlight w:val="none"/>
        </w:rPr>
        <w:t>；</w:t>
      </w:r>
    </w:p>
    <w:p w14:paraId="5E10AFF2">
      <w:pPr>
        <w:pStyle w:val="35"/>
        <w:shd w:val="clear" w:color="auto" w:fill="auto"/>
        <w:spacing w:line="240" w:lineRule="auto"/>
        <w:ind w:firstLine="422" w:firstLineChars="200"/>
        <w:jc w:val="both"/>
        <w:rPr>
          <w:rFonts w:ascii="Times New Roman" w:hAnsi="Times New Roman" w:eastAsia="宋体" w:cs="Times New Roman"/>
          <w:bCs/>
          <w:sz w:val="21"/>
          <w:szCs w:val="21"/>
          <w:highlight w:val="none"/>
        </w:rPr>
      </w:pPr>
      <w:r>
        <w:rPr>
          <w:rFonts w:hint="eastAsia" w:ascii="Times New Roman" w:hAnsi="Times New Roman" w:eastAsia="宋体" w:cs="Times New Roman"/>
          <w:b/>
          <w:sz w:val="21"/>
          <w:szCs w:val="21"/>
          <w:highlight w:val="none"/>
        </w:rPr>
        <w:t>4</w:t>
      </w:r>
      <w:r>
        <w:rPr>
          <w:rFonts w:ascii="Times New Roman" w:hAnsi="Times New Roman" w:eastAsia="宋体" w:cs="Times New Roman"/>
          <w:bCs/>
          <w:sz w:val="21"/>
          <w:szCs w:val="21"/>
          <w:highlight w:val="none"/>
        </w:rPr>
        <w:t xml:space="preserve"> 农村居住建筑地源热泵系统设计</w:t>
      </w:r>
      <w:r>
        <w:rPr>
          <w:rFonts w:hint="eastAsia" w:ascii="Times New Roman" w:hAnsi="Times New Roman" w:eastAsia="宋体" w:cs="Times New Roman"/>
          <w:bCs/>
          <w:sz w:val="21"/>
          <w:szCs w:val="21"/>
          <w:highlight w:val="none"/>
        </w:rPr>
        <w:t>、</w:t>
      </w:r>
      <w:r>
        <w:rPr>
          <w:rFonts w:ascii="Times New Roman" w:hAnsi="Times New Roman" w:eastAsia="宋体" w:cs="Times New Roman"/>
          <w:bCs/>
          <w:sz w:val="21"/>
          <w:szCs w:val="21"/>
          <w:highlight w:val="none"/>
        </w:rPr>
        <w:t>施工</w:t>
      </w:r>
      <w:r>
        <w:rPr>
          <w:rFonts w:hint="eastAsia" w:ascii="Times New Roman" w:hAnsi="Times New Roman" w:eastAsia="宋体" w:cs="Times New Roman"/>
          <w:bCs/>
          <w:sz w:val="21"/>
          <w:szCs w:val="21"/>
          <w:highlight w:val="none"/>
        </w:rPr>
        <w:t>、</w:t>
      </w:r>
      <w:r>
        <w:rPr>
          <w:rFonts w:ascii="Times New Roman" w:hAnsi="Times New Roman" w:eastAsia="宋体" w:cs="Times New Roman"/>
          <w:bCs/>
          <w:sz w:val="21"/>
          <w:szCs w:val="21"/>
          <w:highlight w:val="none"/>
        </w:rPr>
        <w:t>验收应</w:t>
      </w:r>
      <w:r>
        <w:rPr>
          <w:rFonts w:hint="eastAsia" w:ascii="Times New Roman" w:hAnsi="Times New Roman" w:eastAsia="宋体" w:cs="Times New Roman"/>
          <w:bCs/>
          <w:sz w:val="21"/>
          <w:szCs w:val="21"/>
          <w:highlight w:val="none"/>
        </w:rPr>
        <w:t>符合现行国家标准</w:t>
      </w:r>
      <w:r>
        <w:rPr>
          <w:rFonts w:ascii="Times New Roman" w:hAnsi="Times New Roman" w:eastAsia="宋体" w:cs="Times New Roman"/>
          <w:bCs/>
          <w:sz w:val="21"/>
          <w:szCs w:val="21"/>
          <w:highlight w:val="none"/>
        </w:rPr>
        <w:t>《地源热泵系统工程技术规范》GB 50366</w:t>
      </w:r>
      <w:r>
        <w:rPr>
          <w:rFonts w:hint="eastAsia" w:ascii="Times New Roman" w:hAnsi="Times New Roman" w:eastAsia="宋体" w:cs="Times New Roman"/>
          <w:bCs/>
          <w:sz w:val="21"/>
          <w:szCs w:val="21"/>
          <w:highlight w:val="none"/>
        </w:rPr>
        <w:t>的有关规定</w:t>
      </w:r>
      <w:r>
        <w:rPr>
          <w:rFonts w:ascii="Times New Roman" w:hAnsi="Times New Roman" w:eastAsia="宋体" w:cs="Times New Roman"/>
          <w:bCs/>
          <w:sz w:val="21"/>
          <w:szCs w:val="21"/>
          <w:highlight w:val="none"/>
        </w:rPr>
        <w:t>。</w:t>
      </w:r>
    </w:p>
    <w:p w14:paraId="72BF7BB3">
      <w:pPr>
        <w:pStyle w:val="35"/>
        <w:shd w:val="clear" w:color="auto" w:fill="auto"/>
        <w:spacing w:line="240" w:lineRule="auto"/>
        <w:ind w:firstLine="0"/>
        <w:jc w:val="both"/>
        <w:rPr>
          <w:rFonts w:ascii="Times New Roman" w:hAnsi="Times New Roman" w:eastAsia="宋体" w:cs="Times New Roman"/>
          <w:bCs/>
          <w:sz w:val="21"/>
          <w:szCs w:val="21"/>
          <w:highlight w:val="none"/>
        </w:rPr>
      </w:pPr>
      <w:r>
        <w:rPr>
          <w:rFonts w:ascii="Times New Roman" w:hAnsi="Times New Roman" w:eastAsia="宋体" w:cs="Times New Roman"/>
          <w:b/>
          <w:bCs/>
          <w:highlight w:val="none"/>
          <w:lang w:bidi="en-US"/>
        </w:rPr>
        <w:t>10.3.5</w:t>
      </w:r>
      <w:r>
        <w:rPr>
          <w:rFonts w:ascii="Times New Roman" w:hAnsi="Times New Roman" w:eastAsia="宋体" w:cs="Times New Roman"/>
          <w:bCs/>
          <w:sz w:val="21"/>
          <w:szCs w:val="21"/>
          <w:highlight w:val="none"/>
        </w:rPr>
        <w:t xml:space="preserve">  电加热供暖</w:t>
      </w:r>
      <w:r>
        <w:rPr>
          <w:rFonts w:hint="eastAsia" w:ascii="宋体" w:hAnsi="宋体" w:eastAsia="宋体" w:cs="宋体"/>
          <w:kern w:val="0"/>
          <w:sz w:val="21"/>
          <w:szCs w:val="21"/>
          <w:highlight w:val="none"/>
        </w:rPr>
        <w:t>除应符合本导则</w:t>
      </w:r>
      <w:r>
        <w:rPr>
          <w:rFonts w:hint="eastAsia" w:ascii="Times New Roman" w:hAnsi="Times New Roman" w:eastAsia="宋体" w:cs="Times New Roman"/>
          <w:kern w:val="0"/>
          <w:sz w:val="21"/>
          <w:szCs w:val="21"/>
          <w:highlight w:val="none"/>
        </w:rPr>
        <w:t>第9章节</w:t>
      </w:r>
      <w:r>
        <w:rPr>
          <w:rFonts w:hint="eastAsia" w:ascii="宋体" w:hAnsi="宋体" w:eastAsia="宋体" w:cs="宋体"/>
          <w:kern w:val="0"/>
          <w:sz w:val="21"/>
          <w:szCs w:val="21"/>
          <w:highlight w:val="none"/>
        </w:rPr>
        <w:t>规定外，尚应</w:t>
      </w:r>
      <w:r>
        <w:rPr>
          <w:rFonts w:hint="eastAsia" w:ascii="Times New Roman" w:hAnsi="Times New Roman" w:eastAsia="宋体" w:cs="Times New Roman"/>
          <w:bCs/>
          <w:sz w:val="21"/>
          <w:szCs w:val="21"/>
          <w:highlight w:val="none"/>
        </w:rPr>
        <w:t>符合下列规定：</w:t>
      </w:r>
    </w:p>
    <w:p w14:paraId="36F9CF13">
      <w:pPr>
        <w:widowControl/>
        <w:ind w:firstLine="422" w:firstLineChars="200"/>
        <w:jc w:val="left"/>
        <w:rPr>
          <w:highlight w:val="none"/>
        </w:rPr>
      </w:pPr>
      <w:r>
        <w:rPr>
          <w:b/>
          <w:bCs/>
          <w:kern w:val="0"/>
          <w:highlight w:val="none"/>
        </w:rPr>
        <w:t xml:space="preserve">1 </w:t>
      </w:r>
      <w:r>
        <w:rPr>
          <w:kern w:val="0"/>
          <w:highlight w:val="none"/>
        </w:rPr>
        <w:t>电加热供暖可采用蓄热式电暖器、电加热水蓄能供暖系统、低温辐射电加热膜系统或加热电缆系统。不</w:t>
      </w:r>
      <w:r>
        <w:rPr>
          <w:rFonts w:hint="eastAsia"/>
          <w:kern w:val="0"/>
          <w:highlight w:val="none"/>
        </w:rPr>
        <w:t>宜</w:t>
      </w:r>
      <w:r>
        <w:rPr>
          <w:kern w:val="0"/>
          <w:highlight w:val="none"/>
        </w:rPr>
        <w:t>使用不带蓄热的电加热供暖系统</w:t>
      </w:r>
      <w:r>
        <w:rPr>
          <w:rFonts w:hint="eastAsia"/>
          <w:kern w:val="0"/>
          <w:highlight w:val="none"/>
        </w:rPr>
        <w:t>；</w:t>
      </w:r>
      <w:r>
        <w:rPr>
          <w:kern w:val="0"/>
          <w:highlight w:val="none"/>
        </w:rPr>
        <w:t xml:space="preserve"> </w:t>
      </w:r>
    </w:p>
    <w:p w14:paraId="5A5800EA">
      <w:pPr>
        <w:widowControl/>
        <w:ind w:firstLine="422" w:firstLineChars="200"/>
        <w:jc w:val="left"/>
        <w:rPr>
          <w:highlight w:val="none"/>
        </w:rPr>
      </w:pPr>
      <w:r>
        <w:rPr>
          <w:b/>
          <w:bCs/>
          <w:kern w:val="0"/>
          <w:highlight w:val="none"/>
        </w:rPr>
        <w:t xml:space="preserve">2 </w:t>
      </w:r>
      <w:r>
        <w:rPr>
          <w:kern w:val="0"/>
          <w:highlight w:val="none"/>
        </w:rPr>
        <w:t>平原地区宜选用电加热水蓄能供暖系统；浅山区和远山区宜选用蓄热式电暖器或电加热水蓄能供暖系统。局部供暖或非连续供暖场合，可选用低温辐射电热膜、发热电缆供暖系统。蓄热式电暖器宜用于为总供暖面积50</w:t>
      </w:r>
      <w:r>
        <w:rPr>
          <w:rFonts w:hint="eastAsia"/>
          <w:kern w:val="0"/>
          <w:highlight w:val="none"/>
          <w:lang w:val="en-US" w:eastAsia="zh-CN"/>
        </w:rPr>
        <w:t xml:space="preserve"> </w:t>
      </w:r>
      <w:r>
        <w:rPr>
          <w:kern w:val="0"/>
          <w:highlight w:val="none"/>
        </w:rPr>
        <w:t>m</w:t>
      </w:r>
      <w:r>
        <w:rPr>
          <w:kern w:val="0"/>
          <w:highlight w:val="none"/>
          <w:vertAlign w:val="superscript"/>
        </w:rPr>
        <w:t>2</w:t>
      </w:r>
      <w:r>
        <w:rPr>
          <w:kern w:val="0"/>
          <w:highlight w:val="none"/>
        </w:rPr>
        <w:t>以下、单间房屋供暖面积15</w:t>
      </w:r>
      <w:r>
        <w:rPr>
          <w:rFonts w:hint="eastAsia"/>
          <w:kern w:val="0"/>
          <w:highlight w:val="none"/>
          <w:lang w:val="en-US" w:eastAsia="zh-CN"/>
        </w:rPr>
        <w:t xml:space="preserve"> </w:t>
      </w:r>
      <w:r>
        <w:rPr>
          <w:kern w:val="0"/>
          <w:highlight w:val="none"/>
        </w:rPr>
        <w:t>m</w:t>
      </w:r>
      <w:r>
        <w:rPr>
          <w:kern w:val="0"/>
          <w:highlight w:val="none"/>
          <w:vertAlign w:val="superscript"/>
        </w:rPr>
        <w:t>2</w:t>
      </w:r>
      <w:r>
        <w:rPr>
          <w:kern w:val="0"/>
          <w:highlight w:val="none"/>
        </w:rPr>
        <w:t>以下的建筑供暖</w:t>
      </w:r>
      <w:r>
        <w:rPr>
          <w:rFonts w:hint="eastAsia"/>
          <w:kern w:val="0"/>
          <w:highlight w:val="none"/>
        </w:rPr>
        <w:t>；</w:t>
      </w:r>
    </w:p>
    <w:p w14:paraId="53F74DBB">
      <w:pPr>
        <w:widowControl/>
        <w:ind w:firstLine="422" w:firstLineChars="200"/>
        <w:jc w:val="left"/>
        <w:rPr>
          <w:highlight w:val="none"/>
        </w:rPr>
      </w:pPr>
      <w:r>
        <w:rPr>
          <w:b/>
          <w:bCs/>
          <w:kern w:val="0"/>
          <w:highlight w:val="none"/>
        </w:rPr>
        <w:t>3</w:t>
      </w:r>
      <w:r>
        <w:rPr>
          <w:kern w:val="0"/>
          <w:highlight w:val="none"/>
        </w:rPr>
        <w:t xml:space="preserve"> 蓄热式电暖器应</w:t>
      </w:r>
      <w:r>
        <w:rPr>
          <w:rFonts w:hint="eastAsia"/>
          <w:kern w:val="0"/>
          <w:highlight w:val="none"/>
        </w:rPr>
        <w:t>符合</w:t>
      </w:r>
      <w:r>
        <w:rPr>
          <w:kern w:val="0"/>
          <w:highlight w:val="none"/>
        </w:rPr>
        <w:t>下列</w:t>
      </w:r>
      <w:r>
        <w:rPr>
          <w:rFonts w:hint="eastAsia"/>
          <w:kern w:val="0"/>
          <w:highlight w:val="none"/>
        </w:rPr>
        <w:t>规定</w:t>
      </w:r>
      <w:r>
        <w:rPr>
          <w:kern w:val="0"/>
          <w:highlight w:val="none"/>
        </w:rPr>
        <w:t xml:space="preserve">： </w:t>
      </w:r>
    </w:p>
    <w:p w14:paraId="11EFA8CF">
      <w:pPr>
        <w:ind w:left="1052" w:leftChars="300" w:hanging="422" w:hangingChars="200"/>
        <w:rPr>
          <w:kern w:val="0"/>
          <w:highlight w:val="none"/>
        </w:rPr>
      </w:pPr>
      <w:r>
        <w:rPr>
          <w:rFonts w:hint="eastAsia"/>
          <w:b/>
          <w:kern w:val="0"/>
          <w:highlight w:val="none"/>
        </w:rPr>
        <w:t>1）</w:t>
      </w:r>
      <w:r>
        <w:rPr>
          <w:rFonts w:hint="eastAsia"/>
          <w:kern w:val="0"/>
          <w:highlight w:val="none"/>
        </w:rPr>
        <w:t xml:space="preserve"> </w:t>
      </w:r>
      <w:r>
        <w:rPr>
          <w:kern w:val="0"/>
          <w:highlight w:val="none"/>
        </w:rPr>
        <w:t>电器安全应符合现行国家标准《</w:t>
      </w:r>
      <w:r>
        <w:rPr>
          <w:rFonts w:hint="eastAsia"/>
          <w:kern w:val="0"/>
          <w:highlight w:val="none"/>
        </w:rPr>
        <w:t>家用和类似用途电器的安全 第1部分：通用要求</w:t>
      </w:r>
      <w:r>
        <w:rPr>
          <w:kern w:val="0"/>
          <w:highlight w:val="none"/>
        </w:rPr>
        <w:t>》GB 4706.1的</w:t>
      </w:r>
      <w:r>
        <w:rPr>
          <w:rFonts w:hint="eastAsia"/>
          <w:kern w:val="0"/>
          <w:highlight w:val="none"/>
        </w:rPr>
        <w:t>有关规定，</w:t>
      </w:r>
      <w:r>
        <w:rPr>
          <w:kern w:val="0"/>
          <w:highlight w:val="none"/>
        </w:rPr>
        <w:t>电加热元件应符合现行行业标准《金属管状电热元件》JB/T 2379的</w:t>
      </w:r>
      <w:r>
        <w:rPr>
          <w:rFonts w:hint="eastAsia"/>
          <w:kern w:val="0"/>
          <w:highlight w:val="none"/>
        </w:rPr>
        <w:t>有关规定</w:t>
      </w:r>
      <w:r>
        <w:rPr>
          <w:kern w:val="0"/>
          <w:highlight w:val="none"/>
        </w:rPr>
        <w:t xml:space="preserve">； </w:t>
      </w:r>
    </w:p>
    <w:p w14:paraId="7419366B">
      <w:pPr>
        <w:ind w:left="1052" w:leftChars="300" w:hanging="422" w:hangingChars="200"/>
        <w:rPr>
          <w:kern w:val="0"/>
          <w:highlight w:val="none"/>
        </w:rPr>
      </w:pPr>
      <w:r>
        <w:rPr>
          <w:rFonts w:hint="eastAsia"/>
          <w:b/>
          <w:kern w:val="0"/>
          <w:highlight w:val="none"/>
        </w:rPr>
        <w:t>2）</w:t>
      </w:r>
      <w:r>
        <w:rPr>
          <w:rFonts w:hint="eastAsia"/>
          <w:kern w:val="0"/>
          <w:highlight w:val="none"/>
        </w:rPr>
        <w:t xml:space="preserve"> </w:t>
      </w:r>
      <w:r>
        <w:rPr>
          <w:kern w:val="0"/>
          <w:highlight w:val="none"/>
        </w:rPr>
        <w:t>蓄热体应采用固体蓄热材料，蓄热率</w:t>
      </w:r>
      <w:r>
        <w:rPr>
          <w:rFonts w:hint="eastAsia"/>
          <w:kern w:val="0"/>
          <w:highlight w:val="none"/>
        </w:rPr>
        <w:t>不应小于</w:t>
      </w:r>
      <w:r>
        <w:rPr>
          <w:kern w:val="0"/>
          <w:highlight w:val="none"/>
        </w:rPr>
        <w:t>75%；</w:t>
      </w:r>
    </w:p>
    <w:p w14:paraId="4F3B9319">
      <w:pPr>
        <w:ind w:left="1052" w:leftChars="300" w:hanging="422" w:hangingChars="200"/>
        <w:rPr>
          <w:kern w:val="0"/>
          <w:highlight w:val="none"/>
        </w:rPr>
      </w:pPr>
      <w:r>
        <w:rPr>
          <w:b/>
          <w:kern w:val="0"/>
          <w:highlight w:val="none"/>
        </w:rPr>
        <w:t>3）</w:t>
      </w:r>
      <w:r>
        <w:rPr>
          <w:rFonts w:hint="eastAsia"/>
          <w:b/>
          <w:kern w:val="0"/>
          <w:highlight w:val="none"/>
        </w:rPr>
        <w:t xml:space="preserve"> </w:t>
      </w:r>
      <w:r>
        <w:rPr>
          <w:kern w:val="0"/>
          <w:highlight w:val="none"/>
        </w:rPr>
        <w:t>电暖器可接触部分的表面温度不应高于75</w:t>
      </w:r>
      <w:r>
        <w:rPr>
          <w:rFonts w:hint="eastAsia"/>
          <w:kern w:val="0"/>
          <w:highlight w:val="none"/>
          <w:lang w:val="en-US" w:eastAsia="zh-CN"/>
        </w:rPr>
        <w:t xml:space="preserve"> </w:t>
      </w:r>
      <w:r>
        <w:rPr>
          <w:kern w:val="0"/>
          <w:highlight w:val="none"/>
        </w:rPr>
        <w:t>℃</w:t>
      </w:r>
      <w:r>
        <w:rPr>
          <w:rFonts w:hint="eastAsia"/>
          <w:kern w:val="0"/>
          <w:highlight w:val="none"/>
        </w:rPr>
        <w:t>，</w:t>
      </w:r>
      <w:r>
        <w:rPr>
          <w:kern w:val="0"/>
          <w:highlight w:val="none"/>
        </w:rPr>
        <w:t>出风格栅温度不应高于115</w:t>
      </w:r>
      <w:r>
        <w:rPr>
          <w:rFonts w:hint="eastAsia"/>
          <w:kern w:val="0"/>
          <w:highlight w:val="none"/>
          <w:lang w:val="en-US" w:eastAsia="zh-CN"/>
        </w:rPr>
        <w:t xml:space="preserve"> </w:t>
      </w:r>
      <w:r>
        <w:rPr>
          <w:kern w:val="0"/>
          <w:highlight w:val="none"/>
        </w:rPr>
        <w:t>℃；</w:t>
      </w:r>
    </w:p>
    <w:p w14:paraId="0836A3ED">
      <w:pPr>
        <w:ind w:left="1052" w:leftChars="300" w:hanging="422" w:hangingChars="200"/>
        <w:rPr>
          <w:kern w:val="0"/>
          <w:highlight w:val="none"/>
        </w:rPr>
      </w:pPr>
      <w:r>
        <w:rPr>
          <w:rFonts w:hint="eastAsia"/>
          <w:b/>
          <w:kern w:val="0"/>
          <w:highlight w:val="none"/>
        </w:rPr>
        <w:t>4）</w:t>
      </w:r>
      <w:r>
        <w:rPr>
          <w:rFonts w:hint="eastAsia"/>
          <w:kern w:val="0"/>
          <w:highlight w:val="none"/>
        </w:rPr>
        <w:t xml:space="preserve"> </w:t>
      </w:r>
      <w:r>
        <w:rPr>
          <w:kern w:val="0"/>
          <w:highlight w:val="none"/>
        </w:rPr>
        <w:t>应具有蓄热时间设定和放热量控制功能，依据设定时间自动开启和关断电暖器功能，以及自动复位与手动复位双重过热保护功能；</w:t>
      </w:r>
    </w:p>
    <w:p w14:paraId="411D1B61">
      <w:pPr>
        <w:ind w:left="1052" w:leftChars="300" w:hanging="422" w:hangingChars="200"/>
        <w:rPr>
          <w:kern w:val="0"/>
          <w:highlight w:val="none"/>
        </w:rPr>
      </w:pPr>
      <w:r>
        <w:rPr>
          <w:rFonts w:hint="eastAsia"/>
          <w:b/>
          <w:kern w:val="0"/>
          <w:highlight w:val="none"/>
        </w:rPr>
        <w:t>5）</w:t>
      </w:r>
      <w:r>
        <w:rPr>
          <w:rFonts w:hint="eastAsia"/>
          <w:kern w:val="0"/>
          <w:highlight w:val="none"/>
        </w:rPr>
        <w:t xml:space="preserve"> </w:t>
      </w:r>
      <w:r>
        <w:rPr>
          <w:kern w:val="0"/>
          <w:highlight w:val="none"/>
        </w:rPr>
        <w:t xml:space="preserve">控制器与电加热元件和蓄热元件之间，应采取防止控制器过热失灵热绝缘措施； </w:t>
      </w:r>
    </w:p>
    <w:p w14:paraId="6E249F73">
      <w:pPr>
        <w:ind w:left="1052" w:leftChars="300" w:hanging="422" w:hangingChars="200"/>
        <w:rPr>
          <w:kern w:val="0"/>
          <w:highlight w:val="none"/>
        </w:rPr>
      </w:pPr>
      <w:r>
        <w:rPr>
          <w:rFonts w:hint="eastAsia"/>
          <w:b/>
          <w:kern w:val="0"/>
          <w:highlight w:val="none"/>
        </w:rPr>
        <w:t>6）</w:t>
      </w:r>
      <w:r>
        <w:rPr>
          <w:rFonts w:hint="eastAsia"/>
          <w:kern w:val="0"/>
          <w:highlight w:val="none"/>
        </w:rPr>
        <w:t xml:space="preserve"> </w:t>
      </w:r>
      <w:r>
        <w:rPr>
          <w:kern w:val="0"/>
          <w:highlight w:val="none"/>
        </w:rPr>
        <w:t xml:space="preserve">电暖器的防护外壳应采用具有满足使用环境要求和抗冲击强度的金属材料。可移动的电暖器应有防触碰翻倒固定支架； </w:t>
      </w:r>
    </w:p>
    <w:p w14:paraId="1A19491C">
      <w:pPr>
        <w:ind w:left="1052" w:leftChars="300" w:hanging="422" w:hangingChars="200"/>
        <w:rPr>
          <w:kern w:val="0"/>
          <w:highlight w:val="none"/>
        </w:rPr>
      </w:pPr>
      <w:r>
        <w:rPr>
          <w:rFonts w:hint="eastAsia"/>
          <w:b/>
          <w:kern w:val="0"/>
          <w:highlight w:val="none"/>
        </w:rPr>
        <w:t>7）</w:t>
      </w:r>
      <w:r>
        <w:rPr>
          <w:rFonts w:hint="eastAsia"/>
          <w:kern w:val="0"/>
          <w:highlight w:val="none"/>
        </w:rPr>
        <w:t xml:space="preserve"> </w:t>
      </w:r>
      <w:r>
        <w:rPr>
          <w:kern w:val="0"/>
          <w:highlight w:val="none"/>
        </w:rPr>
        <w:t>保温材料应与储热体最高温度相适应，无毒、无异味。</w:t>
      </w:r>
    </w:p>
    <w:p w14:paraId="4D4A79F2">
      <w:pPr>
        <w:widowControl/>
        <w:ind w:firstLine="422" w:firstLineChars="200"/>
        <w:jc w:val="left"/>
        <w:rPr>
          <w:highlight w:val="none"/>
        </w:rPr>
      </w:pPr>
      <w:r>
        <w:rPr>
          <w:b/>
          <w:bCs/>
          <w:kern w:val="0"/>
          <w:highlight w:val="none"/>
        </w:rPr>
        <w:t>4</w:t>
      </w:r>
      <w:r>
        <w:rPr>
          <w:kern w:val="0"/>
          <w:highlight w:val="none"/>
        </w:rPr>
        <w:t xml:space="preserve"> 电加热水蓄能供暖装置应</w:t>
      </w:r>
      <w:r>
        <w:rPr>
          <w:rFonts w:hint="eastAsia"/>
          <w:kern w:val="0"/>
          <w:highlight w:val="none"/>
        </w:rPr>
        <w:t>符合</w:t>
      </w:r>
      <w:r>
        <w:rPr>
          <w:kern w:val="0"/>
          <w:highlight w:val="none"/>
        </w:rPr>
        <w:t>下列</w:t>
      </w:r>
      <w:r>
        <w:rPr>
          <w:rFonts w:hint="eastAsia"/>
          <w:kern w:val="0"/>
          <w:highlight w:val="none"/>
        </w:rPr>
        <w:t>规定</w:t>
      </w:r>
      <w:r>
        <w:rPr>
          <w:kern w:val="0"/>
          <w:highlight w:val="none"/>
        </w:rPr>
        <w:t xml:space="preserve">： </w:t>
      </w:r>
    </w:p>
    <w:p w14:paraId="55B0B627">
      <w:pPr>
        <w:ind w:left="1052" w:leftChars="300" w:hanging="422" w:hangingChars="200"/>
        <w:rPr>
          <w:kern w:val="0"/>
          <w:highlight w:val="none"/>
        </w:rPr>
      </w:pPr>
      <w:r>
        <w:rPr>
          <w:rFonts w:hint="eastAsia"/>
          <w:b/>
          <w:kern w:val="0"/>
          <w:highlight w:val="none"/>
        </w:rPr>
        <w:t>1）</w:t>
      </w:r>
      <w:r>
        <w:rPr>
          <w:rFonts w:hint="eastAsia"/>
          <w:kern w:val="0"/>
          <w:highlight w:val="none"/>
        </w:rPr>
        <w:t xml:space="preserve"> </w:t>
      </w:r>
      <w:r>
        <w:rPr>
          <w:kern w:val="0"/>
          <w:highlight w:val="none"/>
        </w:rPr>
        <w:t>热性能应符合现行国家标准《蓄热型电加热装置》GB/T 39288的</w:t>
      </w:r>
      <w:r>
        <w:rPr>
          <w:rFonts w:hint="eastAsia"/>
          <w:kern w:val="0"/>
          <w:highlight w:val="none"/>
        </w:rPr>
        <w:t>有关规定</w:t>
      </w:r>
      <w:r>
        <w:rPr>
          <w:kern w:val="0"/>
          <w:highlight w:val="none"/>
        </w:rPr>
        <w:t>；</w:t>
      </w:r>
    </w:p>
    <w:p w14:paraId="376790D4">
      <w:pPr>
        <w:ind w:left="1052" w:leftChars="300" w:hanging="422" w:hangingChars="200"/>
        <w:rPr>
          <w:kern w:val="0"/>
          <w:highlight w:val="none"/>
        </w:rPr>
      </w:pPr>
      <w:r>
        <w:rPr>
          <w:rFonts w:hint="eastAsia"/>
          <w:b/>
          <w:kern w:val="0"/>
          <w:highlight w:val="none"/>
        </w:rPr>
        <w:t>2）</w:t>
      </w:r>
      <w:r>
        <w:rPr>
          <w:rFonts w:hint="eastAsia"/>
          <w:kern w:val="0"/>
          <w:highlight w:val="none"/>
        </w:rPr>
        <w:t xml:space="preserve"> </w:t>
      </w:r>
      <w:r>
        <w:rPr>
          <w:kern w:val="0"/>
          <w:highlight w:val="none"/>
        </w:rPr>
        <w:t>电加热元件的布置应安全可靠且传热良好，并应便于装拆、检查、清理和更换。电加热元件采用金属管状电加热元件时，应符合现行行业标准《金属管状电热元件》JB/T 2379的</w:t>
      </w:r>
      <w:r>
        <w:rPr>
          <w:rFonts w:hint="eastAsia"/>
          <w:kern w:val="0"/>
          <w:highlight w:val="none"/>
        </w:rPr>
        <w:t>有关规定</w:t>
      </w:r>
      <w:r>
        <w:rPr>
          <w:kern w:val="0"/>
          <w:highlight w:val="none"/>
        </w:rPr>
        <w:t>；其他形式的电加热元件应符合相应产品标准的规定。电加热元件的引出导线，应采取不可拆卸的永久性连接形式；</w:t>
      </w:r>
    </w:p>
    <w:p w14:paraId="202BCED8">
      <w:pPr>
        <w:ind w:left="1052" w:leftChars="300" w:hanging="422" w:hangingChars="200"/>
        <w:rPr>
          <w:kern w:val="0"/>
          <w:highlight w:val="none"/>
        </w:rPr>
      </w:pPr>
      <w:r>
        <w:rPr>
          <w:rFonts w:hint="eastAsia"/>
          <w:b/>
          <w:kern w:val="0"/>
          <w:highlight w:val="none"/>
        </w:rPr>
        <w:t xml:space="preserve">3） </w:t>
      </w:r>
      <w:r>
        <w:rPr>
          <w:kern w:val="0"/>
          <w:highlight w:val="none"/>
        </w:rPr>
        <w:t xml:space="preserve">蓄能水箱内胆宜选用金属材料制作，应具有足够的强度和承压能力。钢板材质内胆的内壁，应作防腐处理。防腐涂料应卫生、无毒； </w:t>
      </w:r>
    </w:p>
    <w:p w14:paraId="10F05F28">
      <w:pPr>
        <w:ind w:left="1052" w:leftChars="300" w:hanging="422" w:hangingChars="200"/>
        <w:rPr>
          <w:kern w:val="0"/>
          <w:highlight w:val="none"/>
        </w:rPr>
      </w:pPr>
      <w:r>
        <w:rPr>
          <w:rFonts w:hint="eastAsia"/>
          <w:b/>
          <w:kern w:val="0"/>
          <w:highlight w:val="none"/>
        </w:rPr>
        <w:t>4）</w:t>
      </w:r>
      <w:r>
        <w:rPr>
          <w:rFonts w:hint="eastAsia"/>
          <w:kern w:val="0"/>
          <w:highlight w:val="none"/>
        </w:rPr>
        <w:t xml:space="preserve"> </w:t>
      </w:r>
      <w:r>
        <w:rPr>
          <w:kern w:val="0"/>
          <w:highlight w:val="none"/>
        </w:rPr>
        <w:t>蓄能水箱应</w:t>
      </w:r>
      <w:r>
        <w:rPr>
          <w:rFonts w:hint="eastAsia"/>
          <w:kern w:val="0"/>
          <w:highlight w:val="none"/>
        </w:rPr>
        <w:t>采用</w:t>
      </w:r>
      <w:r>
        <w:rPr>
          <w:kern w:val="0"/>
          <w:highlight w:val="none"/>
        </w:rPr>
        <w:t>导热系数</w:t>
      </w:r>
      <w:r>
        <w:rPr>
          <w:rFonts w:hint="eastAsia"/>
          <w:kern w:val="0"/>
          <w:highlight w:val="none"/>
        </w:rPr>
        <w:t>不大于</w:t>
      </w:r>
      <w:r>
        <w:rPr>
          <w:kern w:val="0"/>
          <w:highlight w:val="none"/>
        </w:rPr>
        <w:t>0.04</w:t>
      </w:r>
      <w:r>
        <w:rPr>
          <w:rFonts w:hint="eastAsia"/>
          <w:kern w:val="0"/>
          <w:highlight w:val="none"/>
          <w:lang w:val="en-US" w:eastAsia="zh-CN"/>
        </w:rPr>
        <w:t xml:space="preserve"> </w:t>
      </w:r>
      <w:r>
        <w:rPr>
          <w:kern w:val="0"/>
          <w:highlight w:val="none"/>
        </w:rPr>
        <w:t>W/</w:t>
      </w:r>
      <w:r>
        <w:rPr>
          <w:rFonts w:hint="eastAsia"/>
          <w:kern w:val="0"/>
          <w:highlight w:val="none"/>
          <w:lang w:val="en-US" w:eastAsia="zh-CN"/>
        </w:rPr>
        <w:t>(</w:t>
      </w:r>
      <w:r>
        <w:rPr>
          <w:rFonts w:hint="eastAsia"/>
          <w:kern w:val="0"/>
          <w:highlight w:val="none"/>
        </w:rPr>
        <w:t>m</w:t>
      </w:r>
      <w:r>
        <w:rPr>
          <w:kern w:val="0"/>
          <w:highlight w:val="none"/>
        </w:rPr>
        <w:t>∙K</w:t>
      </w:r>
      <w:r>
        <w:rPr>
          <w:rFonts w:hint="eastAsia"/>
          <w:kern w:val="0"/>
          <w:highlight w:val="none"/>
          <w:lang w:val="en-US" w:eastAsia="zh-CN"/>
        </w:rPr>
        <w:t>)</w:t>
      </w:r>
      <w:r>
        <w:rPr>
          <w:kern w:val="0"/>
          <w:highlight w:val="none"/>
        </w:rPr>
        <w:t>的保温材料。水箱安装在室内</w:t>
      </w:r>
      <w:r>
        <w:rPr>
          <w:rFonts w:hint="eastAsia"/>
          <w:kern w:val="0"/>
          <w:highlight w:val="none"/>
        </w:rPr>
        <w:t>时</w:t>
      </w:r>
      <w:r>
        <w:rPr>
          <w:kern w:val="0"/>
          <w:highlight w:val="none"/>
        </w:rPr>
        <w:t>保温层厚度不宜小于50</w:t>
      </w:r>
      <w:r>
        <w:rPr>
          <w:rFonts w:hint="eastAsia"/>
          <w:kern w:val="0"/>
          <w:highlight w:val="none"/>
          <w:lang w:val="en-US" w:eastAsia="zh-CN"/>
        </w:rPr>
        <w:t xml:space="preserve"> </w:t>
      </w:r>
      <w:r>
        <w:rPr>
          <w:rFonts w:hint="eastAsia"/>
          <w:kern w:val="0"/>
          <w:highlight w:val="none"/>
        </w:rPr>
        <w:t>m</w:t>
      </w:r>
      <w:r>
        <w:rPr>
          <w:kern w:val="0"/>
          <w:highlight w:val="none"/>
        </w:rPr>
        <w:t>m；安装在室外</w:t>
      </w:r>
      <w:r>
        <w:rPr>
          <w:rFonts w:hint="eastAsia"/>
          <w:kern w:val="0"/>
          <w:highlight w:val="none"/>
        </w:rPr>
        <w:t>时</w:t>
      </w:r>
      <w:r>
        <w:rPr>
          <w:kern w:val="0"/>
          <w:highlight w:val="none"/>
        </w:rPr>
        <w:t>保温层厚度不宜小于80</w:t>
      </w:r>
      <w:r>
        <w:rPr>
          <w:rFonts w:hint="eastAsia"/>
          <w:kern w:val="0"/>
          <w:highlight w:val="none"/>
          <w:lang w:val="en-US" w:eastAsia="zh-CN"/>
        </w:rPr>
        <w:t xml:space="preserve"> </w:t>
      </w:r>
      <w:r>
        <w:rPr>
          <w:kern w:val="0"/>
          <w:highlight w:val="none"/>
        </w:rPr>
        <w:t>mm</w:t>
      </w:r>
      <w:r>
        <w:rPr>
          <w:rFonts w:hint="eastAsia"/>
          <w:kern w:val="0"/>
          <w:highlight w:val="none"/>
        </w:rPr>
        <w:t>，</w:t>
      </w:r>
      <w:r>
        <w:rPr>
          <w:kern w:val="0"/>
          <w:highlight w:val="none"/>
        </w:rPr>
        <w:t>水箱外壳宜采用金属材料；</w:t>
      </w:r>
    </w:p>
    <w:p w14:paraId="75A5BF15">
      <w:pPr>
        <w:ind w:left="1052" w:leftChars="300" w:hanging="422" w:hangingChars="200"/>
        <w:rPr>
          <w:kern w:val="0"/>
          <w:highlight w:val="none"/>
        </w:rPr>
      </w:pPr>
      <w:r>
        <w:rPr>
          <w:rFonts w:hint="eastAsia"/>
          <w:b/>
          <w:kern w:val="0"/>
          <w:highlight w:val="none"/>
        </w:rPr>
        <w:t>5）</w:t>
      </w:r>
      <w:r>
        <w:rPr>
          <w:rFonts w:hint="eastAsia"/>
          <w:kern w:val="0"/>
          <w:highlight w:val="none"/>
        </w:rPr>
        <w:t xml:space="preserve"> </w:t>
      </w:r>
      <w:r>
        <w:rPr>
          <w:kern w:val="0"/>
          <w:highlight w:val="none"/>
        </w:rPr>
        <w:t xml:space="preserve">装置控制器应具备依据设定时间和水温自动开启和关闭电加热功能、运行状态参数监测功能以及运行异常时的故障报警功能。 </w:t>
      </w:r>
    </w:p>
    <w:p w14:paraId="1DB8CA89">
      <w:pPr>
        <w:pStyle w:val="35"/>
        <w:shd w:val="clear" w:color="auto" w:fill="auto"/>
        <w:spacing w:line="240" w:lineRule="auto"/>
        <w:ind w:firstLine="0"/>
        <w:jc w:val="both"/>
        <w:rPr>
          <w:rFonts w:ascii="Times New Roman" w:hAnsi="Times New Roman" w:eastAsia="宋体" w:cs="Times New Roman"/>
          <w:bCs/>
          <w:sz w:val="21"/>
          <w:szCs w:val="21"/>
          <w:highlight w:val="none"/>
        </w:rPr>
      </w:pPr>
      <w:r>
        <w:rPr>
          <w:rFonts w:ascii="Times New Roman" w:hAnsi="Times New Roman" w:eastAsia="宋体" w:cs="Times New Roman"/>
          <w:b/>
          <w:bCs/>
          <w:highlight w:val="none"/>
          <w:lang w:bidi="en-US"/>
        </w:rPr>
        <w:t>10.3.</w:t>
      </w:r>
      <w:r>
        <w:rPr>
          <w:rFonts w:hint="eastAsia" w:ascii="Times New Roman" w:hAnsi="Times New Roman" w:eastAsia="宋体" w:cs="Times New Roman"/>
          <w:b/>
          <w:bCs/>
          <w:highlight w:val="none"/>
          <w:lang w:bidi="en-US"/>
        </w:rPr>
        <w:t>6</w:t>
      </w:r>
      <w:r>
        <w:rPr>
          <w:rFonts w:ascii="Times New Roman" w:hAnsi="Times New Roman" w:eastAsia="宋体" w:cs="Times New Roman"/>
          <w:bCs/>
          <w:sz w:val="21"/>
          <w:szCs w:val="21"/>
          <w:highlight w:val="none"/>
        </w:rPr>
        <w:t xml:space="preserve">  </w:t>
      </w:r>
      <w:r>
        <w:rPr>
          <w:rFonts w:hint="eastAsia" w:ascii="Times New Roman" w:hAnsi="Times New Roman" w:eastAsia="宋体" w:cs="Times New Roman"/>
          <w:bCs/>
          <w:sz w:val="21"/>
          <w:szCs w:val="21"/>
          <w:highlight w:val="none"/>
        </w:rPr>
        <w:t>太阳能</w:t>
      </w:r>
      <w:r>
        <w:rPr>
          <w:rFonts w:ascii="Times New Roman" w:hAnsi="Times New Roman" w:eastAsia="宋体" w:cs="Times New Roman"/>
          <w:bCs/>
          <w:sz w:val="21"/>
          <w:szCs w:val="21"/>
          <w:highlight w:val="none"/>
        </w:rPr>
        <w:t>供暖</w:t>
      </w:r>
      <w:r>
        <w:rPr>
          <w:rFonts w:hint="eastAsia" w:ascii="Times New Roman" w:hAnsi="Times New Roman" w:eastAsia="宋体" w:cs="Times New Roman"/>
          <w:bCs/>
          <w:sz w:val="21"/>
          <w:szCs w:val="21"/>
          <w:highlight w:val="none"/>
        </w:rPr>
        <w:t>应符合下列规定：</w:t>
      </w:r>
    </w:p>
    <w:p w14:paraId="2427F748">
      <w:pPr>
        <w:widowControl/>
        <w:ind w:firstLine="422" w:firstLineChars="200"/>
        <w:rPr>
          <w:kern w:val="0"/>
          <w:highlight w:val="none"/>
        </w:rPr>
      </w:pPr>
      <w:r>
        <w:rPr>
          <w:b/>
          <w:bCs/>
          <w:kern w:val="0"/>
          <w:highlight w:val="none"/>
        </w:rPr>
        <w:t xml:space="preserve">1 </w:t>
      </w:r>
      <w:r>
        <w:rPr>
          <w:rFonts w:hint="eastAsia"/>
          <w:kern w:val="0"/>
          <w:highlight w:val="none"/>
        </w:rPr>
        <w:t>太阳能供暖系统类型宜根据所在地区气候、太阳能资源条件、建筑物类型、建筑物使用功能、业主要求、投资规模、安装条件等因素确定；</w:t>
      </w:r>
    </w:p>
    <w:p w14:paraId="2F94E83A">
      <w:pPr>
        <w:widowControl/>
        <w:ind w:firstLine="422" w:firstLineChars="200"/>
        <w:rPr>
          <w:b/>
          <w:bCs/>
          <w:kern w:val="0"/>
          <w:highlight w:val="none"/>
        </w:rPr>
      </w:pPr>
      <w:r>
        <w:rPr>
          <w:rFonts w:hint="eastAsia"/>
          <w:b/>
          <w:bCs/>
          <w:kern w:val="0"/>
          <w:highlight w:val="none"/>
        </w:rPr>
        <w:t>2</w:t>
      </w:r>
      <w:r>
        <w:rPr>
          <w:b/>
          <w:bCs/>
          <w:kern w:val="0"/>
          <w:highlight w:val="none"/>
        </w:rPr>
        <w:t xml:space="preserve"> </w:t>
      </w:r>
      <w:r>
        <w:rPr>
          <w:rFonts w:hint="eastAsia"/>
          <w:kern w:val="0"/>
          <w:highlight w:val="none"/>
        </w:rPr>
        <w:t>太阳能供暖宜在充分利用被动式太阳能供暖技术基础上，采用主动式太阳能热水或热风供暖方式，并应设置辅助热源，辅助热源优先选用热泵、生物质、燃气、电等清洁能源；</w:t>
      </w:r>
    </w:p>
    <w:p w14:paraId="0EFA763E">
      <w:pPr>
        <w:widowControl/>
        <w:ind w:firstLine="422" w:firstLineChars="200"/>
        <w:rPr>
          <w:kern w:val="0"/>
          <w:highlight w:val="none"/>
        </w:rPr>
      </w:pPr>
      <w:r>
        <w:rPr>
          <w:b/>
          <w:bCs/>
          <w:kern w:val="0"/>
          <w:highlight w:val="none"/>
        </w:rPr>
        <w:t>3</w:t>
      </w:r>
      <w:r>
        <w:rPr>
          <w:kern w:val="0"/>
          <w:highlight w:val="none"/>
        </w:rPr>
        <w:t xml:space="preserve"> </w:t>
      </w:r>
      <w:r>
        <w:rPr>
          <w:rFonts w:hint="eastAsia"/>
          <w:kern w:val="0"/>
          <w:highlight w:val="none"/>
        </w:rPr>
        <w:t>当对供暖热负荷和生活热水负荷分别计算后，应选较大的负荷为太阳能供暖系统的设计负荷，太阳能供暖系统的设计负荷应由太阳能集热系统和其他能源辅助加热或换热设备共同负担；</w:t>
      </w:r>
    </w:p>
    <w:p w14:paraId="12145BC5">
      <w:pPr>
        <w:widowControl/>
        <w:ind w:firstLine="422" w:firstLineChars="200"/>
        <w:rPr>
          <w:kern w:val="0"/>
          <w:highlight w:val="none"/>
        </w:rPr>
      </w:pPr>
      <w:r>
        <w:rPr>
          <w:b/>
          <w:bCs/>
          <w:kern w:val="0"/>
          <w:highlight w:val="none"/>
        </w:rPr>
        <w:t>4</w:t>
      </w:r>
      <w:r>
        <w:rPr>
          <w:rFonts w:hint="eastAsia"/>
          <w:kern w:val="0"/>
          <w:highlight w:val="none"/>
        </w:rPr>
        <w:t xml:space="preserve"> 在既有建筑上增设或改造太阳能供暖，应经建筑结构安全复核，满足建筑结构及其他相应的安全性要求，并经施工图设计文件审查合格后，方可实施； </w:t>
      </w:r>
    </w:p>
    <w:p w14:paraId="51E44F49">
      <w:pPr>
        <w:widowControl/>
        <w:ind w:firstLine="422" w:firstLineChars="200"/>
        <w:rPr>
          <w:kern w:val="0"/>
          <w:highlight w:val="none"/>
        </w:rPr>
      </w:pPr>
      <w:r>
        <w:rPr>
          <w:b/>
          <w:bCs/>
          <w:kern w:val="0"/>
          <w:highlight w:val="none"/>
        </w:rPr>
        <w:t>5</w:t>
      </w:r>
      <w:r>
        <w:rPr>
          <w:rFonts w:hint="eastAsia"/>
          <w:kern w:val="0"/>
          <w:highlight w:val="none"/>
        </w:rPr>
        <w:t xml:space="preserve"> 太阳能供暖系统应根据不同地区和使用条件采取防冻、防结露、防过热、防雷、防雹、抗风、抗震等技术措施；</w:t>
      </w:r>
    </w:p>
    <w:p w14:paraId="4284593D">
      <w:pPr>
        <w:widowControl/>
        <w:ind w:firstLine="422" w:firstLineChars="200"/>
        <w:rPr>
          <w:kern w:val="0"/>
          <w:highlight w:val="none"/>
        </w:rPr>
      </w:pPr>
      <w:r>
        <w:rPr>
          <w:b/>
          <w:bCs/>
          <w:kern w:val="0"/>
          <w:highlight w:val="none"/>
        </w:rPr>
        <w:t>6</w:t>
      </w:r>
      <w:r>
        <w:rPr>
          <w:rFonts w:hint="eastAsia"/>
          <w:kern w:val="0"/>
          <w:highlight w:val="none"/>
        </w:rPr>
        <w:t xml:space="preserve"> 太阳能供暖系统用太阳能集热器的热性能应符合下列规定： </w:t>
      </w:r>
    </w:p>
    <w:p w14:paraId="268A37AF">
      <w:pPr>
        <w:widowControl/>
        <w:ind w:left="1052" w:leftChars="300" w:hanging="422" w:hangingChars="200"/>
        <w:rPr>
          <w:kern w:val="0"/>
          <w:highlight w:val="none"/>
        </w:rPr>
      </w:pPr>
      <w:r>
        <w:rPr>
          <w:rFonts w:hint="eastAsia"/>
          <w:b/>
          <w:kern w:val="0"/>
          <w:highlight w:val="none"/>
        </w:rPr>
        <w:t xml:space="preserve">1） </w:t>
      </w:r>
      <w:r>
        <w:rPr>
          <w:rFonts w:hint="eastAsia"/>
          <w:kern w:val="0"/>
          <w:highlight w:val="none"/>
        </w:rPr>
        <w:t>平板型太阳能集热器热性能应符合现行国家标准《平板型太阳能集热器》</w:t>
      </w:r>
      <w:r>
        <w:rPr>
          <w:kern w:val="0"/>
          <w:highlight w:val="none"/>
        </w:rPr>
        <w:t>GB/T</w:t>
      </w:r>
      <w:r>
        <w:rPr>
          <w:rFonts w:hint="eastAsia"/>
          <w:kern w:val="0"/>
          <w:highlight w:val="none"/>
        </w:rPr>
        <w:t xml:space="preserve"> </w:t>
      </w:r>
      <w:r>
        <w:rPr>
          <w:kern w:val="0"/>
          <w:highlight w:val="none"/>
        </w:rPr>
        <w:t>6424</w:t>
      </w:r>
      <w:r>
        <w:rPr>
          <w:rFonts w:hint="eastAsia"/>
          <w:kern w:val="0"/>
          <w:highlight w:val="none"/>
        </w:rPr>
        <w:t>的有关规定；</w:t>
      </w:r>
    </w:p>
    <w:p w14:paraId="77E9037D">
      <w:pPr>
        <w:widowControl/>
        <w:ind w:left="1052" w:leftChars="300" w:hanging="422" w:hangingChars="200"/>
        <w:rPr>
          <w:kern w:val="0"/>
          <w:highlight w:val="none"/>
        </w:rPr>
      </w:pPr>
      <w:r>
        <w:rPr>
          <w:rFonts w:hint="eastAsia"/>
          <w:b/>
          <w:kern w:val="0"/>
          <w:highlight w:val="none"/>
        </w:rPr>
        <w:t xml:space="preserve">2） </w:t>
      </w:r>
      <w:r>
        <w:rPr>
          <w:rFonts w:hint="eastAsia"/>
          <w:kern w:val="0"/>
          <w:highlight w:val="none"/>
        </w:rPr>
        <w:t>真空管型太阳能集热器热性能应符合现行国家标准《真空管型太阳能集热器》</w:t>
      </w:r>
      <w:r>
        <w:rPr>
          <w:kern w:val="0"/>
          <w:highlight w:val="none"/>
        </w:rPr>
        <w:t>GB/T</w:t>
      </w:r>
      <w:r>
        <w:rPr>
          <w:rFonts w:hint="eastAsia"/>
          <w:kern w:val="0"/>
          <w:highlight w:val="none"/>
        </w:rPr>
        <w:t xml:space="preserve"> </w:t>
      </w:r>
      <w:r>
        <w:rPr>
          <w:kern w:val="0"/>
          <w:highlight w:val="none"/>
        </w:rPr>
        <w:t>17581</w:t>
      </w:r>
      <w:r>
        <w:rPr>
          <w:rFonts w:hint="eastAsia"/>
          <w:kern w:val="0"/>
          <w:highlight w:val="none"/>
        </w:rPr>
        <w:t>的有关规定。</w:t>
      </w:r>
    </w:p>
    <w:p w14:paraId="074FC7B0">
      <w:pPr>
        <w:widowControl/>
        <w:ind w:firstLine="422" w:firstLineChars="200"/>
        <w:rPr>
          <w:kern w:val="0"/>
          <w:highlight w:val="none"/>
        </w:rPr>
      </w:pPr>
      <w:r>
        <w:rPr>
          <w:b/>
          <w:bCs/>
          <w:kern w:val="0"/>
          <w:highlight w:val="none"/>
        </w:rPr>
        <w:t>7</w:t>
      </w:r>
      <w:r>
        <w:rPr>
          <w:kern w:val="0"/>
          <w:highlight w:val="none"/>
        </w:rPr>
        <w:t xml:space="preserve"> 太阳能供暖系统</w:t>
      </w:r>
      <w:r>
        <w:rPr>
          <w:rFonts w:hint="eastAsia"/>
          <w:kern w:val="0"/>
          <w:highlight w:val="none"/>
        </w:rPr>
        <w:t>的设计、施工、调试与验收应符合现行国家标准《太阳能供热采暖工程技术标准》GB 50495的有关规定。</w:t>
      </w:r>
    </w:p>
    <w:p w14:paraId="429877C9">
      <w:pPr>
        <w:spacing w:line="360" w:lineRule="exact"/>
        <w:rPr>
          <w:kern w:val="0"/>
          <w:highlight w:val="none"/>
        </w:rPr>
      </w:pPr>
      <w:r>
        <w:rPr>
          <w:kern w:val="0"/>
          <w:highlight w:val="none"/>
        </w:rPr>
        <w:br w:type="page"/>
      </w:r>
    </w:p>
    <w:p w14:paraId="2B9D9B44">
      <w:pPr>
        <w:pStyle w:val="2"/>
        <w:jc w:val="center"/>
        <w:rPr>
          <w:rFonts w:eastAsia="黑体"/>
          <w:b w:val="0"/>
          <w:bCs w:val="0"/>
          <w:sz w:val="28"/>
          <w:szCs w:val="28"/>
          <w:highlight w:val="none"/>
        </w:rPr>
      </w:pPr>
      <w:bookmarkStart w:id="390" w:name="_Toc154499020"/>
      <w:r>
        <w:rPr>
          <w:rFonts w:hint="eastAsia" w:eastAsia="黑体"/>
          <w:b w:val="0"/>
          <w:bCs w:val="0"/>
          <w:sz w:val="28"/>
          <w:szCs w:val="28"/>
          <w:highlight w:val="none"/>
        </w:rPr>
        <w:t>11</w:t>
      </w:r>
      <w:r>
        <w:rPr>
          <w:rFonts w:eastAsia="黑体"/>
          <w:b w:val="0"/>
          <w:bCs w:val="0"/>
          <w:sz w:val="28"/>
          <w:szCs w:val="28"/>
          <w:highlight w:val="none"/>
        </w:rPr>
        <w:t xml:space="preserve">  </w:t>
      </w:r>
      <w:r>
        <w:rPr>
          <w:rFonts w:hint="eastAsia" w:eastAsia="黑体"/>
          <w:b w:val="0"/>
          <w:bCs w:val="0"/>
          <w:sz w:val="28"/>
          <w:szCs w:val="28"/>
          <w:highlight w:val="none"/>
        </w:rPr>
        <w:t>效益评估</w:t>
      </w:r>
      <w:bookmarkEnd w:id="390"/>
    </w:p>
    <w:p w14:paraId="6874BD81">
      <w:pPr>
        <w:pStyle w:val="3"/>
        <w:spacing w:line="360" w:lineRule="exact"/>
        <w:jc w:val="center"/>
        <w:rPr>
          <w:rFonts w:ascii="Times New Roman" w:hAnsi="Times New Roman"/>
          <w:b w:val="0"/>
          <w:kern w:val="44"/>
          <w:sz w:val="24"/>
          <w:szCs w:val="24"/>
          <w:highlight w:val="none"/>
        </w:rPr>
      </w:pPr>
      <w:bookmarkStart w:id="391" w:name="_Toc154499021"/>
      <w:r>
        <w:rPr>
          <w:rFonts w:ascii="Times New Roman" w:hAnsi="Times New Roman"/>
          <w:b w:val="0"/>
          <w:kern w:val="44"/>
          <w:sz w:val="24"/>
          <w:szCs w:val="24"/>
          <w:highlight w:val="none"/>
        </w:rPr>
        <w:t>1</w:t>
      </w:r>
      <w:r>
        <w:rPr>
          <w:rFonts w:hint="eastAsia" w:ascii="Times New Roman" w:hAnsi="Times New Roman"/>
          <w:b w:val="0"/>
          <w:kern w:val="44"/>
          <w:sz w:val="24"/>
          <w:szCs w:val="24"/>
          <w:highlight w:val="none"/>
        </w:rPr>
        <w:t>1</w:t>
      </w:r>
      <w:r>
        <w:rPr>
          <w:rFonts w:ascii="Times New Roman" w:hAnsi="Times New Roman"/>
          <w:b w:val="0"/>
          <w:kern w:val="44"/>
          <w:sz w:val="24"/>
          <w:szCs w:val="24"/>
          <w:highlight w:val="none"/>
        </w:rPr>
        <w:t>.1</w:t>
      </w:r>
      <w:r>
        <w:rPr>
          <w:rFonts w:ascii="Times New Roman" w:hAnsi="Times New Roman"/>
          <w:bCs/>
          <w:sz w:val="24"/>
          <w:szCs w:val="24"/>
          <w:highlight w:val="none"/>
        </w:rPr>
        <w:t xml:space="preserve">  </w:t>
      </w:r>
      <w:r>
        <w:rPr>
          <w:rFonts w:ascii="Times New Roman" w:hAnsi="Times New Roman"/>
          <w:b w:val="0"/>
          <w:kern w:val="44"/>
          <w:sz w:val="24"/>
          <w:szCs w:val="24"/>
          <w:highlight w:val="none"/>
        </w:rPr>
        <w:t>一般规定</w:t>
      </w:r>
      <w:bookmarkEnd w:id="391"/>
    </w:p>
    <w:p w14:paraId="6AC9E3A3">
      <w:pPr>
        <w:pStyle w:val="35"/>
        <w:shd w:val="clear" w:color="auto" w:fill="auto"/>
        <w:spacing w:line="240" w:lineRule="auto"/>
        <w:ind w:firstLine="0"/>
        <w:jc w:val="both"/>
        <w:rPr>
          <w:rFonts w:ascii="Times New Roman" w:hAnsi="Times New Roman" w:eastAsia="宋体" w:cs="Times New Roman"/>
          <w:sz w:val="21"/>
          <w:szCs w:val="21"/>
          <w:highlight w:val="none"/>
          <w:lang w:bidi="en-US"/>
        </w:rPr>
      </w:pPr>
      <w:r>
        <w:rPr>
          <w:rFonts w:hint="eastAsia" w:ascii="Times New Roman" w:hAnsi="Times New Roman" w:eastAsia="宋体" w:cs="Times New Roman"/>
          <w:b/>
          <w:bCs/>
          <w:sz w:val="21"/>
          <w:szCs w:val="21"/>
          <w:highlight w:val="none"/>
          <w:lang w:bidi="en-US"/>
        </w:rPr>
        <w:t xml:space="preserve">11.1.1  </w:t>
      </w:r>
      <w:r>
        <w:rPr>
          <w:rFonts w:hint="eastAsia" w:ascii="Times New Roman" w:hAnsi="Times New Roman" w:eastAsia="宋体" w:cs="Times New Roman"/>
          <w:sz w:val="21"/>
          <w:szCs w:val="21"/>
          <w:highlight w:val="none"/>
          <w:lang w:bidi="en-US"/>
        </w:rPr>
        <w:t>工程验收后，宜对供暖系统实际运行能耗进行短期检测和长期监测，并对系统进行效益评估。</w:t>
      </w:r>
    </w:p>
    <w:p w14:paraId="408AD985">
      <w:pPr>
        <w:pStyle w:val="35"/>
        <w:shd w:val="clear" w:color="auto" w:fill="auto"/>
        <w:spacing w:line="240" w:lineRule="auto"/>
        <w:ind w:firstLine="0"/>
        <w:jc w:val="both"/>
        <w:rPr>
          <w:rFonts w:ascii="Times New Roman" w:hAnsi="Times New Roman" w:eastAsia="宋体" w:cs="Times New Roman"/>
          <w:sz w:val="21"/>
          <w:szCs w:val="21"/>
          <w:highlight w:val="none"/>
          <w:lang w:bidi="en-US"/>
        </w:rPr>
      </w:pPr>
      <w:r>
        <w:rPr>
          <w:rFonts w:hint="eastAsia" w:ascii="Times New Roman" w:hAnsi="Times New Roman" w:eastAsia="宋体" w:cs="Times New Roman"/>
          <w:b/>
          <w:bCs/>
          <w:sz w:val="21"/>
          <w:szCs w:val="21"/>
          <w:highlight w:val="none"/>
          <w:lang w:bidi="en-US"/>
        </w:rPr>
        <w:t>11.1.</w:t>
      </w:r>
      <w:r>
        <w:rPr>
          <w:rFonts w:ascii="Times New Roman" w:hAnsi="Times New Roman" w:eastAsia="宋体" w:cs="Times New Roman"/>
          <w:b/>
          <w:bCs/>
          <w:sz w:val="21"/>
          <w:szCs w:val="21"/>
          <w:highlight w:val="none"/>
          <w:lang w:bidi="en-US"/>
        </w:rPr>
        <w:t>2</w:t>
      </w:r>
      <w:r>
        <w:rPr>
          <w:rFonts w:hint="eastAsia" w:ascii="Times New Roman" w:hAnsi="Times New Roman" w:eastAsia="宋体" w:cs="Times New Roman"/>
          <w:b/>
          <w:bCs/>
          <w:sz w:val="21"/>
          <w:szCs w:val="21"/>
          <w:highlight w:val="none"/>
          <w:lang w:bidi="en-US"/>
        </w:rPr>
        <w:t xml:space="preserve">  </w:t>
      </w:r>
      <w:r>
        <w:rPr>
          <w:rFonts w:hint="eastAsia" w:ascii="Times New Roman" w:hAnsi="Times New Roman" w:eastAsia="宋体" w:cs="Times New Roman"/>
          <w:sz w:val="21"/>
          <w:szCs w:val="21"/>
          <w:highlight w:val="none"/>
          <w:lang w:bidi="en-US"/>
        </w:rPr>
        <w:t>既有建筑节能改造的评估应符合下列规定：</w:t>
      </w:r>
    </w:p>
    <w:p w14:paraId="6A7E0B96">
      <w:pPr>
        <w:pStyle w:val="35"/>
        <w:shd w:val="clear" w:color="auto" w:fill="auto"/>
        <w:spacing w:line="240" w:lineRule="auto"/>
        <w:ind w:firstLine="422" w:firstLineChars="200"/>
        <w:jc w:val="both"/>
        <w:rPr>
          <w:rFonts w:ascii="Times New Roman" w:hAnsi="Times New Roman" w:eastAsia="宋体" w:cs="宋体"/>
          <w:sz w:val="21"/>
          <w:szCs w:val="21"/>
          <w:highlight w:val="none"/>
        </w:rPr>
      </w:pPr>
      <w:r>
        <w:rPr>
          <w:rFonts w:hint="eastAsia" w:ascii="Times New Roman" w:hAnsi="Times New Roman" w:eastAsia="宋体" w:cs="Times New Roman"/>
          <w:b/>
          <w:bCs/>
          <w:sz w:val="21"/>
          <w:szCs w:val="21"/>
          <w:highlight w:val="none"/>
          <w:lang w:bidi="en-US"/>
        </w:rPr>
        <w:t>1</w:t>
      </w:r>
      <w:r>
        <w:rPr>
          <w:rFonts w:hint="eastAsia" w:ascii="Times New Roman" w:hAnsi="Times New Roman" w:eastAsia="宋体" w:cs="Times New Roman"/>
          <w:sz w:val="21"/>
          <w:szCs w:val="21"/>
          <w:highlight w:val="none"/>
          <w:lang w:bidi="en-US"/>
        </w:rPr>
        <w:t xml:space="preserve"> 既有居住建筑、公共建筑、农村居住建筑实施节能改造前，应进行节能诊断，并根据节</w:t>
      </w:r>
      <w:r>
        <w:rPr>
          <w:rFonts w:hint="eastAsia" w:ascii="Times New Roman" w:hAnsi="Times New Roman" w:eastAsia="宋体" w:cs="宋体"/>
          <w:sz w:val="21"/>
          <w:szCs w:val="21"/>
          <w:highlight w:val="none"/>
        </w:rPr>
        <w:t>能诊断的结果，制定节能改造方案；</w:t>
      </w:r>
    </w:p>
    <w:p w14:paraId="075FDA4F">
      <w:pPr>
        <w:pStyle w:val="35"/>
        <w:shd w:val="clear" w:color="auto" w:fill="auto"/>
        <w:spacing w:line="240" w:lineRule="auto"/>
        <w:ind w:firstLine="422" w:firstLineChars="200"/>
        <w:jc w:val="both"/>
        <w:rPr>
          <w:rFonts w:ascii="Times New Roman" w:hAnsi="Times New Roman" w:eastAsia="宋体" w:cs="宋体"/>
          <w:sz w:val="21"/>
          <w:szCs w:val="21"/>
          <w:highlight w:val="none"/>
        </w:rPr>
      </w:pPr>
      <w:r>
        <w:rPr>
          <w:rFonts w:hint="eastAsia" w:ascii="Times New Roman" w:hAnsi="Times New Roman" w:eastAsia="宋体" w:cs="宋体"/>
          <w:b/>
          <w:bCs/>
          <w:sz w:val="21"/>
          <w:szCs w:val="21"/>
          <w:highlight w:val="none"/>
        </w:rPr>
        <w:t>2</w:t>
      </w:r>
      <w:r>
        <w:rPr>
          <w:rFonts w:hint="eastAsia" w:ascii="Times New Roman" w:hAnsi="Times New Roman" w:eastAsia="宋体" w:cs="宋体"/>
          <w:sz w:val="21"/>
          <w:szCs w:val="21"/>
          <w:highlight w:val="none"/>
        </w:rPr>
        <w:t xml:space="preserve"> </w:t>
      </w:r>
      <w:r>
        <w:rPr>
          <w:rFonts w:ascii="Times New Roman" w:hAnsi="Times New Roman" w:eastAsia="宋体" w:cs="宋体"/>
          <w:sz w:val="21"/>
          <w:szCs w:val="21"/>
          <w:highlight w:val="none"/>
        </w:rPr>
        <w:t>围护结构节能改造技术经济性评估宜包括以下内容：</w:t>
      </w:r>
    </w:p>
    <w:p w14:paraId="22B7C1E4">
      <w:pPr>
        <w:pStyle w:val="41"/>
        <w:tabs>
          <w:tab w:val="left" w:pos="852"/>
        </w:tabs>
        <w:ind w:left="990" w:hanging="360" w:firstLineChars="0"/>
        <w:rPr>
          <w:rFonts w:cs="宋体"/>
          <w:highlight w:val="none"/>
        </w:rPr>
      </w:pPr>
      <w:r>
        <w:rPr>
          <w:rFonts w:cs="宋体"/>
          <w:b/>
          <w:bCs/>
          <w:highlight w:val="none"/>
        </w:rPr>
        <w:t>1</w:t>
      </w:r>
      <w:r>
        <w:rPr>
          <w:rFonts w:hint="eastAsia" w:cs="宋体"/>
          <w:b/>
          <w:bCs/>
          <w:highlight w:val="none"/>
        </w:rPr>
        <w:t>）</w:t>
      </w:r>
      <w:r>
        <w:rPr>
          <w:rFonts w:cs="宋体"/>
          <w:highlight w:val="none"/>
        </w:rPr>
        <w:t xml:space="preserve"> 节能改造前的建筑耗热量指标</w:t>
      </w:r>
      <w:r>
        <w:rPr>
          <w:rFonts w:hint="eastAsia" w:cs="宋体"/>
          <w:highlight w:val="none"/>
        </w:rPr>
        <w:t>、</w:t>
      </w:r>
      <w:r>
        <w:rPr>
          <w:rFonts w:cs="宋体"/>
          <w:highlight w:val="none"/>
        </w:rPr>
        <w:t>节能潜力和改造后的建筑耗热量指标；</w:t>
      </w:r>
    </w:p>
    <w:p w14:paraId="20A7F61A">
      <w:pPr>
        <w:pStyle w:val="41"/>
        <w:tabs>
          <w:tab w:val="left" w:pos="852"/>
        </w:tabs>
        <w:ind w:left="990" w:hanging="360" w:firstLineChars="0"/>
        <w:rPr>
          <w:rFonts w:cs="宋体"/>
          <w:highlight w:val="none"/>
        </w:rPr>
      </w:pPr>
      <w:r>
        <w:rPr>
          <w:rFonts w:cs="宋体"/>
          <w:b/>
          <w:bCs/>
          <w:highlight w:val="none"/>
        </w:rPr>
        <w:t>2</w:t>
      </w:r>
      <w:r>
        <w:rPr>
          <w:rFonts w:hint="eastAsia" w:cs="宋体"/>
          <w:b/>
          <w:bCs/>
          <w:highlight w:val="none"/>
        </w:rPr>
        <w:t>）</w:t>
      </w:r>
      <w:r>
        <w:rPr>
          <w:rFonts w:cs="宋体"/>
          <w:highlight w:val="none"/>
        </w:rPr>
        <w:t xml:space="preserve"> 围护结构节能改造的技术方案和措施</w:t>
      </w:r>
      <w:r>
        <w:rPr>
          <w:rFonts w:hint="eastAsia" w:cs="宋体"/>
          <w:highlight w:val="none"/>
        </w:rPr>
        <w:t>，</w:t>
      </w:r>
      <w:r>
        <w:rPr>
          <w:rFonts w:cs="宋体"/>
          <w:highlight w:val="none"/>
        </w:rPr>
        <w:t>以及</w:t>
      </w:r>
      <w:r>
        <w:rPr>
          <w:rFonts w:hint="eastAsia" w:cs="宋体"/>
          <w:highlight w:val="none"/>
        </w:rPr>
        <w:t>采用</w:t>
      </w:r>
      <w:r>
        <w:rPr>
          <w:rFonts w:cs="宋体"/>
          <w:highlight w:val="none"/>
        </w:rPr>
        <w:t>的材料和产品。</w:t>
      </w:r>
    </w:p>
    <w:p w14:paraId="3765F0F8">
      <w:pPr>
        <w:pStyle w:val="3"/>
        <w:spacing w:line="360" w:lineRule="exact"/>
        <w:jc w:val="center"/>
        <w:rPr>
          <w:rFonts w:ascii="Times New Roman" w:hAnsi="Times New Roman"/>
          <w:b w:val="0"/>
          <w:kern w:val="44"/>
          <w:sz w:val="24"/>
          <w:szCs w:val="24"/>
          <w:highlight w:val="none"/>
        </w:rPr>
      </w:pPr>
      <w:bookmarkStart w:id="392" w:name="_Toc154499022"/>
      <w:r>
        <w:rPr>
          <w:rFonts w:ascii="Times New Roman" w:hAnsi="Times New Roman"/>
          <w:b w:val="0"/>
          <w:kern w:val="44"/>
          <w:sz w:val="24"/>
          <w:szCs w:val="24"/>
          <w:highlight w:val="none"/>
        </w:rPr>
        <w:t>1</w:t>
      </w:r>
      <w:r>
        <w:rPr>
          <w:rFonts w:hint="eastAsia" w:ascii="Times New Roman" w:hAnsi="Times New Roman"/>
          <w:b w:val="0"/>
          <w:kern w:val="44"/>
          <w:sz w:val="24"/>
          <w:szCs w:val="24"/>
          <w:highlight w:val="none"/>
        </w:rPr>
        <w:t>1</w:t>
      </w:r>
      <w:r>
        <w:rPr>
          <w:rFonts w:ascii="Times New Roman" w:hAnsi="Times New Roman"/>
          <w:b w:val="0"/>
          <w:kern w:val="44"/>
          <w:sz w:val="24"/>
          <w:szCs w:val="24"/>
          <w:highlight w:val="none"/>
        </w:rPr>
        <w:t>.</w:t>
      </w:r>
      <w:r>
        <w:rPr>
          <w:rFonts w:hint="eastAsia" w:ascii="Times New Roman" w:hAnsi="Times New Roman"/>
          <w:b w:val="0"/>
          <w:kern w:val="44"/>
          <w:sz w:val="24"/>
          <w:szCs w:val="24"/>
          <w:highlight w:val="none"/>
        </w:rPr>
        <w:t>2</w:t>
      </w:r>
      <w:r>
        <w:rPr>
          <w:rFonts w:ascii="Times New Roman" w:hAnsi="Times New Roman"/>
          <w:b w:val="0"/>
          <w:kern w:val="44"/>
          <w:sz w:val="24"/>
          <w:szCs w:val="24"/>
          <w:highlight w:val="none"/>
        </w:rPr>
        <w:t xml:space="preserve">  </w:t>
      </w:r>
      <w:r>
        <w:rPr>
          <w:rFonts w:hint="eastAsia" w:ascii="Times New Roman" w:hAnsi="Times New Roman"/>
          <w:b w:val="0"/>
          <w:kern w:val="44"/>
          <w:sz w:val="24"/>
          <w:szCs w:val="24"/>
          <w:highlight w:val="none"/>
        </w:rPr>
        <w:t>空气源热泵供暖评估</w:t>
      </w:r>
      <w:bookmarkEnd w:id="392"/>
    </w:p>
    <w:p w14:paraId="33DDCE4E">
      <w:pPr>
        <w:pStyle w:val="40"/>
        <w:overflowPunct w:val="0"/>
        <w:spacing w:line="240" w:lineRule="auto"/>
        <w:rPr>
          <w:rFonts w:ascii="Times New Roman" w:hAnsi="Times New Roman" w:cs="宋体"/>
          <w:color w:val="auto"/>
          <w:sz w:val="21"/>
          <w:szCs w:val="21"/>
          <w:highlight w:val="none"/>
        </w:rPr>
      </w:pPr>
      <w:r>
        <w:rPr>
          <w:rFonts w:hint="eastAsia" w:ascii="Times New Roman" w:hAnsi="Times New Roman" w:cs="Times New Roman"/>
          <w:b/>
          <w:bCs/>
          <w:color w:val="auto"/>
          <w:sz w:val="21"/>
          <w:szCs w:val="21"/>
          <w:highlight w:val="none"/>
          <w:lang w:bidi="en-US"/>
        </w:rPr>
        <w:t xml:space="preserve">11.2.1  </w:t>
      </w:r>
      <w:r>
        <w:rPr>
          <w:rFonts w:hint="eastAsia" w:ascii="Times New Roman" w:hAnsi="Times New Roman" w:cs="宋体"/>
          <w:color w:val="auto"/>
          <w:sz w:val="21"/>
          <w:szCs w:val="21"/>
          <w:highlight w:val="none"/>
        </w:rPr>
        <w:t>空气源热泵供暖工程效益评估应包括年常规能源替代量、环境效益、经济效益。</w:t>
      </w:r>
    </w:p>
    <w:p w14:paraId="335689B7">
      <w:pPr>
        <w:pStyle w:val="40"/>
        <w:overflowPunct w:val="0"/>
        <w:spacing w:line="240" w:lineRule="auto"/>
        <w:rPr>
          <w:rFonts w:ascii="Times New Roman" w:hAnsi="Times New Roman" w:cs="宋体"/>
          <w:color w:val="auto"/>
          <w:sz w:val="21"/>
          <w:szCs w:val="21"/>
          <w:highlight w:val="none"/>
        </w:rPr>
      </w:pPr>
      <w:r>
        <w:rPr>
          <w:rFonts w:hint="eastAsia" w:ascii="Times New Roman" w:hAnsi="Times New Roman" w:cs="Times New Roman"/>
          <w:b/>
          <w:bCs/>
          <w:color w:val="auto"/>
          <w:sz w:val="21"/>
          <w:szCs w:val="21"/>
          <w:highlight w:val="none"/>
          <w:lang w:bidi="en-US"/>
        </w:rPr>
        <w:t xml:space="preserve">11.2.2  </w:t>
      </w:r>
      <w:r>
        <w:rPr>
          <w:rFonts w:hint="eastAsia" w:ascii="Times New Roman" w:hAnsi="Times New Roman" w:cs="宋体"/>
          <w:color w:val="auto"/>
          <w:sz w:val="21"/>
          <w:szCs w:val="21"/>
          <w:highlight w:val="none"/>
        </w:rPr>
        <w:t>常规能源替代量评估应符合下列规定：</w:t>
      </w:r>
    </w:p>
    <w:p w14:paraId="3EF55767">
      <w:pPr>
        <w:pStyle w:val="40"/>
        <w:overflowPunct w:val="0"/>
        <w:spacing w:line="240" w:lineRule="auto"/>
        <w:ind w:firstLine="422" w:firstLineChars="200"/>
        <w:rPr>
          <w:rFonts w:hint="eastAsia" w:ascii="Times New Roman" w:hAnsi="Times New Roman" w:cs="宋体"/>
          <w:color w:val="auto"/>
          <w:sz w:val="21"/>
          <w:szCs w:val="21"/>
          <w:highlight w:val="none"/>
        </w:rPr>
      </w:pPr>
      <w:r>
        <w:rPr>
          <w:rFonts w:hint="eastAsia" w:ascii="Times New Roman" w:hAnsi="Times New Roman" w:cs="宋体"/>
          <w:b/>
          <w:bCs/>
          <w:color w:val="auto"/>
          <w:sz w:val="21"/>
          <w:szCs w:val="21"/>
          <w:highlight w:val="none"/>
        </w:rPr>
        <w:t>1</w:t>
      </w:r>
      <w:r>
        <w:rPr>
          <w:rFonts w:hint="eastAsia" w:ascii="Times New Roman" w:hAnsi="Times New Roman" w:cs="宋体"/>
          <w:color w:val="auto"/>
          <w:sz w:val="21"/>
          <w:szCs w:val="21"/>
          <w:highlight w:val="none"/>
        </w:rPr>
        <w:t xml:space="preserve"> 空气源热泵供暖系统的常规能源替代量应按下式计算：</w:t>
      </w:r>
    </w:p>
    <w:tbl>
      <w:tblPr>
        <w:tblStyle w:val="19"/>
        <w:tblW w:w="85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28"/>
        <w:gridCol w:w="3470"/>
        <w:gridCol w:w="2528"/>
      </w:tblGrid>
      <w:tr w14:paraId="02A26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28" w:type="dxa"/>
            <w:vAlign w:val="top"/>
          </w:tcPr>
          <w:p w14:paraId="6EC75BE5">
            <w:pPr>
              <w:pStyle w:val="40"/>
              <w:overflowPunct w:val="0"/>
              <w:spacing w:line="240" w:lineRule="auto"/>
              <w:rPr>
                <w:rFonts w:hint="eastAsia" w:ascii="Times New Roman" w:hAnsi="Times New Roman" w:cs="宋体"/>
                <w:color w:val="auto"/>
                <w:sz w:val="21"/>
                <w:szCs w:val="21"/>
                <w:highlight w:val="none"/>
              </w:rPr>
            </w:pPr>
          </w:p>
        </w:tc>
        <w:tc>
          <w:tcPr>
            <w:tcW w:w="3470" w:type="dxa"/>
            <w:vAlign w:val="center"/>
          </w:tcPr>
          <w:p w14:paraId="59A05FCA">
            <w:pPr>
              <w:pStyle w:val="40"/>
              <w:overflowPunct w:val="0"/>
              <w:spacing w:line="240" w:lineRule="auto"/>
              <w:jc w:val="center"/>
              <w:rPr>
                <w:rFonts w:hint="eastAsia" w:ascii="Times New Roman" w:hAnsi="Times New Roman" w:cs="宋体"/>
                <w:color w:val="auto"/>
                <w:sz w:val="21"/>
                <w:szCs w:val="21"/>
                <w:highlight w:val="none"/>
              </w:rPr>
            </w:pPr>
            <w:r>
              <w:rPr>
                <w:rFonts w:ascii="Times New Roman" w:hAnsi="Times New Roman" w:cs="Times New Roman"/>
                <w:color w:val="auto"/>
                <w:sz w:val="21"/>
                <w:szCs w:val="21"/>
                <w:highlight w:val="none"/>
              </w:rPr>
              <w:t xml:space="preserve"> </w:t>
            </w:r>
            <w:r>
              <w:rPr>
                <w:rFonts w:hint="eastAsia" w:hAnsi="Times New Roman" w:cs="宋体"/>
                <w:color w:val="auto"/>
                <w:sz w:val="21"/>
                <w:szCs w:val="21"/>
                <w:highlight w:val="none"/>
              </w:rPr>
              <w:t xml:space="preserve"> </w:t>
            </w:r>
            <w:r>
              <w:rPr>
                <w:rFonts w:hint="eastAsia" w:hAnsi="Cambria Math" w:cs="Times New Roman"/>
                <w:color w:val="auto"/>
                <w:sz w:val="21"/>
                <w:szCs w:val="21"/>
                <w:highlight w:val="none"/>
              </w:rPr>
              <w:t>-</w:t>
            </w:r>
          </w:p>
        </w:tc>
        <w:tc>
          <w:tcPr>
            <w:tcW w:w="2528" w:type="dxa"/>
            <w:vAlign w:val="center"/>
          </w:tcPr>
          <w:p w14:paraId="072D820B">
            <w:pPr>
              <w:pStyle w:val="40"/>
              <w:overflowPunct w:val="0"/>
              <w:spacing w:line="240" w:lineRule="auto"/>
              <w:jc w:val="right"/>
              <w:rPr>
                <w:rFonts w:hint="eastAsia" w:ascii="Times New Roman" w:hAnsi="Times New Roman" w:cs="宋体"/>
                <w:color w:val="auto"/>
                <w:sz w:val="21"/>
                <w:szCs w:val="21"/>
                <w:highlight w:val="none"/>
              </w:rPr>
            </w:pPr>
            <w:r>
              <w:rPr>
                <w:rFonts w:hint="eastAsia" w:ascii="Times New Roman" w:hAnsi="Times New Roman" w:cs="Times New Roman"/>
                <w:color w:val="auto"/>
                <w:sz w:val="21"/>
                <w:szCs w:val="21"/>
                <w:highlight w:val="none"/>
              </w:rPr>
              <w:t>（11.2.2-1）</w:t>
            </w:r>
          </w:p>
        </w:tc>
      </w:tr>
    </w:tbl>
    <w:p w14:paraId="6FB26B11">
      <w:pPr>
        <w:pStyle w:val="40"/>
        <w:overflowPunct w:val="0"/>
        <w:spacing w:line="240" w:lineRule="auto"/>
        <w:ind w:firstLine="420" w:firstLineChars="200"/>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式中：  —常规能源替代量（kgce）；</w:t>
      </w:r>
    </w:p>
    <w:p w14:paraId="307F27AC">
      <w:pPr>
        <w:pStyle w:val="40"/>
        <w:overflowPunct w:val="0"/>
        <w:spacing w:line="240" w:lineRule="auto"/>
        <w:ind w:firstLine="420" w:firstLineChars="200"/>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 xml:space="preserve">        —传统系统的总能耗（kgce）；</w:t>
      </w:r>
    </w:p>
    <w:p w14:paraId="159F60C4">
      <w:pPr>
        <w:pStyle w:val="40"/>
        <w:overflowPunct w:val="0"/>
        <w:spacing w:line="240" w:lineRule="auto"/>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 xml:space="preserve">            —空气源热泵系统的总能耗（kgce）。</w:t>
      </w:r>
    </w:p>
    <w:p w14:paraId="1C39A0DB">
      <w:pPr>
        <w:pStyle w:val="40"/>
        <w:overflowPunct w:val="0"/>
        <w:spacing w:line="240" w:lineRule="auto"/>
        <w:ind w:firstLine="422" w:firstLineChars="200"/>
        <w:rPr>
          <w:rFonts w:hint="eastAsia" w:ascii="Times New Roman" w:hAnsi="Times New Roman" w:cs="宋体"/>
          <w:color w:val="auto"/>
          <w:sz w:val="21"/>
          <w:szCs w:val="21"/>
          <w:highlight w:val="none"/>
        </w:rPr>
      </w:pPr>
      <w:r>
        <w:rPr>
          <w:rFonts w:hint="eastAsia" w:ascii="Times New Roman" w:hAnsi="Times New Roman" w:cs="宋体"/>
          <w:b/>
          <w:bCs/>
          <w:color w:val="auto"/>
          <w:sz w:val="21"/>
          <w:szCs w:val="21"/>
          <w:highlight w:val="none"/>
        </w:rPr>
        <w:t>2</w:t>
      </w:r>
      <w:r>
        <w:rPr>
          <w:rFonts w:hint="eastAsia" w:ascii="Times New Roman" w:hAnsi="Times New Roman" w:cs="宋体"/>
          <w:color w:val="auto"/>
          <w:sz w:val="21"/>
          <w:szCs w:val="21"/>
          <w:highlight w:val="none"/>
        </w:rPr>
        <w:t xml:space="preserve"> 常规系统的供暖总能耗应按下式计算：</w:t>
      </w:r>
    </w:p>
    <w:tbl>
      <w:tblPr>
        <w:tblStyle w:val="19"/>
        <w:tblW w:w="85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28"/>
        <w:gridCol w:w="3470"/>
        <w:gridCol w:w="2528"/>
      </w:tblGrid>
      <w:tr w14:paraId="54F00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28" w:type="dxa"/>
            <w:vAlign w:val="top"/>
          </w:tcPr>
          <w:p w14:paraId="7E934993">
            <w:pPr>
              <w:pStyle w:val="40"/>
              <w:overflowPunct w:val="0"/>
              <w:spacing w:line="240" w:lineRule="auto"/>
              <w:rPr>
                <w:rFonts w:hint="eastAsia" w:ascii="Times New Roman" w:hAnsi="Times New Roman" w:cs="宋体"/>
                <w:color w:val="auto"/>
                <w:sz w:val="21"/>
                <w:szCs w:val="21"/>
                <w:highlight w:val="none"/>
              </w:rPr>
            </w:pPr>
          </w:p>
        </w:tc>
        <w:tc>
          <w:tcPr>
            <w:tcW w:w="3470" w:type="dxa"/>
            <w:vAlign w:val="center"/>
          </w:tcPr>
          <w:p w14:paraId="35874350">
            <w:pPr>
              <w:pStyle w:val="40"/>
              <w:overflowPunct w:val="0"/>
              <w:spacing w:line="240" w:lineRule="auto"/>
              <w:jc w:val="center"/>
              <w:rPr>
                <w:rFonts w:hint="eastAsia" w:ascii="Times New Roman" w:hAnsi="Times New Roman" w:cs="宋体"/>
                <w:color w:val="auto"/>
                <w:sz w:val="21"/>
                <w:szCs w:val="21"/>
                <w:highlight w:val="none"/>
              </w:rPr>
            </w:pPr>
            <w:r>
              <w:rPr>
                <w:rFonts w:ascii="Times New Roman" w:hAnsi="Times New Roman" w:cs="Times New Roman"/>
                <w:color w:val="auto"/>
                <w:sz w:val="21"/>
                <w:szCs w:val="21"/>
                <w:highlight w:val="none"/>
              </w:rPr>
              <w:t xml:space="preserve"> </w:t>
            </w:r>
            <w:r>
              <w:rPr>
                <w:rFonts w:hint="eastAsia" w:hAnsi="Times New Roman" w:cs="宋体"/>
                <w:color w:val="auto"/>
                <w:sz w:val="21"/>
                <w:szCs w:val="21"/>
                <w:highlight w:val="none"/>
              </w:rPr>
              <w:t xml:space="preserve"> </w:t>
            </w:r>
          </w:p>
        </w:tc>
        <w:tc>
          <w:tcPr>
            <w:tcW w:w="2528" w:type="dxa"/>
            <w:vAlign w:val="center"/>
          </w:tcPr>
          <w:p w14:paraId="76F1D86A">
            <w:pPr>
              <w:pStyle w:val="40"/>
              <w:overflowPunct w:val="0"/>
              <w:spacing w:line="240" w:lineRule="auto"/>
              <w:jc w:val="right"/>
              <w:rPr>
                <w:rFonts w:hint="eastAsia" w:ascii="Times New Roman" w:hAnsi="Times New Roman" w:cs="宋体"/>
                <w:color w:val="auto"/>
                <w:sz w:val="21"/>
                <w:szCs w:val="21"/>
                <w:highlight w:val="none"/>
              </w:rPr>
            </w:pPr>
            <w:r>
              <w:rPr>
                <w:rFonts w:hint="eastAsia" w:ascii="Times New Roman" w:hAnsi="Times New Roman" w:cs="Times New Roman"/>
                <w:color w:val="auto"/>
                <w:sz w:val="21"/>
                <w:szCs w:val="21"/>
                <w:highlight w:val="none"/>
              </w:rPr>
              <w:t>（11.2.2-2）</w:t>
            </w:r>
          </w:p>
        </w:tc>
      </w:tr>
    </w:tbl>
    <w:p w14:paraId="14141564">
      <w:pPr>
        <w:pStyle w:val="40"/>
        <w:overflowPunct w:val="0"/>
        <w:spacing w:line="240" w:lineRule="auto"/>
        <w:ind w:firstLine="420" w:firstLineChars="200"/>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式中：   —标准煤热值（MJ/kgce），取</w:t>
      </w:r>
      <w:r>
        <w:rPr>
          <w:rFonts w:hint="eastAsia" w:ascii="Times New Roman" w:hAnsi="Times New Roman" w:cs="宋体"/>
          <w:i/>
          <w:iCs/>
          <w:color w:val="auto"/>
          <w:sz w:val="21"/>
          <w:szCs w:val="21"/>
          <w:highlight w:val="none"/>
        </w:rPr>
        <w:t>q</w:t>
      </w:r>
      <w:r>
        <w:rPr>
          <w:rFonts w:hint="eastAsia" w:ascii="Times New Roman" w:hAnsi="Times New Roman" w:cs="宋体"/>
          <w:color w:val="auto"/>
          <w:sz w:val="21"/>
          <w:szCs w:val="21"/>
          <w:highlight w:val="none"/>
        </w:rPr>
        <w:t>=29.307</w:t>
      </w:r>
      <w:r>
        <w:rPr>
          <w:rFonts w:hint="eastAsia" w:ascii="Times New Roman" w:hAnsi="Times New Roman" w:cs="宋体"/>
          <w:color w:val="auto"/>
          <w:sz w:val="21"/>
          <w:szCs w:val="21"/>
          <w:highlight w:val="none"/>
          <w:lang w:val="en-US" w:eastAsia="zh-CN"/>
        </w:rPr>
        <w:t xml:space="preserve"> </w:t>
      </w:r>
      <w:r>
        <w:rPr>
          <w:rFonts w:hint="eastAsia" w:ascii="Times New Roman" w:hAnsi="Times New Roman" w:cs="宋体"/>
          <w:color w:val="auto"/>
          <w:sz w:val="21"/>
          <w:szCs w:val="21"/>
          <w:highlight w:val="none"/>
        </w:rPr>
        <w:t>MJ/kgce；</w:t>
      </w:r>
    </w:p>
    <w:p w14:paraId="098BBBF1">
      <w:pPr>
        <w:pStyle w:val="40"/>
        <w:overflowPunct w:val="0"/>
        <w:spacing w:line="240" w:lineRule="auto"/>
        <w:ind w:left="1743" w:hanging="1743" w:hangingChars="830"/>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 xml:space="preserve">            —长期测试时为系统记录的总制热量，短期测试时，根据测试期间系统的实测制热量和室外气象参数，采用度日法计算供暖季累计热负荷，（MJ）；</w:t>
      </w:r>
    </w:p>
    <w:p w14:paraId="77E420D7">
      <w:pPr>
        <w:pStyle w:val="40"/>
        <w:overflowPunct w:val="0"/>
        <w:spacing w:line="240" w:lineRule="auto"/>
        <w:ind w:left="1680" w:leftChars="600" w:hanging="420" w:hangingChars="200"/>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—以传统能源为热源时的运行效率，按项目立项文件选取，当无文件规定时，根据项目适用的常规能源，其效率应按表11.2.2确定。</w:t>
      </w:r>
    </w:p>
    <w:p w14:paraId="2670962D">
      <w:pPr>
        <w:pStyle w:val="40"/>
        <w:overflowPunct w:val="0"/>
        <w:spacing w:line="240" w:lineRule="auto"/>
        <w:ind w:firstLine="361" w:firstLineChars="200"/>
        <w:jc w:val="center"/>
        <w:rPr>
          <w:rFonts w:ascii="Times New Roman" w:hAnsi="Times New Roman" w:cs="宋体"/>
          <w:color w:val="auto"/>
          <w:sz w:val="18"/>
          <w:szCs w:val="18"/>
          <w:highlight w:val="none"/>
        </w:rPr>
      </w:pPr>
      <w:r>
        <w:rPr>
          <w:rFonts w:hint="eastAsia" w:ascii="Times New Roman" w:hAnsi="Times New Roman" w:cs="宋体"/>
          <w:b/>
          <w:bCs/>
          <w:color w:val="auto"/>
          <w:sz w:val="18"/>
          <w:szCs w:val="18"/>
          <w:highlight w:val="none"/>
        </w:rPr>
        <w:t>表11.2.2 以传统能源为热源时的运行效率</w:t>
      </w:r>
      <w:r>
        <w:rPr>
          <w:rFonts w:hint="eastAsia" w:ascii="Times New Roman" w:hAnsi="Times New Roman" w:cs="宋体"/>
          <w:b/>
          <w:bCs/>
          <w:i/>
          <w:iCs/>
          <w:color w:val="auto"/>
          <w:sz w:val="21"/>
          <w:szCs w:val="21"/>
          <w:highlight w:val="none"/>
        </w:rPr>
        <w:t>η</w:t>
      </w:r>
      <w:r>
        <w:rPr>
          <w:rFonts w:hint="eastAsia" w:ascii="Times New Roman" w:hAnsi="Times New Roman" w:cs="宋体"/>
          <w:b/>
          <w:bCs/>
          <w:color w:val="auto"/>
          <w:sz w:val="21"/>
          <w:szCs w:val="21"/>
          <w:highlight w:val="none"/>
          <w:vertAlign w:val="subscript"/>
        </w:rPr>
        <w:t>t</w:t>
      </w:r>
    </w:p>
    <w:tbl>
      <w:tblPr>
        <w:tblStyle w:val="19"/>
        <w:tblW w:w="7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835"/>
        <w:gridCol w:w="1835"/>
        <w:gridCol w:w="1835"/>
      </w:tblGrid>
      <w:tr w14:paraId="5AFE2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835" w:type="dxa"/>
            <w:vAlign w:val="center"/>
          </w:tcPr>
          <w:p w14:paraId="5C4C7398">
            <w:pPr>
              <w:pStyle w:val="40"/>
              <w:overflowPunct w:val="0"/>
              <w:spacing w:line="240" w:lineRule="auto"/>
              <w:jc w:val="center"/>
              <w:rPr>
                <w:rFonts w:ascii="Times New Roman" w:hAnsi="Times New Roman" w:cs="宋体"/>
                <w:color w:val="auto"/>
                <w:sz w:val="18"/>
                <w:szCs w:val="18"/>
                <w:highlight w:val="none"/>
              </w:rPr>
            </w:pPr>
            <w:r>
              <w:rPr>
                <w:rFonts w:hint="eastAsia" w:ascii="Times New Roman" w:hAnsi="Times New Roman" w:cs="宋体"/>
                <w:color w:val="auto"/>
                <w:sz w:val="18"/>
                <w:szCs w:val="18"/>
                <w:highlight w:val="none"/>
              </w:rPr>
              <w:t>常规能源类型</w:t>
            </w:r>
          </w:p>
        </w:tc>
        <w:tc>
          <w:tcPr>
            <w:tcW w:w="1835" w:type="dxa"/>
            <w:vAlign w:val="center"/>
          </w:tcPr>
          <w:p w14:paraId="245AF21C">
            <w:pPr>
              <w:pStyle w:val="40"/>
              <w:overflowPunct w:val="0"/>
              <w:spacing w:line="240" w:lineRule="auto"/>
              <w:jc w:val="center"/>
              <w:rPr>
                <w:rFonts w:ascii="Times New Roman" w:hAnsi="Times New Roman" w:cs="宋体"/>
                <w:color w:val="auto"/>
                <w:sz w:val="18"/>
                <w:szCs w:val="18"/>
                <w:highlight w:val="none"/>
              </w:rPr>
            </w:pPr>
            <w:r>
              <w:rPr>
                <w:rFonts w:hint="eastAsia" w:ascii="Times New Roman" w:hAnsi="Times New Roman" w:cs="宋体"/>
                <w:color w:val="auto"/>
                <w:sz w:val="18"/>
                <w:szCs w:val="18"/>
                <w:highlight w:val="none"/>
              </w:rPr>
              <w:t>热水系统</w:t>
            </w:r>
          </w:p>
        </w:tc>
        <w:tc>
          <w:tcPr>
            <w:tcW w:w="1835" w:type="dxa"/>
            <w:vAlign w:val="center"/>
          </w:tcPr>
          <w:p w14:paraId="69A0806D">
            <w:pPr>
              <w:pStyle w:val="40"/>
              <w:overflowPunct w:val="0"/>
              <w:spacing w:line="240" w:lineRule="auto"/>
              <w:jc w:val="center"/>
              <w:rPr>
                <w:rFonts w:ascii="Times New Roman" w:hAnsi="Times New Roman" w:cs="宋体"/>
                <w:color w:val="auto"/>
                <w:sz w:val="18"/>
                <w:szCs w:val="18"/>
                <w:highlight w:val="none"/>
              </w:rPr>
            </w:pPr>
            <w:r>
              <w:rPr>
                <w:rFonts w:hint="eastAsia" w:ascii="Times New Roman" w:hAnsi="Times New Roman" w:cs="宋体"/>
                <w:color w:val="auto"/>
                <w:sz w:val="18"/>
                <w:szCs w:val="18"/>
                <w:highlight w:val="none"/>
              </w:rPr>
              <w:t>供暖系统</w:t>
            </w:r>
          </w:p>
        </w:tc>
        <w:tc>
          <w:tcPr>
            <w:tcW w:w="1835" w:type="dxa"/>
            <w:vAlign w:val="center"/>
          </w:tcPr>
          <w:p w14:paraId="0FE429D2">
            <w:pPr>
              <w:pStyle w:val="40"/>
              <w:overflowPunct w:val="0"/>
              <w:spacing w:line="240" w:lineRule="auto"/>
              <w:jc w:val="center"/>
              <w:rPr>
                <w:rFonts w:ascii="Times New Roman" w:hAnsi="Times New Roman" w:cs="宋体"/>
                <w:color w:val="auto"/>
                <w:sz w:val="18"/>
                <w:szCs w:val="18"/>
                <w:highlight w:val="none"/>
              </w:rPr>
            </w:pPr>
            <w:r>
              <w:rPr>
                <w:rFonts w:hint="eastAsia" w:ascii="Times New Roman" w:hAnsi="Times New Roman" w:cs="宋体"/>
                <w:color w:val="auto"/>
                <w:sz w:val="18"/>
                <w:szCs w:val="18"/>
                <w:highlight w:val="none"/>
              </w:rPr>
              <w:t>热力制冷空调系统</w:t>
            </w:r>
          </w:p>
        </w:tc>
      </w:tr>
      <w:tr w14:paraId="28513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835" w:type="dxa"/>
            <w:vAlign w:val="center"/>
          </w:tcPr>
          <w:p w14:paraId="79388762">
            <w:pPr>
              <w:pStyle w:val="40"/>
              <w:overflowPunct w:val="0"/>
              <w:spacing w:line="240" w:lineRule="auto"/>
              <w:jc w:val="center"/>
              <w:rPr>
                <w:rFonts w:ascii="Times New Roman" w:hAnsi="Times New Roman" w:cs="宋体"/>
                <w:color w:val="auto"/>
                <w:sz w:val="18"/>
                <w:szCs w:val="18"/>
                <w:highlight w:val="none"/>
              </w:rPr>
            </w:pPr>
            <w:r>
              <w:rPr>
                <w:rFonts w:hint="eastAsia" w:ascii="Times New Roman" w:hAnsi="Times New Roman" w:cs="宋体"/>
                <w:color w:val="auto"/>
                <w:sz w:val="18"/>
                <w:szCs w:val="18"/>
                <w:highlight w:val="none"/>
              </w:rPr>
              <w:t>电</w:t>
            </w:r>
          </w:p>
        </w:tc>
        <w:tc>
          <w:tcPr>
            <w:tcW w:w="1835" w:type="dxa"/>
            <w:vAlign w:val="center"/>
          </w:tcPr>
          <w:p w14:paraId="77D4117A">
            <w:pPr>
              <w:pStyle w:val="40"/>
              <w:overflowPunct w:val="0"/>
              <w:spacing w:line="240" w:lineRule="auto"/>
              <w:jc w:val="center"/>
              <w:rPr>
                <w:rFonts w:ascii="Times New Roman" w:hAnsi="Times New Roman" w:cs="宋体"/>
                <w:color w:val="auto"/>
                <w:sz w:val="18"/>
                <w:szCs w:val="18"/>
                <w:highlight w:val="none"/>
              </w:rPr>
            </w:pPr>
            <w:r>
              <w:rPr>
                <w:rFonts w:hint="eastAsia" w:ascii="Times New Roman" w:hAnsi="Times New Roman" w:cs="宋体"/>
                <w:color w:val="auto"/>
                <w:sz w:val="18"/>
                <w:szCs w:val="18"/>
                <w:highlight w:val="none"/>
              </w:rPr>
              <w:t>0.31</w:t>
            </w:r>
            <w:r>
              <w:rPr>
                <w:rFonts w:hint="eastAsia" w:ascii="Times New Roman" w:hAnsi="Times New Roman" w:cs="宋体"/>
                <w:color w:val="auto"/>
                <w:sz w:val="18"/>
                <w:szCs w:val="18"/>
                <w:highlight w:val="none"/>
                <w:vertAlign w:val="superscript"/>
              </w:rPr>
              <w:t>注</w:t>
            </w:r>
          </w:p>
        </w:tc>
        <w:tc>
          <w:tcPr>
            <w:tcW w:w="1835" w:type="dxa"/>
            <w:vAlign w:val="center"/>
          </w:tcPr>
          <w:p w14:paraId="3C7BE854">
            <w:pPr>
              <w:overflowPunct w:val="0"/>
              <w:jc w:val="center"/>
              <w:rPr>
                <w:rFonts w:cs="宋体"/>
                <w:sz w:val="18"/>
                <w:szCs w:val="18"/>
                <w:highlight w:val="none"/>
              </w:rPr>
            </w:pPr>
            <w:r>
              <w:rPr>
                <w:rFonts w:hint="eastAsia" w:cs="宋体"/>
                <w:sz w:val="18"/>
                <w:szCs w:val="18"/>
                <w:highlight w:val="none"/>
              </w:rPr>
              <w:t>-</w:t>
            </w:r>
          </w:p>
        </w:tc>
        <w:tc>
          <w:tcPr>
            <w:tcW w:w="1835" w:type="dxa"/>
            <w:vAlign w:val="center"/>
          </w:tcPr>
          <w:p w14:paraId="2CABC399">
            <w:pPr>
              <w:overflowPunct w:val="0"/>
              <w:jc w:val="center"/>
              <w:rPr>
                <w:rFonts w:cs="宋体"/>
                <w:sz w:val="18"/>
                <w:szCs w:val="18"/>
                <w:highlight w:val="none"/>
              </w:rPr>
            </w:pPr>
            <w:r>
              <w:rPr>
                <w:rFonts w:hint="eastAsia" w:cs="宋体"/>
                <w:sz w:val="18"/>
                <w:szCs w:val="18"/>
                <w:highlight w:val="none"/>
              </w:rPr>
              <w:t>-</w:t>
            </w:r>
          </w:p>
        </w:tc>
      </w:tr>
      <w:tr w14:paraId="70442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835" w:type="dxa"/>
            <w:vAlign w:val="center"/>
          </w:tcPr>
          <w:p w14:paraId="55C45168">
            <w:pPr>
              <w:pStyle w:val="40"/>
              <w:overflowPunct w:val="0"/>
              <w:spacing w:line="240" w:lineRule="auto"/>
              <w:jc w:val="center"/>
              <w:rPr>
                <w:rFonts w:ascii="Times New Roman" w:hAnsi="Times New Roman" w:cs="宋体"/>
                <w:color w:val="auto"/>
                <w:sz w:val="18"/>
                <w:szCs w:val="18"/>
                <w:highlight w:val="none"/>
              </w:rPr>
            </w:pPr>
            <w:r>
              <w:rPr>
                <w:rFonts w:hint="eastAsia" w:ascii="Times New Roman" w:hAnsi="Times New Roman" w:cs="宋体"/>
                <w:color w:val="auto"/>
                <w:sz w:val="18"/>
                <w:szCs w:val="18"/>
                <w:highlight w:val="none"/>
              </w:rPr>
              <w:t>煤</w:t>
            </w:r>
          </w:p>
        </w:tc>
        <w:tc>
          <w:tcPr>
            <w:tcW w:w="1835" w:type="dxa"/>
            <w:vAlign w:val="center"/>
          </w:tcPr>
          <w:p w14:paraId="06366651">
            <w:pPr>
              <w:pStyle w:val="40"/>
              <w:overflowPunct w:val="0"/>
              <w:spacing w:line="240" w:lineRule="auto"/>
              <w:jc w:val="center"/>
              <w:rPr>
                <w:rFonts w:ascii="Times New Roman" w:hAnsi="Times New Roman" w:cs="宋体"/>
                <w:color w:val="auto"/>
                <w:sz w:val="18"/>
                <w:szCs w:val="18"/>
                <w:highlight w:val="none"/>
              </w:rPr>
            </w:pPr>
            <w:r>
              <w:rPr>
                <w:rFonts w:hint="eastAsia" w:ascii="Times New Roman" w:hAnsi="Times New Roman" w:cs="宋体"/>
                <w:color w:val="auto"/>
                <w:sz w:val="18"/>
                <w:szCs w:val="18"/>
                <w:highlight w:val="none"/>
              </w:rPr>
              <w:t>-</w:t>
            </w:r>
          </w:p>
        </w:tc>
        <w:tc>
          <w:tcPr>
            <w:tcW w:w="1835" w:type="dxa"/>
            <w:vAlign w:val="center"/>
          </w:tcPr>
          <w:p w14:paraId="3DEFFBAB">
            <w:pPr>
              <w:pStyle w:val="40"/>
              <w:overflowPunct w:val="0"/>
              <w:spacing w:line="240" w:lineRule="auto"/>
              <w:jc w:val="center"/>
              <w:rPr>
                <w:rFonts w:ascii="Times New Roman" w:hAnsi="Times New Roman" w:cs="宋体"/>
                <w:color w:val="auto"/>
                <w:sz w:val="18"/>
                <w:szCs w:val="18"/>
                <w:highlight w:val="none"/>
              </w:rPr>
            </w:pPr>
            <w:r>
              <w:rPr>
                <w:rFonts w:hint="eastAsia" w:ascii="Times New Roman" w:hAnsi="Times New Roman" w:cs="宋体"/>
                <w:color w:val="auto"/>
                <w:sz w:val="18"/>
                <w:szCs w:val="18"/>
                <w:highlight w:val="none"/>
              </w:rPr>
              <w:t>0.70</w:t>
            </w:r>
          </w:p>
        </w:tc>
        <w:tc>
          <w:tcPr>
            <w:tcW w:w="1835" w:type="dxa"/>
            <w:vAlign w:val="center"/>
          </w:tcPr>
          <w:p w14:paraId="4108C6C6">
            <w:pPr>
              <w:pStyle w:val="40"/>
              <w:overflowPunct w:val="0"/>
              <w:spacing w:line="240" w:lineRule="auto"/>
              <w:jc w:val="center"/>
              <w:rPr>
                <w:rFonts w:ascii="Times New Roman" w:hAnsi="Times New Roman" w:cs="宋体"/>
                <w:color w:val="auto"/>
                <w:sz w:val="18"/>
                <w:szCs w:val="18"/>
                <w:highlight w:val="none"/>
              </w:rPr>
            </w:pPr>
            <w:r>
              <w:rPr>
                <w:rFonts w:hint="eastAsia" w:ascii="Times New Roman" w:hAnsi="Times New Roman" w:cs="宋体"/>
                <w:color w:val="auto"/>
                <w:sz w:val="18"/>
                <w:szCs w:val="18"/>
                <w:highlight w:val="none"/>
              </w:rPr>
              <w:t>0.70</w:t>
            </w:r>
          </w:p>
        </w:tc>
      </w:tr>
      <w:tr w14:paraId="23530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835" w:type="dxa"/>
            <w:vAlign w:val="center"/>
          </w:tcPr>
          <w:p w14:paraId="11F76EBC">
            <w:pPr>
              <w:pStyle w:val="40"/>
              <w:overflowPunct w:val="0"/>
              <w:spacing w:line="240" w:lineRule="auto"/>
              <w:jc w:val="center"/>
              <w:rPr>
                <w:rFonts w:ascii="Times New Roman" w:hAnsi="Times New Roman" w:cs="宋体"/>
                <w:color w:val="auto"/>
                <w:sz w:val="18"/>
                <w:szCs w:val="18"/>
                <w:highlight w:val="none"/>
              </w:rPr>
            </w:pPr>
            <w:r>
              <w:rPr>
                <w:rFonts w:hint="eastAsia" w:ascii="Times New Roman" w:hAnsi="Times New Roman" w:cs="宋体"/>
                <w:color w:val="auto"/>
                <w:sz w:val="18"/>
                <w:szCs w:val="18"/>
                <w:highlight w:val="none"/>
              </w:rPr>
              <w:t>天然气</w:t>
            </w:r>
          </w:p>
        </w:tc>
        <w:tc>
          <w:tcPr>
            <w:tcW w:w="1835" w:type="dxa"/>
            <w:vAlign w:val="center"/>
          </w:tcPr>
          <w:p w14:paraId="7D3F2439">
            <w:pPr>
              <w:pStyle w:val="40"/>
              <w:overflowPunct w:val="0"/>
              <w:spacing w:line="240" w:lineRule="auto"/>
              <w:jc w:val="center"/>
              <w:rPr>
                <w:rFonts w:ascii="Times New Roman" w:hAnsi="Times New Roman" w:cs="宋体"/>
                <w:color w:val="auto"/>
                <w:sz w:val="18"/>
                <w:szCs w:val="18"/>
                <w:highlight w:val="none"/>
              </w:rPr>
            </w:pPr>
            <w:r>
              <w:rPr>
                <w:rFonts w:hint="eastAsia" w:ascii="Times New Roman" w:hAnsi="Times New Roman" w:cs="宋体"/>
                <w:color w:val="auto"/>
                <w:sz w:val="18"/>
                <w:szCs w:val="18"/>
                <w:highlight w:val="none"/>
              </w:rPr>
              <w:t>0.84</w:t>
            </w:r>
          </w:p>
        </w:tc>
        <w:tc>
          <w:tcPr>
            <w:tcW w:w="1835" w:type="dxa"/>
            <w:vAlign w:val="center"/>
          </w:tcPr>
          <w:p w14:paraId="08492107">
            <w:pPr>
              <w:pStyle w:val="40"/>
              <w:overflowPunct w:val="0"/>
              <w:spacing w:line="240" w:lineRule="auto"/>
              <w:jc w:val="center"/>
              <w:rPr>
                <w:rFonts w:ascii="Times New Roman" w:hAnsi="Times New Roman" w:cs="宋体"/>
                <w:color w:val="auto"/>
                <w:sz w:val="18"/>
                <w:szCs w:val="18"/>
                <w:highlight w:val="none"/>
              </w:rPr>
            </w:pPr>
            <w:r>
              <w:rPr>
                <w:rFonts w:hint="eastAsia" w:ascii="Times New Roman" w:hAnsi="Times New Roman" w:cs="宋体"/>
                <w:color w:val="auto"/>
                <w:sz w:val="18"/>
                <w:szCs w:val="18"/>
                <w:highlight w:val="none"/>
              </w:rPr>
              <w:t>0.80</w:t>
            </w:r>
          </w:p>
        </w:tc>
        <w:tc>
          <w:tcPr>
            <w:tcW w:w="1835" w:type="dxa"/>
            <w:vAlign w:val="center"/>
          </w:tcPr>
          <w:p w14:paraId="59390F54">
            <w:pPr>
              <w:pStyle w:val="40"/>
              <w:overflowPunct w:val="0"/>
              <w:spacing w:line="240" w:lineRule="auto"/>
              <w:jc w:val="center"/>
              <w:rPr>
                <w:rFonts w:ascii="Times New Roman" w:hAnsi="Times New Roman" w:cs="宋体"/>
                <w:color w:val="auto"/>
                <w:sz w:val="18"/>
                <w:szCs w:val="18"/>
                <w:highlight w:val="none"/>
              </w:rPr>
            </w:pPr>
            <w:r>
              <w:rPr>
                <w:rFonts w:hint="eastAsia" w:ascii="Times New Roman" w:hAnsi="Times New Roman" w:cs="宋体"/>
                <w:color w:val="auto"/>
                <w:sz w:val="18"/>
                <w:szCs w:val="18"/>
                <w:highlight w:val="none"/>
              </w:rPr>
              <w:t>0.80</w:t>
            </w:r>
          </w:p>
        </w:tc>
      </w:tr>
    </w:tbl>
    <w:p w14:paraId="2239DBE1">
      <w:pPr>
        <w:pStyle w:val="40"/>
        <w:overflowPunct w:val="0"/>
        <w:spacing w:line="240" w:lineRule="auto"/>
        <w:rPr>
          <w:rFonts w:ascii="Times New Roman" w:hAnsi="Times New Roman" w:cs="宋体"/>
          <w:color w:val="auto"/>
          <w:sz w:val="18"/>
          <w:szCs w:val="18"/>
          <w:highlight w:val="none"/>
        </w:rPr>
      </w:pPr>
      <w:r>
        <w:rPr>
          <w:rFonts w:hint="eastAsia" w:ascii="Times New Roman" w:hAnsi="Times New Roman" w:cs="宋体"/>
          <w:color w:val="auto"/>
          <w:sz w:val="21"/>
          <w:szCs w:val="21"/>
          <w:highlight w:val="none"/>
        </w:rPr>
        <w:t xml:space="preserve">     </w:t>
      </w:r>
      <w:r>
        <w:rPr>
          <w:rFonts w:hint="eastAsia" w:ascii="Times New Roman" w:hAnsi="Times New Roman" w:cs="宋体"/>
          <w:color w:val="auto"/>
          <w:sz w:val="18"/>
          <w:szCs w:val="18"/>
          <w:highlight w:val="none"/>
        </w:rPr>
        <w:t>注：综合考虑火电系统的煤的发电效率和电热水器的加热效率。</w:t>
      </w:r>
    </w:p>
    <w:p w14:paraId="17D1613A">
      <w:pPr>
        <w:pStyle w:val="40"/>
        <w:overflowPunct w:val="0"/>
        <w:spacing w:line="240" w:lineRule="auto"/>
        <w:ind w:firstLine="422" w:firstLineChars="200"/>
        <w:rPr>
          <w:rFonts w:hint="eastAsia" w:ascii="Times New Roman" w:hAnsi="Times New Roman" w:cs="宋体"/>
          <w:color w:val="auto"/>
          <w:sz w:val="21"/>
          <w:szCs w:val="21"/>
          <w:highlight w:val="none"/>
        </w:rPr>
      </w:pPr>
      <w:r>
        <w:rPr>
          <w:rFonts w:hint="eastAsia" w:ascii="Times New Roman" w:hAnsi="Times New Roman" w:cs="宋体"/>
          <w:b/>
          <w:bCs/>
          <w:color w:val="auto"/>
          <w:sz w:val="21"/>
          <w:szCs w:val="21"/>
          <w:highlight w:val="none"/>
        </w:rPr>
        <w:t>3</w:t>
      </w:r>
      <w:r>
        <w:rPr>
          <w:rFonts w:hint="eastAsia" w:ascii="Times New Roman" w:hAnsi="Times New Roman" w:cs="宋体"/>
          <w:color w:val="auto"/>
          <w:sz w:val="21"/>
          <w:szCs w:val="21"/>
          <w:highlight w:val="none"/>
        </w:rPr>
        <w:t xml:space="preserve"> 供暖季空气源热泵系统的年耗能量应根据实测的系统能效比和建筑全年累计热负荷按下式计算：</w:t>
      </w:r>
    </w:p>
    <w:tbl>
      <w:tblPr>
        <w:tblStyle w:val="19"/>
        <w:tblW w:w="85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28"/>
        <w:gridCol w:w="3470"/>
        <w:gridCol w:w="2528"/>
      </w:tblGrid>
      <w:tr w14:paraId="37D5A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28" w:type="dxa"/>
            <w:vAlign w:val="top"/>
          </w:tcPr>
          <w:p w14:paraId="4787A13D">
            <w:pPr>
              <w:pStyle w:val="40"/>
              <w:overflowPunct w:val="0"/>
              <w:spacing w:line="240" w:lineRule="auto"/>
              <w:rPr>
                <w:rFonts w:hint="eastAsia" w:ascii="Times New Roman" w:hAnsi="Times New Roman" w:cs="宋体"/>
                <w:color w:val="auto"/>
                <w:sz w:val="21"/>
                <w:szCs w:val="21"/>
                <w:highlight w:val="none"/>
              </w:rPr>
            </w:pPr>
          </w:p>
        </w:tc>
        <w:tc>
          <w:tcPr>
            <w:tcW w:w="3470" w:type="dxa"/>
            <w:vAlign w:val="center"/>
          </w:tcPr>
          <w:p w14:paraId="22E476C3">
            <w:pPr>
              <w:pStyle w:val="40"/>
              <w:overflowPunct w:val="0"/>
              <w:spacing w:line="240" w:lineRule="auto"/>
              <w:jc w:val="center"/>
              <w:rPr>
                <w:rFonts w:hint="eastAsia" w:ascii="Times New Roman" w:hAnsi="Times New Roman" w:cs="宋体"/>
                <w:color w:val="auto"/>
                <w:sz w:val="21"/>
                <w:szCs w:val="21"/>
                <w:highlight w:val="none"/>
              </w:rPr>
            </w:pPr>
            <w:r>
              <w:rPr>
                <w:rFonts w:ascii="Times New Roman" w:hAnsi="Times New Roman" w:cs="Times New Roman"/>
                <w:color w:val="auto"/>
                <w:sz w:val="21"/>
                <w:szCs w:val="21"/>
                <w:highlight w:val="none"/>
              </w:rPr>
              <w:t xml:space="preserve"> </w:t>
            </w:r>
            <w:r>
              <w:rPr>
                <w:rFonts w:hint="eastAsia" w:hAnsi="Times New Roman" w:cs="宋体"/>
                <w:color w:val="auto"/>
                <w:sz w:val="21"/>
                <w:szCs w:val="21"/>
                <w:highlight w:val="none"/>
              </w:rPr>
              <w:t xml:space="preserve"> </w:t>
            </w:r>
          </w:p>
        </w:tc>
        <w:tc>
          <w:tcPr>
            <w:tcW w:w="2528" w:type="dxa"/>
            <w:vAlign w:val="center"/>
          </w:tcPr>
          <w:p w14:paraId="4F485B82">
            <w:pPr>
              <w:pStyle w:val="40"/>
              <w:overflowPunct w:val="0"/>
              <w:spacing w:line="240" w:lineRule="auto"/>
              <w:jc w:val="right"/>
              <w:rPr>
                <w:rFonts w:hint="eastAsia" w:ascii="Times New Roman" w:hAnsi="Times New Roman" w:cs="宋体"/>
                <w:color w:val="auto"/>
                <w:sz w:val="21"/>
                <w:szCs w:val="21"/>
                <w:highlight w:val="none"/>
              </w:rPr>
            </w:pPr>
            <w:r>
              <w:rPr>
                <w:rFonts w:hint="eastAsia" w:ascii="Times New Roman" w:hAnsi="Times New Roman" w:cs="Times New Roman"/>
                <w:color w:val="auto"/>
                <w:sz w:val="21"/>
                <w:szCs w:val="21"/>
                <w:highlight w:val="none"/>
              </w:rPr>
              <w:t>（11.2.2-3）</w:t>
            </w:r>
          </w:p>
        </w:tc>
      </w:tr>
    </w:tbl>
    <w:p w14:paraId="5FB4F48D">
      <w:pPr>
        <w:pStyle w:val="40"/>
        <w:overflowPunct w:val="0"/>
        <w:spacing w:line="240" w:lineRule="auto"/>
        <w:rPr>
          <w:rFonts w:hint="eastAsia" w:ascii="Times New Roman" w:hAnsi="Times New Roman" w:cs="宋体"/>
          <w:color w:val="auto"/>
          <w:sz w:val="21"/>
          <w:szCs w:val="21"/>
          <w:highlight w:val="none"/>
        </w:rPr>
      </w:pPr>
    </w:p>
    <w:p w14:paraId="0E20B339">
      <w:pPr>
        <w:pStyle w:val="40"/>
        <w:overflowPunct w:val="0"/>
        <w:spacing w:line="240" w:lineRule="auto"/>
        <w:ind w:firstLine="420" w:firstLineChars="200"/>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式中：  —空气源热泵系统年制热总能耗（kgce）；</w:t>
      </w:r>
    </w:p>
    <w:p w14:paraId="796CAAE7">
      <w:pPr>
        <w:pStyle w:val="40"/>
        <w:overflowPunct w:val="0"/>
        <w:spacing w:line="240" w:lineRule="auto"/>
        <w:ind w:left="1740" w:leftChars="600" w:hanging="480" w:hangingChars="229"/>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—每度电折合所耗标准煤量（kgce/kWh），根据国家统计局最近2年内公布的火力发电标准耗煤水平确定，并在折标煤量结果中注明该折标系数的公布时间及折标量；</w:t>
      </w:r>
    </w:p>
    <w:p w14:paraId="3955D24F">
      <w:pPr>
        <w:pStyle w:val="40"/>
        <w:overflowPunct w:val="0"/>
        <w:spacing w:line="240" w:lineRule="auto"/>
        <w:ind w:firstLine="1260" w:firstLineChars="600"/>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—建筑全年累计热负荷（MJ）；</w:t>
      </w:r>
    </w:p>
    <w:p w14:paraId="5043ADF5">
      <w:pPr>
        <w:pStyle w:val="40"/>
        <w:overflowPunct w:val="0"/>
        <w:spacing w:line="240" w:lineRule="auto"/>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 xml:space="preserve">         —热泵系统的制热性能系数。</w:t>
      </w:r>
    </w:p>
    <w:p w14:paraId="7EBB5818">
      <w:pPr>
        <w:pStyle w:val="40"/>
        <w:overflowPunct w:val="0"/>
        <w:spacing w:line="240" w:lineRule="auto"/>
        <w:ind w:firstLine="422" w:firstLineChars="200"/>
        <w:rPr>
          <w:rFonts w:ascii="Times New Roman" w:hAnsi="Times New Roman" w:cs="宋体"/>
          <w:color w:val="auto"/>
          <w:sz w:val="21"/>
          <w:szCs w:val="21"/>
          <w:highlight w:val="none"/>
        </w:rPr>
      </w:pPr>
      <w:r>
        <w:rPr>
          <w:rFonts w:hint="eastAsia" w:ascii="Times New Roman" w:hAnsi="Times New Roman" w:cs="宋体"/>
          <w:b/>
          <w:bCs/>
          <w:color w:val="auto"/>
          <w:sz w:val="21"/>
          <w:szCs w:val="21"/>
          <w:highlight w:val="none"/>
        </w:rPr>
        <w:t>4</w:t>
      </w:r>
      <w:r>
        <w:rPr>
          <w:rFonts w:hint="eastAsia" w:ascii="Times New Roman" w:hAnsi="Times New Roman" w:cs="宋体"/>
          <w:color w:val="auto"/>
          <w:sz w:val="21"/>
          <w:szCs w:val="21"/>
          <w:highlight w:val="none"/>
        </w:rPr>
        <w:t xml:space="preserve"> 供暖当空气源热泵系统既用于冬季供暖又用于夏季制冷时，常规能源替代量应为冬季和夏季替代量之和。</w:t>
      </w:r>
    </w:p>
    <w:p w14:paraId="35867C22">
      <w:pPr>
        <w:pStyle w:val="40"/>
        <w:overflowPunct w:val="0"/>
        <w:spacing w:line="240" w:lineRule="auto"/>
        <w:rPr>
          <w:rFonts w:ascii="Times New Roman" w:hAnsi="Times New Roman" w:cs="宋体"/>
          <w:color w:val="auto"/>
          <w:sz w:val="21"/>
          <w:szCs w:val="21"/>
          <w:highlight w:val="none"/>
        </w:rPr>
      </w:pPr>
      <w:r>
        <w:rPr>
          <w:rFonts w:hint="eastAsia" w:ascii="Times New Roman" w:hAnsi="Times New Roman" w:cs="Times New Roman"/>
          <w:b/>
          <w:bCs/>
          <w:color w:val="auto"/>
          <w:sz w:val="21"/>
          <w:szCs w:val="21"/>
          <w:highlight w:val="none"/>
          <w:lang w:bidi="en-US"/>
        </w:rPr>
        <w:t xml:space="preserve">11.2.3  </w:t>
      </w:r>
      <w:r>
        <w:rPr>
          <w:rFonts w:hint="eastAsia" w:ascii="Times New Roman" w:hAnsi="Times New Roman" w:cs="宋体"/>
          <w:color w:val="auto"/>
          <w:sz w:val="21"/>
          <w:szCs w:val="21"/>
          <w:highlight w:val="none"/>
        </w:rPr>
        <w:t>环境效益评价应符合下列规定：</w:t>
      </w:r>
    </w:p>
    <w:p w14:paraId="1877B33E">
      <w:pPr>
        <w:pStyle w:val="40"/>
        <w:overflowPunct w:val="0"/>
        <w:spacing w:line="240" w:lineRule="auto"/>
        <w:ind w:firstLine="422" w:firstLineChars="200"/>
        <w:rPr>
          <w:rFonts w:hint="eastAsia" w:ascii="Times New Roman" w:hAnsi="Times New Roman" w:cs="宋体"/>
          <w:color w:val="auto"/>
          <w:sz w:val="21"/>
          <w:szCs w:val="21"/>
          <w:highlight w:val="none"/>
        </w:rPr>
      </w:pPr>
      <w:r>
        <w:rPr>
          <w:rFonts w:hint="eastAsia" w:ascii="Times New Roman" w:hAnsi="Times New Roman" w:cs="宋体"/>
          <w:b/>
          <w:bCs/>
          <w:color w:val="auto"/>
          <w:sz w:val="21"/>
          <w:szCs w:val="21"/>
          <w:highlight w:val="none"/>
        </w:rPr>
        <w:t>1</w:t>
      </w:r>
      <w:r>
        <w:rPr>
          <w:rFonts w:hint="eastAsia" w:ascii="Times New Roman" w:hAnsi="Times New Roman" w:cs="宋体"/>
          <w:color w:val="auto"/>
          <w:sz w:val="21"/>
          <w:szCs w:val="21"/>
          <w:highlight w:val="none"/>
        </w:rPr>
        <w:t xml:space="preserve"> 空气源热泵系统的二氧化碳减排量应按下式计算：</w:t>
      </w:r>
    </w:p>
    <w:tbl>
      <w:tblPr>
        <w:tblStyle w:val="19"/>
        <w:tblW w:w="85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28"/>
        <w:gridCol w:w="3470"/>
        <w:gridCol w:w="2528"/>
      </w:tblGrid>
      <w:tr w14:paraId="155BD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28" w:type="dxa"/>
            <w:vAlign w:val="top"/>
          </w:tcPr>
          <w:p w14:paraId="5CC271E3">
            <w:pPr>
              <w:pStyle w:val="40"/>
              <w:overflowPunct w:val="0"/>
              <w:spacing w:line="240" w:lineRule="auto"/>
              <w:rPr>
                <w:rFonts w:hint="eastAsia" w:ascii="Times New Roman" w:hAnsi="Times New Roman" w:cs="宋体"/>
                <w:color w:val="auto"/>
                <w:sz w:val="21"/>
                <w:szCs w:val="21"/>
                <w:highlight w:val="none"/>
              </w:rPr>
            </w:pPr>
          </w:p>
        </w:tc>
        <w:tc>
          <w:tcPr>
            <w:tcW w:w="3470" w:type="dxa"/>
            <w:vAlign w:val="center"/>
          </w:tcPr>
          <w:p w14:paraId="2D0C2369">
            <w:pPr>
              <w:pStyle w:val="40"/>
              <w:overflowPunct w:val="0"/>
              <w:spacing w:line="240" w:lineRule="auto"/>
              <w:jc w:val="center"/>
              <w:rPr>
                <w:rFonts w:hint="eastAsia" w:ascii="Times New Roman" w:hAnsi="Times New Roman" w:cs="宋体"/>
                <w:color w:val="auto"/>
                <w:sz w:val="21"/>
                <w:szCs w:val="21"/>
                <w:highlight w:val="none"/>
              </w:rPr>
            </w:pPr>
            <w:r>
              <w:rPr>
                <w:rFonts w:ascii="Times New Roman" w:hAnsi="Times New Roman" w:cs="Times New Roman"/>
                <w:color w:val="auto"/>
                <w:sz w:val="21"/>
                <w:szCs w:val="21"/>
                <w:highlight w:val="none"/>
              </w:rPr>
              <w:t xml:space="preserve"> </w:t>
            </w:r>
          </w:p>
        </w:tc>
        <w:tc>
          <w:tcPr>
            <w:tcW w:w="2528" w:type="dxa"/>
            <w:vAlign w:val="center"/>
          </w:tcPr>
          <w:p w14:paraId="7B4B6108">
            <w:pPr>
              <w:pStyle w:val="40"/>
              <w:overflowPunct w:val="0"/>
              <w:spacing w:line="240" w:lineRule="auto"/>
              <w:jc w:val="right"/>
              <w:rPr>
                <w:rFonts w:hint="eastAsia" w:ascii="Times New Roman" w:hAnsi="Times New Roman" w:cs="宋体"/>
                <w:color w:val="auto"/>
                <w:sz w:val="21"/>
                <w:szCs w:val="21"/>
                <w:highlight w:val="none"/>
              </w:rPr>
            </w:pPr>
            <w:r>
              <w:rPr>
                <w:rFonts w:hint="eastAsia" w:ascii="Times New Roman" w:hAnsi="Times New Roman" w:cs="Times New Roman"/>
                <w:color w:val="auto"/>
                <w:sz w:val="21"/>
                <w:szCs w:val="21"/>
                <w:highlight w:val="none"/>
              </w:rPr>
              <w:t>（11.2.3-1）</w:t>
            </w:r>
          </w:p>
        </w:tc>
      </w:tr>
    </w:tbl>
    <w:p w14:paraId="23265C63">
      <w:pPr>
        <w:pStyle w:val="40"/>
        <w:overflowPunct w:val="0"/>
        <w:spacing w:line="240" w:lineRule="auto"/>
        <w:ind w:firstLine="420" w:firstLineChars="200"/>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式中：  —二氧化碳减排量（kg/年）；</w:t>
      </w:r>
    </w:p>
    <w:p w14:paraId="1CBAE822">
      <w:pPr>
        <w:pStyle w:val="40"/>
        <w:overflowPunct w:val="0"/>
        <w:spacing w:line="240" w:lineRule="auto"/>
        <w:ind w:firstLine="420" w:firstLineChars="200"/>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 xml:space="preserve">         —常规能源替代量（kgce）；</w:t>
      </w:r>
    </w:p>
    <w:p w14:paraId="5D9E9437">
      <w:pPr>
        <w:pStyle w:val="40"/>
        <w:overflowPunct w:val="0"/>
        <w:spacing w:line="240" w:lineRule="auto"/>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 xml:space="preserve">            —标准煤的二氧化碳排放因子，取</w:t>
      </w:r>
      <w:r>
        <w:rPr>
          <w:rFonts w:hint="eastAsia" w:ascii="Times New Roman" w:hAnsi="Times New Roman" w:cs="宋体"/>
          <w:i/>
          <w:iCs/>
          <w:color w:val="auto"/>
          <w:sz w:val="21"/>
          <w:szCs w:val="21"/>
          <w:highlight w:val="none"/>
        </w:rPr>
        <w:t>=</w:t>
      </w:r>
      <w:r>
        <w:rPr>
          <w:rFonts w:hint="eastAsia" w:ascii="Times New Roman" w:hAnsi="Times New Roman" w:cs="宋体"/>
          <w:color w:val="auto"/>
          <w:sz w:val="21"/>
          <w:szCs w:val="21"/>
          <w:highlight w:val="none"/>
        </w:rPr>
        <w:t>2.47。</w:t>
      </w:r>
    </w:p>
    <w:p w14:paraId="5763B3B0">
      <w:pPr>
        <w:pStyle w:val="40"/>
        <w:overflowPunct w:val="0"/>
        <w:spacing w:line="240" w:lineRule="auto"/>
        <w:ind w:firstLine="422" w:firstLineChars="200"/>
        <w:rPr>
          <w:rFonts w:hint="eastAsia" w:ascii="Times New Roman" w:hAnsi="Times New Roman" w:cs="宋体"/>
          <w:color w:val="auto"/>
          <w:sz w:val="21"/>
          <w:szCs w:val="21"/>
          <w:highlight w:val="none"/>
        </w:rPr>
      </w:pPr>
      <w:r>
        <w:rPr>
          <w:rFonts w:hint="eastAsia" w:ascii="Times New Roman" w:hAnsi="Times New Roman" w:cs="宋体"/>
          <w:b/>
          <w:bCs/>
          <w:color w:val="auto"/>
          <w:sz w:val="21"/>
          <w:szCs w:val="21"/>
          <w:highlight w:val="none"/>
        </w:rPr>
        <w:t xml:space="preserve">2 </w:t>
      </w:r>
      <w:r>
        <w:rPr>
          <w:rFonts w:hint="eastAsia" w:ascii="Times New Roman" w:hAnsi="Times New Roman" w:cs="宋体"/>
          <w:color w:val="auto"/>
          <w:sz w:val="21"/>
          <w:szCs w:val="21"/>
          <w:highlight w:val="none"/>
        </w:rPr>
        <w:t>空气源热泵系统的二氧化硫减排量应按下式计算：</w:t>
      </w:r>
    </w:p>
    <w:tbl>
      <w:tblPr>
        <w:tblStyle w:val="19"/>
        <w:tblW w:w="85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28"/>
        <w:gridCol w:w="3470"/>
        <w:gridCol w:w="2528"/>
      </w:tblGrid>
      <w:tr w14:paraId="3A58C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28" w:type="dxa"/>
            <w:vAlign w:val="top"/>
          </w:tcPr>
          <w:p w14:paraId="5F114E36">
            <w:pPr>
              <w:pStyle w:val="40"/>
              <w:overflowPunct w:val="0"/>
              <w:spacing w:line="240" w:lineRule="auto"/>
              <w:rPr>
                <w:rFonts w:hint="eastAsia" w:ascii="Times New Roman" w:hAnsi="Times New Roman" w:cs="宋体"/>
                <w:color w:val="auto"/>
                <w:sz w:val="21"/>
                <w:szCs w:val="21"/>
                <w:highlight w:val="none"/>
              </w:rPr>
            </w:pPr>
          </w:p>
        </w:tc>
        <w:tc>
          <w:tcPr>
            <w:tcW w:w="3470" w:type="dxa"/>
            <w:vAlign w:val="center"/>
          </w:tcPr>
          <w:p w14:paraId="52331087">
            <w:pPr>
              <w:pStyle w:val="40"/>
              <w:overflowPunct w:val="0"/>
              <w:spacing w:line="240" w:lineRule="auto"/>
              <w:jc w:val="center"/>
              <w:rPr>
                <w:rFonts w:hint="eastAsia" w:ascii="Times New Roman" w:hAnsi="Times New Roman" w:cs="宋体"/>
                <w:color w:val="auto"/>
                <w:sz w:val="21"/>
                <w:szCs w:val="21"/>
                <w:highlight w:val="none"/>
              </w:rPr>
            </w:pPr>
            <w:r>
              <w:rPr>
                <w:rFonts w:ascii="Times New Roman" w:hAnsi="Times New Roman" w:cs="Times New Roman"/>
                <w:color w:val="auto"/>
                <w:sz w:val="21"/>
                <w:szCs w:val="21"/>
                <w:highlight w:val="none"/>
              </w:rPr>
              <w:t xml:space="preserve"> </w:t>
            </w:r>
          </w:p>
        </w:tc>
        <w:tc>
          <w:tcPr>
            <w:tcW w:w="2528" w:type="dxa"/>
            <w:vAlign w:val="center"/>
          </w:tcPr>
          <w:p w14:paraId="650E0F35">
            <w:pPr>
              <w:pStyle w:val="40"/>
              <w:overflowPunct w:val="0"/>
              <w:spacing w:line="240" w:lineRule="auto"/>
              <w:jc w:val="right"/>
              <w:rPr>
                <w:rFonts w:hint="eastAsia" w:ascii="Times New Roman" w:hAnsi="Times New Roman" w:cs="宋体"/>
                <w:color w:val="auto"/>
                <w:sz w:val="21"/>
                <w:szCs w:val="21"/>
                <w:highlight w:val="none"/>
              </w:rPr>
            </w:pPr>
            <w:r>
              <w:rPr>
                <w:rFonts w:hint="eastAsia" w:ascii="Times New Roman" w:hAnsi="Times New Roman" w:cs="Times New Roman"/>
                <w:color w:val="auto"/>
                <w:sz w:val="21"/>
                <w:szCs w:val="21"/>
                <w:highlight w:val="none"/>
              </w:rPr>
              <w:t>（11.2.3-2）</w:t>
            </w:r>
          </w:p>
        </w:tc>
      </w:tr>
    </w:tbl>
    <w:p w14:paraId="298E13A2">
      <w:pPr>
        <w:pStyle w:val="40"/>
        <w:overflowPunct w:val="0"/>
        <w:spacing w:line="240" w:lineRule="auto"/>
        <w:ind w:firstLine="420" w:firstLineChars="200"/>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式中：  —二氧化硫减排量（kg/年）；</w:t>
      </w:r>
    </w:p>
    <w:p w14:paraId="10FC9549">
      <w:pPr>
        <w:pStyle w:val="40"/>
        <w:overflowPunct w:val="0"/>
        <w:spacing w:line="240" w:lineRule="auto"/>
        <w:ind w:firstLine="420" w:firstLineChars="200"/>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 xml:space="preserve">        </w:t>
      </w:r>
      <w:r>
        <w:rPr>
          <w:rFonts w:hint="eastAsia" w:hAnsi="Cambria Math" w:cs="Times New Roman"/>
          <w:color w:val="auto"/>
          <w:sz w:val="21"/>
          <w:szCs w:val="21"/>
          <w:highlight w:val="none"/>
        </w:rPr>
        <w:t xml:space="preserve"> </w:t>
      </w:r>
      <w:r>
        <w:rPr>
          <w:rFonts w:hint="eastAsia" w:ascii="Times New Roman" w:hAnsi="Times New Roman" w:cs="宋体"/>
          <w:color w:val="auto"/>
          <w:sz w:val="21"/>
          <w:szCs w:val="21"/>
          <w:highlight w:val="none"/>
        </w:rPr>
        <w:t>—常规能源替代量（kgce）；</w:t>
      </w:r>
    </w:p>
    <w:p w14:paraId="2AC1FE97">
      <w:pPr>
        <w:pStyle w:val="40"/>
        <w:overflowPunct w:val="0"/>
        <w:spacing w:line="240" w:lineRule="auto"/>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 xml:space="preserve">            —标准煤的二氧化硫排放因子，取</w:t>
      </w:r>
      <w:r>
        <w:rPr>
          <w:rFonts w:hint="eastAsia" w:ascii="Times New Roman" w:hAnsi="Times New Roman" w:cs="宋体"/>
          <w:i/>
          <w:iCs/>
          <w:color w:val="auto"/>
          <w:sz w:val="21"/>
          <w:szCs w:val="21"/>
          <w:highlight w:val="none"/>
        </w:rPr>
        <w:t>=</w:t>
      </w:r>
      <w:r>
        <w:rPr>
          <w:rFonts w:hint="eastAsia" w:ascii="Times New Roman" w:hAnsi="Times New Roman" w:cs="宋体"/>
          <w:color w:val="auto"/>
          <w:sz w:val="21"/>
          <w:szCs w:val="21"/>
          <w:highlight w:val="none"/>
        </w:rPr>
        <w:t>0.02。</w:t>
      </w:r>
    </w:p>
    <w:p w14:paraId="4C876A21">
      <w:pPr>
        <w:pStyle w:val="40"/>
        <w:overflowPunct w:val="0"/>
        <w:spacing w:line="240" w:lineRule="auto"/>
        <w:ind w:firstLine="422" w:firstLineChars="200"/>
        <w:rPr>
          <w:rFonts w:hint="eastAsia" w:ascii="Times New Roman" w:hAnsi="Times New Roman" w:cs="宋体"/>
          <w:color w:val="auto"/>
          <w:sz w:val="21"/>
          <w:szCs w:val="21"/>
          <w:highlight w:val="none"/>
        </w:rPr>
      </w:pPr>
      <w:r>
        <w:rPr>
          <w:rFonts w:hint="eastAsia" w:ascii="Times New Roman" w:hAnsi="Times New Roman" w:cs="宋体"/>
          <w:b/>
          <w:bCs/>
          <w:color w:val="auto"/>
          <w:sz w:val="21"/>
          <w:szCs w:val="21"/>
          <w:highlight w:val="none"/>
        </w:rPr>
        <w:t xml:space="preserve">3 </w:t>
      </w:r>
      <w:r>
        <w:rPr>
          <w:rFonts w:hint="eastAsia" w:ascii="Times New Roman" w:hAnsi="Times New Roman" w:cs="宋体"/>
          <w:color w:val="auto"/>
          <w:sz w:val="21"/>
          <w:szCs w:val="21"/>
          <w:highlight w:val="none"/>
        </w:rPr>
        <w:t>空气源热泵系统的粉尘减排量应按下式计算：</w:t>
      </w:r>
    </w:p>
    <w:tbl>
      <w:tblPr>
        <w:tblStyle w:val="19"/>
        <w:tblW w:w="85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28"/>
        <w:gridCol w:w="3470"/>
        <w:gridCol w:w="2528"/>
      </w:tblGrid>
      <w:tr w14:paraId="203F2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28" w:type="dxa"/>
            <w:vAlign w:val="top"/>
          </w:tcPr>
          <w:p w14:paraId="7215D7C1">
            <w:pPr>
              <w:pStyle w:val="40"/>
              <w:overflowPunct w:val="0"/>
              <w:spacing w:line="240" w:lineRule="auto"/>
              <w:rPr>
                <w:rFonts w:hint="eastAsia" w:ascii="Times New Roman" w:hAnsi="Times New Roman" w:cs="宋体"/>
                <w:color w:val="auto"/>
                <w:sz w:val="21"/>
                <w:szCs w:val="21"/>
                <w:highlight w:val="none"/>
              </w:rPr>
            </w:pPr>
          </w:p>
        </w:tc>
        <w:tc>
          <w:tcPr>
            <w:tcW w:w="3470" w:type="dxa"/>
            <w:vAlign w:val="center"/>
          </w:tcPr>
          <w:p w14:paraId="3AB30E82">
            <w:pPr>
              <w:pStyle w:val="40"/>
              <w:overflowPunct w:val="0"/>
              <w:spacing w:line="240" w:lineRule="auto"/>
              <w:jc w:val="center"/>
              <w:rPr>
                <w:rFonts w:hint="eastAsia" w:ascii="Times New Roman" w:hAnsi="Times New Roman" w:cs="宋体"/>
                <w:color w:val="auto"/>
                <w:sz w:val="21"/>
                <w:szCs w:val="21"/>
                <w:highlight w:val="none"/>
              </w:rPr>
            </w:pPr>
            <w:r>
              <w:rPr>
                <w:rFonts w:ascii="Times New Roman" w:hAnsi="Times New Roman" w:cs="Times New Roman"/>
                <w:color w:val="auto"/>
                <w:sz w:val="21"/>
                <w:szCs w:val="21"/>
                <w:highlight w:val="none"/>
              </w:rPr>
              <w:t xml:space="preserve"> </w:t>
            </w:r>
          </w:p>
        </w:tc>
        <w:tc>
          <w:tcPr>
            <w:tcW w:w="2528" w:type="dxa"/>
            <w:vAlign w:val="center"/>
          </w:tcPr>
          <w:p w14:paraId="139DA8F5">
            <w:pPr>
              <w:pStyle w:val="40"/>
              <w:overflowPunct w:val="0"/>
              <w:spacing w:line="240" w:lineRule="auto"/>
              <w:jc w:val="right"/>
              <w:rPr>
                <w:rFonts w:hint="eastAsia" w:ascii="Times New Roman" w:hAnsi="Times New Roman" w:cs="宋体"/>
                <w:color w:val="auto"/>
                <w:sz w:val="21"/>
                <w:szCs w:val="21"/>
                <w:highlight w:val="none"/>
              </w:rPr>
            </w:pPr>
            <w:r>
              <w:rPr>
                <w:rFonts w:hint="eastAsia" w:ascii="Times New Roman" w:hAnsi="Times New Roman" w:cs="Times New Roman"/>
                <w:color w:val="auto"/>
                <w:sz w:val="21"/>
                <w:szCs w:val="21"/>
                <w:highlight w:val="none"/>
              </w:rPr>
              <w:t>（11.2.3-3）</w:t>
            </w:r>
          </w:p>
        </w:tc>
      </w:tr>
    </w:tbl>
    <w:p w14:paraId="3C741E19">
      <w:pPr>
        <w:pStyle w:val="40"/>
        <w:overflowPunct w:val="0"/>
        <w:spacing w:line="240" w:lineRule="auto"/>
        <w:ind w:firstLine="420" w:firstLineChars="200"/>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式中：   —二氧化硫减排量（kg/年）；</w:t>
      </w:r>
    </w:p>
    <w:p w14:paraId="702E8698">
      <w:pPr>
        <w:pStyle w:val="40"/>
        <w:overflowPunct w:val="0"/>
        <w:spacing w:line="240" w:lineRule="auto"/>
        <w:ind w:firstLine="420" w:firstLineChars="200"/>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 xml:space="preserve">         </w:t>
      </w:r>
      <w:r>
        <w:rPr>
          <w:rFonts w:hint="eastAsia" w:ascii="Times New Roman" w:hAnsi="Times New Roman" w:cs="宋体"/>
          <w:i/>
          <w:iCs/>
          <w:color w:val="auto"/>
          <w:sz w:val="21"/>
          <w:szCs w:val="21"/>
          <w:highlight w:val="none"/>
          <w:vertAlign w:val="subscript"/>
        </w:rPr>
        <w:t xml:space="preserve"> </w:t>
      </w:r>
      <w:r>
        <w:rPr>
          <w:rFonts w:hint="eastAsia" w:ascii="Times New Roman" w:hAnsi="Times New Roman" w:cs="宋体"/>
          <w:color w:val="auto"/>
          <w:sz w:val="21"/>
          <w:szCs w:val="21"/>
          <w:highlight w:val="none"/>
        </w:rPr>
        <w:t>—常规能源替代量（kgce）；</w:t>
      </w:r>
    </w:p>
    <w:p w14:paraId="0EE5426F">
      <w:pPr>
        <w:pStyle w:val="40"/>
        <w:overflowPunct w:val="0"/>
        <w:spacing w:line="240" w:lineRule="auto"/>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 xml:space="preserve">             —标准煤的粉尘排放因子，取</w:t>
      </w:r>
      <w:r>
        <w:rPr>
          <w:rFonts w:hint="eastAsia" w:ascii="Times New Roman" w:hAnsi="Times New Roman" w:cs="宋体"/>
          <w:i/>
          <w:iCs/>
          <w:color w:val="auto"/>
          <w:sz w:val="21"/>
          <w:szCs w:val="21"/>
          <w:highlight w:val="none"/>
        </w:rPr>
        <w:t>V</w:t>
      </w:r>
      <w:r>
        <w:rPr>
          <w:rFonts w:hint="eastAsia" w:ascii="Times New Roman" w:hAnsi="Times New Roman" w:cs="宋体"/>
          <w:color w:val="auto"/>
          <w:sz w:val="21"/>
          <w:szCs w:val="21"/>
          <w:highlight w:val="none"/>
          <w:vertAlign w:val="subscript"/>
        </w:rPr>
        <w:t>fc</w:t>
      </w:r>
      <w:r>
        <w:rPr>
          <w:rFonts w:hint="eastAsia" w:ascii="Times New Roman" w:hAnsi="Times New Roman" w:cs="宋体"/>
          <w:i/>
          <w:iCs/>
          <w:color w:val="auto"/>
          <w:sz w:val="21"/>
          <w:szCs w:val="21"/>
          <w:highlight w:val="none"/>
          <w:vertAlign w:val="subscript"/>
        </w:rPr>
        <w:t xml:space="preserve"> </w:t>
      </w:r>
      <w:r>
        <w:rPr>
          <w:rFonts w:hint="eastAsia" w:ascii="Times New Roman" w:hAnsi="Times New Roman" w:cs="宋体"/>
          <w:i/>
          <w:iCs/>
          <w:color w:val="auto"/>
          <w:sz w:val="21"/>
          <w:szCs w:val="21"/>
          <w:highlight w:val="none"/>
        </w:rPr>
        <w:t>=</w:t>
      </w:r>
      <w:r>
        <w:rPr>
          <w:rFonts w:hint="eastAsia" w:ascii="Times New Roman" w:hAnsi="Times New Roman" w:cs="宋体"/>
          <w:color w:val="auto"/>
          <w:sz w:val="21"/>
          <w:szCs w:val="21"/>
          <w:highlight w:val="none"/>
        </w:rPr>
        <w:t>0.01。</w:t>
      </w:r>
    </w:p>
    <w:p w14:paraId="66FE2FAD">
      <w:pPr>
        <w:pStyle w:val="40"/>
        <w:overflowPunct w:val="0"/>
        <w:spacing w:line="240" w:lineRule="auto"/>
        <w:rPr>
          <w:rFonts w:ascii="Times New Roman" w:hAnsi="Times New Roman" w:cs="宋体"/>
          <w:color w:val="auto"/>
          <w:sz w:val="21"/>
          <w:szCs w:val="21"/>
          <w:highlight w:val="none"/>
        </w:rPr>
      </w:pPr>
      <w:r>
        <w:rPr>
          <w:rFonts w:hint="eastAsia" w:ascii="Times New Roman" w:hAnsi="Times New Roman" w:cs="Times New Roman"/>
          <w:b/>
          <w:bCs/>
          <w:color w:val="auto"/>
          <w:sz w:val="21"/>
          <w:szCs w:val="21"/>
          <w:highlight w:val="none"/>
          <w:lang w:bidi="en-US"/>
        </w:rPr>
        <w:t xml:space="preserve">11.2.4  </w:t>
      </w:r>
      <w:r>
        <w:rPr>
          <w:rFonts w:hint="eastAsia" w:ascii="Times New Roman" w:hAnsi="Times New Roman" w:cs="宋体"/>
          <w:color w:val="auto"/>
          <w:sz w:val="21"/>
          <w:szCs w:val="21"/>
          <w:highlight w:val="none"/>
        </w:rPr>
        <w:t>经济效益评估应符合下列规定：</w:t>
      </w:r>
    </w:p>
    <w:p w14:paraId="4AB8BF8C">
      <w:pPr>
        <w:pStyle w:val="40"/>
        <w:overflowPunct w:val="0"/>
        <w:spacing w:line="240" w:lineRule="auto"/>
        <w:ind w:firstLine="422" w:firstLineChars="200"/>
        <w:rPr>
          <w:rFonts w:hint="eastAsia" w:ascii="Times New Roman" w:hAnsi="Times New Roman" w:cs="宋体"/>
          <w:color w:val="auto"/>
          <w:sz w:val="21"/>
          <w:szCs w:val="21"/>
          <w:highlight w:val="none"/>
        </w:rPr>
      </w:pPr>
      <w:r>
        <w:rPr>
          <w:rFonts w:hint="eastAsia" w:ascii="Times New Roman" w:hAnsi="Times New Roman" w:cs="宋体"/>
          <w:b/>
          <w:bCs/>
          <w:color w:val="auto"/>
          <w:sz w:val="21"/>
          <w:szCs w:val="21"/>
          <w:highlight w:val="none"/>
        </w:rPr>
        <w:t xml:space="preserve">1 </w:t>
      </w:r>
      <w:r>
        <w:rPr>
          <w:rFonts w:hint="eastAsia" w:ascii="Times New Roman" w:hAnsi="Times New Roman" w:cs="宋体"/>
          <w:color w:val="auto"/>
          <w:sz w:val="21"/>
          <w:szCs w:val="21"/>
          <w:highlight w:val="none"/>
        </w:rPr>
        <w:t>空气源热泵系统的年节约费用按下式计算：</w:t>
      </w:r>
    </w:p>
    <w:tbl>
      <w:tblPr>
        <w:tblStyle w:val="19"/>
        <w:tblW w:w="85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28"/>
        <w:gridCol w:w="3470"/>
        <w:gridCol w:w="2528"/>
      </w:tblGrid>
      <w:tr w14:paraId="20F20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28" w:type="dxa"/>
            <w:vAlign w:val="top"/>
          </w:tcPr>
          <w:p w14:paraId="0533139A">
            <w:pPr>
              <w:pStyle w:val="40"/>
              <w:overflowPunct w:val="0"/>
              <w:spacing w:line="240" w:lineRule="auto"/>
              <w:rPr>
                <w:rFonts w:hint="eastAsia" w:ascii="Times New Roman" w:hAnsi="Times New Roman" w:cs="宋体"/>
                <w:color w:val="auto"/>
                <w:sz w:val="21"/>
                <w:szCs w:val="21"/>
                <w:highlight w:val="none"/>
              </w:rPr>
            </w:pPr>
          </w:p>
        </w:tc>
        <w:tc>
          <w:tcPr>
            <w:tcW w:w="3470" w:type="dxa"/>
            <w:vAlign w:val="center"/>
          </w:tcPr>
          <w:p w14:paraId="06EDD64E">
            <w:pPr>
              <w:pStyle w:val="40"/>
              <w:overflowPunct w:val="0"/>
              <w:spacing w:line="240" w:lineRule="auto"/>
              <w:jc w:val="center"/>
              <w:rPr>
                <w:rFonts w:hint="eastAsia" w:ascii="Times New Roman" w:hAnsi="Times New Roman" w:cs="宋体"/>
                <w:color w:val="auto"/>
                <w:sz w:val="21"/>
                <w:szCs w:val="21"/>
                <w:highlight w:val="none"/>
              </w:rPr>
            </w:pPr>
            <w:r>
              <w:rPr>
                <w:rFonts w:ascii="Times New Roman" w:hAnsi="Times New Roman" w:cs="Times New Roman"/>
                <w:color w:val="auto"/>
                <w:sz w:val="21"/>
                <w:szCs w:val="21"/>
                <w:highlight w:val="none"/>
              </w:rPr>
              <w:t xml:space="preserve"> </w:t>
            </w:r>
          </w:p>
        </w:tc>
        <w:tc>
          <w:tcPr>
            <w:tcW w:w="2528" w:type="dxa"/>
            <w:vAlign w:val="center"/>
          </w:tcPr>
          <w:p w14:paraId="61FD4E58">
            <w:pPr>
              <w:pStyle w:val="40"/>
              <w:overflowPunct w:val="0"/>
              <w:spacing w:line="240" w:lineRule="auto"/>
              <w:jc w:val="right"/>
              <w:rPr>
                <w:rFonts w:hint="eastAsia" w:ascii="Times New Roman" w:hAnsi="Times New Roman" w:cs="宋体"/>
                <w:color w:val="auto"/>
                <w:sz w:val="21"/>
                <w:szCs w:val="21"/>
                <w:highlight w:val="none"/>
              </w:rPr>
            </w:pPr>
            <w:r>
              <w:rPr>
                <w:rFonts w:hint="eastAsia" w:ascii="Times New Roman" w:hAnsi="Times New Roman" w:cs="Times New Roman"/>
                <w:color w:val="auto"/>
                <w:sz w:val="21"/>
                <w:szCs w:val="21"/>
                <w:highlight w:val="none"/>
              </w:rPr>
              <w:t>（11.2.4-1）</w:t>
            </w:r>
          </w:p>
        </w:tc>
      </w:tr>
    </w:tbl>
    <w:p w14:paraId="47729C51">
      <w:pPr>
        <w:pStyle w:val="40"/>
        <w:overflowPunct w:val="0"/>
        <w:spacing w:line="240" w:lineRule="auto"/>
        <w:ind w:firstLine="420" w:firstLineChars="200"/>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式中：   —空气源热泵系统的年节约费用（元/年）；</w:t>
      </w:r>
    </w:p>
    <w:p w14:paraId="57B62B5F">
      <w:pPr>
        <w:pStyle w:val="40"/>
        <w:overflowPunct w:val="0"/>
        <w:spacing w:line="240" w:lineRule="auto"/>
        <w:ind w:firstLine="420" w:firstLineChars="200"/>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 xml:space="preserve">         —常规能源替代量（kgce）；</w:t>
      </w:r>
    </w:p>
    <w:p w14:paraId="6C32BCA0">
      <w:pPr>
        <w:pStyle w:val="40"/>
        <w:overflowPunct w:val="0"/>
        <w:spacing w:line="240" w:lineRule="auto"/>
        <w:ind w:firstLine="1470" w:firstLineChars="700"/>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—标准煤热值（MJ/kgce），取</w:t>
      </w:r>
      <w:r>
        <w:rPr>
          <w:rFonts w:hint="eastAsia" w:ascii="Times New Roman" w:hAnsi="Times New Roman" w:cs="宋体"/>
          <w:i/>
          <w:iCs/>
          <w:color w:val="auto"/>
          <w:sz w:val="21"/>
          <w:szCs w:val="21"/>
          <w:highlight w:val="none"/>
        </w:rPr>
        <w:t>q</w:t>
      </w:r>
      <w:r>
        <w:rPr>
          <w:rFonts w:hint="eastAsia" w:ascii="Times New Roman" w:hAnsi="Times New Roman" w:cs="宋体"/>
          <w:color w:val="auto"/>
          <w:sz w:val="21"/>
          <w:szCs w:val="21"/>
          <w:highlight w:val="none"/>
        </w:rPr>
        <w:t>=29.307</w:t>
      </w:r>
      <w:r>
        <w:rPr>
          <w:rFonts w:hint="eastAsia" w:ascii="Times New Roman" w:hAnsi="Times New Roman" w:cs="宋体"/>
          <w:color w:val="auto"/>
          <w:sz w:val="21"/>
          <w:szCs w:val="21"/>
          <w:highlight w:val="none"/>
          <w:lang w:val="en-US" w:eastAsia="zh-CN"/>
        </w:rPr>
        <w:t xml:space="preserve"> </w:t>
      </w:r>
      <w:r>
        <w:rPr>
          <w:rFonts w:hint="eastAsia" w:ascii="Times New Roman" w:hAnsi="Times New Roman" w:cs="宋体"/>
          <w:color w:val="auto"/>
          <w:sz w:val="21"/>
          <w:szCs w:val="21"/>
          <w:highlight w:val="none"/>
        </w:rPr>
        <w:t>MJ/kgce；</w:t>
      </w:r>
    </w:p>
    <w:p w14:paraId="23E6B413">
      <w:pPr>
        <w:pStyle w:val="40"/>
        <w:overflowPunct w:val="0"/>
        <w:spacing w:line="240" w:lineRule="auto"/>
        <w:ind w:firstLine="1470" w:firstLineChars="700"/>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—常规能源的价格（元）；</w:t>
      </w:r>
    </w:p>
    <w:p w14:paraId="56615380">
      <w:pPr>
        <w:pStyle w:val="40"/>
        <w:overflowPunct w:val="0"/>
        <w:spacing w:line="240" w:lineRule="auto"/>
        <w:ind w:left="1890" w:leftChars="700" w:hanging="420" w:hangingChars="200"/>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—每年运行维护增加费用（元），由建设单位委托运行维护部门测算得出。</w:t>
      </w:r>
    </w:p>
    <w:p w14:paraId="61AD5763">
      <w:pPr>
        <w:pStyle w:val="40"/>
        <w:overflowPunct w:val="0"/>
        <w:spacing w:line="240" w:lineRule="auto"/>
        <w:ind w:firstLine="422" w:firstLineChars="200"/>
        <w:rPr>
          <w:rFonts w:ascii="Times New Roman" w:hAnsi="Times New Roman" w:cs="宋体"/>
          <w:color w:val="auto"/>
          <w:sz w:val="21"/>
          <w:szCs w:val="21"/>
          <w:highlight w:val="none"/>
        </w:rPr>
      </w:pPr>
      <w:r>
        <w:rPr>
          <w:rFonts w:hint="eastAsia" w:ascii="Times New Roman" w:hAnsi="Times New Roman" w:cs="宋体"/>
          <w:b/>
          <w:bCs/>
          <w:color w:val="auto"/>
          <w:sz w:val="21"/>
          <w:szCs w:val="21"/>
          <w:highlight w:val="none"/>
        </w:rPr>
        <w:t>2</w:t>
      </w:r>
      <w:r>
        <w:rPr>
          <w:rFonts w:hint="eastAsia" w:ascii="Times New Roman" w:hAnsi="Times New Roman" w:cs="宋体"/>
          <w:color w:val="auto"/>
          <w:sz w:val="21"/>
          <w:szCs w:val="21"/>
          <w:highlight w:val="none"/>
        </w:rPr>
        <w:t xml:space="preserve"> 常规能源的价格</w:t>
      </w:r>
      <w:r>
        <w:rPr>
          <w:rFonts w:hint="eastAsia" w:ascii="Times New Roman" w:hAnsi="Times New Roman" w:cs="宋体"/>
          <w:i/>
          <w:iCs/>
          <w:color w:val="auto"/>
          <w:sz w:val="21"/>
          <w:szCs w:val="21"/>
          <w:highlight w:val="none"/>
        </w:rPr>
        <w:t>P</w:t>
      </w:r>
      <w:r>
        <w:rPr>
          <w:rFonts w:hint="eastAsia" w:ascii="Times New Roman" w:hAnsi="Times New Roman" w:cs="宋体"/>
          <w:color w:val="auto"/>
          <w:sz w:val="21"/>
          <w:szCs w:val="21"/>
          <w:highlight w:val="none"/>
        </w:rPr>
        <w:t>应根据项目立项文件所对比的常规能源类型进行比较，当无文件明确规定时，由测评单位和项目建设单位根据当地实际用能状况确定常规能源类型，应按下列规定选取：</w:t>
      </w:r>
    </w:p>
    <w:p w14:paraId="2E2C5C9D">
      <w:pPr>
        <w:pStyle w:val="40"/>
        <w:overflowPunct w:val="0"/>
        <w:spacing w:line="240" w:lineRule="auto"/>
        <w:ind w:firstLine="843" w:firstLineChars="400"/>
        <w:rPr>
          <w:rFonts w:ascii="Times New Roman" w:hAnsi="Times New Roman" w:cs="宋体"/>
          <w:color w:val="auto"/>
          <w:sz w:val="21"/>
          <w:szCs w:val="21"/>
          <w:highlight w:val="none"/>
        </w:rPr>
      </w:pPr>
      <w:r>
        <w:rPr>
          <w:rFonts w:hint="eastAsia" w:ascii="Times New Roman" w:hAnsi="Times New Roman" w:cs="宋体"/>
          <w:b/>
          <w:bCs/>
          <w:color w:val="auto"/>
          <w:sz w:val="21"/>
          <w:szCs w:val="21"/>
          <w:highlight w:val="none"/>
        </w:rPr>
        <w:t>1）</w:t>
      </w:r>
      <w:r>
        <w:rPr>
          <w:rFonts w:hint="eastAsia" w:ascii="Times New Roman" w:hAnsi="Times New Roman" w:cs="宋体"/>
          <w:color w:val="auto"/>
          <w:sz w:val="21"/>
          <w:szCs w:val="21"/>
          <w:highlight w:val="none"/>
        </w:rPr>
        <w:t xml:space="preserve"> 常规能源为电时，对于热水系统</w:t>
      </w:r>
      <w:r>
        <w:rPr>
          <w:rFonts w:hint="eastAsia" w:ascii="Times New Roman" w:hAnsi="Times New Roman" w:cs="宋体"/>
          <w:i/>
          <w:iCs/>
          <w:color w:val="auto"/>
          <w:sz w:val="21"/>
          <w:szCs w:val="21"/>
          <w:highlight w:val="none"/>
        </w:rPr>
        <w:t>P</w:t>
      </w:r>
      <w:r>
        <w:rPr>
          <w:rFonts w:hint="eastAsia" w:ascii="Times New Roman" w:hAnsi="Times New Roman" w:cs="宋体"/>
          <w:color w:val="auto"/>
          <w:sz w:val="21"/>
          <w:szCs w:val="21"/>
          <w:highlight w:val="none"/>
        </w:rPr>
        <w:t>为当地家庭用电价格，供暖和空调系统不应考虑常规能源为电的情况；</w:t>
      </w:r>
    </w:p>
    <w:p w14:paraId="55039033">
      <w:pPr>
        <w:pStyle w:val="40"/>
        <w:overflowPunct w:val="0"/>
        <w:spacing w:line="240" w:lineRule="auto"/>
        <w:ind w:firstLine="843" w:firstLineChars="400"/>
        <w:rPr>
          <w:rFonts w:hint="eastAsia" w:ascii="Times New Roman" w:hAnsi="Times New Roman" w:cs="宋体"/>
          <w:color w:val="auto"/>
          <w:sz w:val="21"/>
          <w:szCs w:val="21"/>
          <w:highlight w:val="none"/>
        </w:rPr>
      </w:pPr>
      <w:r>
        <w:rPr>
          <w:rFonts w:hint="eastAsia" w:ascii="Times New Roman" w:hAnsi="Times New Roman" w:cs="宋体"/>
          <w:b/>
          <w:bCs/>
          <w:color w:val="auto"/>
          <w:sz w:val="21"/>
          <w:szCs w:val="21"/>
          <w:highlight w:val="none"/>
        </w:rPr>
        <w:t xml:space="preserve">2） </w:t>
      </w:r>
      <w:r>
        <w:rPr>
          <w:rFonts w:hint="eastAsia" w:ascii="Times New Roman" w:hAnsi="Times New Roman" w:cs="宋体"/>
          <w:color w:val="auto"/>
          <w:sz w:val="21"/>
          <w:szCs w:val="21"/>
          <w:highlight w:val="none"/>
        </w:rPr>
        <w:t>常规能源为天然气或煤时，</w:t>
      </w:r>
      <w:r>
        <w:rPr>
          <w:rFonts w:hint="eastAsia" w:ascii="Times New Roman" w:hAnsi="Times New Roman" w:cs="宋体"/>
          <w:i/>
          <w:iCs/>
          <w:color w:val="auto"/>
          <w:sz w:val="21"/>
          <w:szCs w:val="21"/>
          <w:highlight w:val="none"/>
        </w:rPr>
        <w:t>P</w:t>
      </w:r>
      <w:r>
        <w:rPr>
          <w:rFonts w:hint="eastAsia" w:ascii="Times New Roman" w:hAnsi="Times New Roman" w:cs="宋体"/>
          <w:color w:val="auto"/>
          <w:sz w:val="21"/>
          <w:szCs w:val="21"/>
          <w:highlight w:val="none"/>
        </w:rPr>
        <w:t>应按下式计算：</w:t>
      </w:r>
    </w:p>
    <w:tbl>
      <w:tblPr>
        <w:tblStyle w:val="19"/>
        <w:tblW w:w="85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28"/>
        <w:gridCol w:w="3470"/>
        <w:gridCol w:w="2528"/>
      </w:tblGrid>
      <w:tr w14:paraId="3ECC2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28" w:type="dxa"/>
            <w:vAlign w:val="top"/>
          </w:tcPr>
          <w:p w14:paraId="09560677">
            <w:pPr>
              <w:pStyle w:val="40"/>
              <w:overflowPunct w:val="0"/>
              <w:spacing w:line="240" w:lineRule="auto"/>
              <w:rPr>
                <w:rFonts w:hint="eastAsia" w:ascii="Times New Roman" w:hAnsi="Times New Roman" w:cs="宋体"/>
                <w:color w:val="auto"/>
                <w:sz w:val="21"/>
                <w:szCs w:val="21"/>
                <w:highlight w:val="none"/>
              </w:rPr>
            </w:pPr>
          </w:p>
        </w:tc>
        <w:tc>
          <w:tcPr>
            <w:tcW w:w="3470" w:type="dxa"/>
            <w:vAlign w:val="center"/>
          </w:tcPr>
          <w:p w14:paraId="1668F649">
            <w:pPr>
              <w:pStyle w:val="40"/>
              <w:overflowPunct w:val="0"/>
              <w:spacing w:line="240" w:lineRule="auto"/>
              <w:jc w:val="center"/>
              <w:rPr>
                <w:rFonts w:hint="eastAsia" w:ascii="Times New Roman" w:hAnsi="Times New Roman" w:cs="宋体"/>
                <w:color w:val="auto"/>
                <w:sz w:val="21"/>
                <w:szCs w:val="21"/>
                <w:highlight w:val="none"/>
              </w:rPr>
            </w:pPr>
            <w:r>
              <w:rPr>
                <w:rFonts w:ascii="Times New Roman" w:hAnsi="Times New Roman" w:cs="Times New Roman"/>
                <w:color w:val="auto"/>
                <w:sz w:val="21"/>
                <w:szCs w:val="21"/>
                <w:highlight w:val="none"/>
              </w:rPr>
              <w:t xml:space="preserve"> </w:t>
            </w:r>
          </w:p>
        </w:tc>
        <w:tc>
          <w:tcPr>
            <w:tcW w:w="2528" w:type="dxa"/>
            <w:vAlign w:val="center"/>
          </w:tcPr>
          <w:p w14:paraId="46487E80">
            <w:pPr>
              <w:pStyle w:val="40"/>
              <w:overflowPunct w:val="0"/>
              <w:spacing w:line="240" w:lineRule="auto"/>
              <w:jc w:val="right"/>
              <w:rPr>
                <w:rFonts w:hint="eastAsia" w:ascii="Times New Roman" w:hAnsi="Times New Roman" w:cs="宋体"/>
                <w:color w:val="auto"/>
                <w:sz w:val="21"/>
                <w:szCs w:val="21"/>
                <w:highlight w:val="none"/>
              </w:rPr>
            </w:pPr>
            <w:r>
              <w:rPr>
                <w:rFonts w:hint="eastAsia" w:ascii="Times New Roman" w:hAnsi="Times New Roman" w:cs="Times New Roman"/>
                <w:color w:val="auto"/>
                <w:sz w:val="21"/>
                <w:szCs w:val="21"/>
                <w:highlight w:val="none"/>
              </w:rPr>
              <w:t>（11.2.4-2）</w:t>
            </w:r>
          </w:p>
        </w:tc>
      </w:tr>
    </w:tbl>
    <w:p w14:paraId="3192BB68">
      <w:pPr>
        <w:pStyle w:val="40"/>
        <w:overflowPunct w:val="0"/>
        <w:spacing w:line="240" w:lineRule="auto"/>
        <w:ind w:firstLine="420" w:firstLineChars="200"/>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式中：  —常规能源的价格（元）；</w:t>
      </w:r>
    </w:p>
    <w:p w14:paraId="11509369">
      <w:pPr>
        <w:pStyle w:val="40"/>
        <w:overflowPunct w:val="0"/>
        <w:spacing w:line="240" w:lineRule="auto"/>
        <w:ind w:firstLine="420" w:firstLineChars="200"/>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 xml:space="preserve">        —当地天然气或煤的价格（元/Nm</w:t>
      </w:r>
      <w:r>
        <w:rPr>
          <w:rFonts w:hint="eastAsia" w:ascii="Times New Roman" w:hAnsi="Times New Roman" w:cs="宋体"/>
          <w:color w:val="auto"/>
          <w:sz w:val="21"/>
          <w:szCs w:val="21"/>
          <w:highlight w:val="none"/>
          <w:vertAlign w:val="superscript"/>
        </w:rPr>
        <w:t>3</w:t>
      </w:r>
      <w:r>
        <w:rPr>
          <w:rFonts w:hint="eastAsia" w:ascii="Times New Roman" w:hAnsi="Times New Roman" w:cs="宋体"/>
          <w:color w:val="auto"/>
          <w:sz w:val="21"/>
          <w:szCs w:val="21"/>
          <w:highlight w:val="none"/>
        </w:rPr>
        <w:t>或元/kg）；</w:t>
      </w:r>
    </w:p>
    <w:p w14:paraId="7A8547F9">
      <w:pPr>
        <w:pStyle w:val="40"/>
        <w:overflowPunct w:val="0"/>
        <w:spacing w:line="240" w:lineRule="auto"/>
        <w:ind w:firstLine="1260" w:firstLineChars="600"/>
        <w:rPr>
          <w:rFonts w:ascii="Times New Roman" w:hAnsi="Times New Roman" w:cs="宋体"/>
          <w:color w:val="auto"/>
          <w:sz w:val="21"/>
          <w:szCs w:val="21"/>
          <w:highlight w:val="none"/>
        </w:rPr>
      </w:pPr>
      <w:r>
        <w:rPr>
          <w:rFonts w:hint="eastAsia" w:ascii="Times New Roman" w:hAnsi="Times New Roman" w:cs="宋体"/>
          <w:i/>
          <w:iCs/>
          <w:color w:val="auto"/>
          <w:sz w:val="21"/>
          <w:szCs w:val="21"/>
          <w:highlight w:val="none"/>
        </w:rPr>
        <w:t>R</w:t>
      </w:r>
      <w:r>
        <w:rPr>
          <w:rFonts w:hint="eastAsia" w:ascii="Times New Roman" w:hAnsi="Times New Roman" w:cs="宋体"/>
          <w:color w:val="auto"/>
          <w:sz w:val="21"/>
          <w:szCs w:val="21"/>
          <w:highlight w:val="none"/>
        </w:rPr>
        <w:t>—天然气或煤的热值，天然气的</w:t>
      </w:r>
      <w:r>
        <w:rPr>
          <w:rFonts w:hint="eastAsia" w:ascii="Times New Roman" w:hAnsi="Times New Roman" w:cs="宋体"/>
          <w:i/>
          <w:iCs/>
          <w:color w:val="auto"/>
          <w:sz w:val="21"/>
          <w:szCs w:val="21"/>
          <w:highlight w:val="none"/>
        </w:rPr>
        <w:t>R</w:t>
      </w:r>
      <w:r>
        <w:rPr>
          <w:rFonts w:hint="eastAsia" w:ascii="Times New Roman" w:hAnsi="Times New Roman" w:cs="宋体"/>
          <w:color w:val="auto"/>
          <w:sz w:val="21"/>
          <w:szCs w:val="21"/>
          <w:highlight w:val="none"/>
        </w:rPr>
        <w:t>值取11</w:t>
      </w:r>
      <w:r>
        <w:rPr>
          <w:rFonts w:hint="eastAsia" w:ascii="Times New Roman" w:hAnsi="Times New Roman" w:cs="宋体"/>
          <w:color w:val="auto"/>
          <w:sz w:val="21"/>
          <w:szCs w:val="21"/>
          <w:highlight w:val="none"/>
          <w:lang w:val="en-US" w:eastAsia="zh-CN"/>
        </w:rPr>
        <w:t xml:space="preserve"> </w:t>
      </w:r>
      <w:r>
        <w:rPr>
          <w:rFonts w:hint="eastAsia" w:ascii="Times New Roman" w:hAnsi="Times New Roman" w:cs="宋体"/>
          <w:color w:val="auto"/>
          <w:sz w:val="21"/>
          <w:szCs w:val="21"/>
          <w:highlight w:val="none"/>
        </w:rPr>
        <w:t>kWh/Nm</w:t>
      </w:r>
      <w:r>
        <w:rPr>
          <w:rFonts w:hint="eastAsia" w:ascii="Times New Roman" w:hAnsi="Times New Roman" w:cs="宋体"/>
          <w:color w:val="auto"/>
          <w:sz w:val="21"/>
          <w:szCs w:val="21"/>
          <w:highlight w:val="none"/>
          <w:vertAlign w:val="superscript"/>
        </w:rPr>
        <w:t>3</w:t>
      </w:r>
      <w:r>
        <w:rPr>
          <w:rFonts w:hint="eastAsia" w:ascii="Times New Roman" w:hAnsi="Times New Roman" w:cs="宋体"/>
          <w:color w:val="auto"/>
          <w:sz w:val="21"/>
          <w:szCs w:val="21"/>
          <w:highlight w:val="none"/>
        </w:rPr>
        <w:t>，煤的</w:t>
      </w:r>
      <w:r>
        <w:rPr>
          <w:rFonts w:hint="eastAsia" w:ascii="Times New Roman" w:hAnsi="Times New Roman" w:cs="宋体"/>
          <w:i/>
          <w:iCs/>
          <w:color w:val="auto"/>
          <w:sz w:val="21"/>
          <w:szCs w:val="21"/>
          <w:highlight w:val="none"/>
        </w:rPr>
        <w:t>R</w:t>
      </w:r>
      <w:r>
        <w:rPr>
          <w:rFonts w:hint="eastAsia" w:ascii="Times New Roman" w:hAnsi="Times New Roman" w:cs="宋体"/>
          <w:color w:val="auto"/>
          <w:sz w:val="21"/>
          <w:szCs w:val="21"/>
          <w:highlight w:val="none"/>
        </w:rPr>
        <w:t>值取8.14</w:t>
      </w:r>
      <w:r>
        <w:rPr>
          <w:rFonts w:hint="eastAsia" w:ascii="Times New Roman" w:hAnsi="Times New Roman" w:cs="宋体"/>
          <w:color w:val="auto"/>
          <w:sz w:val="21"/>
          <w:szCs w:val="21"/>
          <w:highlight w:val="none"/>
          <w:lang w:val="en-US" w:eastAsia="zh-CN"/>
        </w:rPr>
        <w:t xml:space="preserve"> </w:t>
      </w:r>
      <w:r>
        <w:rPr>
          <w:rFonts w:hint="eastAsia" w:ascii="Times New Roman" w:hAnsi="Times New Roman" w:cs="宋体"/>
          <w:color w:val="auto"/>
          <w:sz w:val="21"/>
          <w:szCs w:val="21"/>
          <w:highlight w:val="none"/>
        </w:rPr>
        <w:t>kWh/kg。</w:t>
      </w:r>
    </w:p>
    <w:p w14:paraId="3948F4DA">
      <w:pPr>
        <w:pStyle w:val="40"/>
        <w:overflowPunct w:val="0"/>
        <w:spacing w:line="240" w:lineRule="auto"/>
        <w:ind w:firstLine="843" w:firstLineChars="400"/>
        <w:rPr>
          <w:rFonts w:hint="eastAsia" w:ascii="Times New Roman" w:hAnsi="Times New Roman" w:cs="宋体"/>
          <w:color w:val="auto"/>
          <w:sz w:val="21"/>
          <w:szCs w:val="21"/>
          <w:highlight w:val="none"/>
        </w:rPr>
      </w:pPr>
      <w:r>
        <w:rPr>
          <w:rFonts w:hint="eastAsia" w:ascii="Times New Roman" w:hAnsi="Times New Roman" w:cs="宋体"/>
          <w:b/>
          <w:bCs/>
          <w:color w:val="auto"/>
          <w:sz w:val="21"/>
          <w:szCs w:val="21"/>
          <w:highlight w:val="none"/>
        </w:rPr>
        <w:t xml:space="preserve">3） </w:t>
      </w:r>
      <w:r>
        <w:rPr>
          <w:rFonts w:hint="eastAsia" w:ascii="Times New Roman" w:hAnsi="Times New Roman" w:cs="宋体"/>
          <w:color w:val="auto"/>
          <w:sz w:val="21"/>
          <w:szCs w:val="21"/>
          <w:highlight w:val="none"/>
        </w:rPr>
        <w:t>空气源热泵供暖系统增量成本静态投资回收年限应按下式计算：</w:t>
      </w:r>
    </w:p>
    <w:tbl>
      <w:tblPr>
        <w:tblStyle w:val="19"/>
        <w:tblW w:w="85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28"/>
        <w:gridCol w:w="3470"/>
        <w:gridCol w:w="2528"/>
      </w:tblGrid>
      <w:tr w14:paraId="0CDE4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28" w:type="dxa"/>
            <w:vAlign w:val="top"/>
          </w:tcPr>
          <w:p w14:paraId="1756B873">
            <w:pPr>
              <w:pStyle w:val="40"/>
              <w:overflowPunct w:val="0"/>
              <w:spacing w:line="240" w:lineRule="auto"/>
              <w:rPr>
                <w:rFonts w:hint="eastAsia" w:ascii="Times New Roman" w:hAnsi="Times New Roman" w:cs="宋体"/>
                <w:color w:val="auto"/>
                <w:sz w:val="21"/>
                <w:szCs w:val="21"/>
                <w:highlight w:val="none"/>
              </w:rPr>
            </w:pPr>
          </w:p>
        </w:tc>
        <w:tc>
          <w:tcPr>
            <w:tcW w:w="3470" w:type="dxa"/>
            <w:vAlign w:val="center"/>
          </w:tcPr>
          <w:p w14:paraId="7C96C090">
            <w:pPr>
              <w:pStyle w:val="40"/>
              <w:overflowPunct w:val="0"/>
              <w:spacing w:line="240" w:lineRule="auto"/>
              <w:jc w:val="center"/>
              <w:rPr>
                <w:rFonts w:hint="eastAsia" w:ascii="Times New Roman" w:hAnsi="Times New Roman" w:cs="宋体"/>
                <w:color w:val="auto"/>
                <w:sz w:val="21"/>
                <w:szCs w:val="21"/>
                <w:highlight w:val="none"/>
              </w:rPr>
            </w:pPr>
            <w:r>
              <w:rPr>
                <w:rFonts w:ascii="Times New Roman" w:hAnsi="Times New Roman" w:cs="Times New Roman"/>
                <w:color w:val="auto"/>
                <w:sz w:val="21"/>
                <w:szCs w:val="21"/>
                <w:highlight w:val="none"/>
              </w:rPr>
              <w:t xml:space="preserve"> </w:t>
            </w:r>
          </w:p>
        </w:tc>
        <w:tc>
          <w:tcPr>
            <w:tcW w:w="2528" w:type="dxa"/>
            <w:vAlign w:val="center"/>
          </w:tcPr>
          <w:p w14:paraId="24847CD1">
            <w:pPr>
              <w:pStyle w:val="40"/>
              <w:overflowPunct w:val="0"/>
              <w:spacing w:line="240" w:lineRule="auto"/>
              <w:jc w:val="right"/>
              <w:rPr>
                <w:rFonts w:hint="eastAsia" w:ascii="Times New Roman" w:hAnsi="Times New Roman" w:cs="宋体"/>
                <w:color w:val="auto"/>
                <w:sz w:val="21"/>
                <w:szCs w:val="21"/>
                <w:highlight w:val="none"/>
              </w:rPr>
            </w:pPr>
            <w:r>
              <w:rPr>
                <w:rFonts w:hint="eastAsia" w:ascii="Times New Roman" w:hAnsi="Times New Roman" w:cs="Times New Roman"/>
                <w:color w:val="auto"/>
                <w:sz w:val="21"/>
                <w:szCs w:val="21"/>
                <w:highlight w:val="none"/>
              </w:rPr>
              <w:t>（11.2.4-3）</w:t>
            </w:r>
          </w:p>
        </w:tc>
      </w:tr>
    </w:tbl>
    <w:p w14:paraId="67EC7527">
      <w:pPr>
        <w:pStyle w:val="40"/>
        <w:overflowPunct w:val="0"/>
        <w:spacing w:line="240" w:lineRule="auto"/>
        <w:ind w:firstLine="420" w:firstLineChars="200"/>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式中：   —空气源热泵系统的静态投资回收年限；</w:t>
      </w:r>
    </w:p>
    <w:p w14:paraId="46A41E7F">
      <w:pPr>
        <w:pStyle w:val="40"/>
        <w:overflowPunct w:val="0"/>
        <w:spacing w:line="240" w:lineRule="auto"/>
        <w:ind w:firstLine="420" w:firstLineChars="200"/>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 xml:space="preserve">         —空气源热泵系统的增量成本（元），增量成本依据项目单位提供的项目</w:t>
      </w:r>
    </w:p>
    <w:p w14:paraId="78ACB70D">
      <w:pPr>
        <w:pStyle w:val="40"/>
        <w:overflowPunct w:val="0"/>
        <w:spacing w:line="240" w:lineRule="auto"/>
        <w:ind w:left="1680" w:leftChars="800"/>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决算书进行核算，项目决算书中应对可再生能源的增量成本有明确的计算和说明；</w:t>
      </w:r>
    </w:p>
    <w:p w14:paraId="202BACA0">
      <w:pPr>
        <w:pStyle w:val="40"/>
        <w:overflowPunct w:val="0"/>
        <w:spacing w:line="240" w:lineRule="auto"/>
        <w:ind w:firstLine="1260" w:firstLineChars="600"/>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—空气源热泵系统的年节约费用（元）。</w:t>
      </w:r>
    </w:p>
    <w:p w14:paraId="614FB1E0">
      <w:pPr>
        <w:pStyle w:val="3"/>
        <w:spacing w:line="360" w:lineRule="exact"/>
        <w:jc w:val="center"/>
        <w:rPr>
          <w:rFonts w:ascii="Times New Roman" w:hAnsi="Times New Roman"/>
          <w:b w:val="0"/>
          <w:kern w:val="44"/>
          <w:sz w:val="24"/>
          <w:szCs w:val="24"/>
          <w:highlight w:val="none"/>
        </w:rPr>
      </w:pPr>
      <w:bookmarkStart w:id="393" w:name="_Toc154499023"/>
      <w:r>
        <w:rPr>
          <w:rFonts w:ascii="Times New Roman" w:hAnsi="Times New Roman"/>
          <w:b w:val="0"/>
          <w:kern w:val="44"/>
          <w:sz w:val="24"/>
          <w:szCs w:val="24"/>
          <w:highlight w:val="none"/>
        </w:rPr>
        <w:t>1</w:t>
      </w:r>
      <w:r>
        <w:rPr>
          <w:rFonts w:hint="eastAsia" w:ascii="Times New Roman" w:hAnsi="Times New Roman"/>
          <w:b w:val="0"/>
          <w:kern w:val="44"/>
          <w:sz w:val="24"/>
          <w:szCs w:val="24"/>
          <w:highlight w:val="none"/>
        </w:rPr>
        <w:t>1</w:t>
      </w:r>
      <w:r>
        <w:rPr>
          <w:rFonts w:ascii="Times New Roman" w:hAnsi="Times New Roman"/>
          <w:b w:val="0"/>
          <w:kern w:val="44"/>
          <w:sz w:val="24"/>
          <w:szCs w:val="24"/>
          <w:highlight w:val="none"/>
        </w:rPr>
        <w:t>.</w:t>
      </w:r>
      <w:r>
        <w:rPr>
          <w:rFonts w:hint="eastAsia" w:ascii="Times New Roman" w:hAnsi="Times New Roman"/>
          <w:b w:val="0"/>
          <w:kern w:val="44"/>
          <w:sz w:val="24"/>
          <w:szCs w:val="24"/>
          <w:highlight w:val="none"/>
        </w:rPr>
        <w:t>3</w:t>
      </w:r>
      <w:r>
        <w:rPr>
          <w:rFonts w:ascii="Times New Roman" w:hAnsi="Times New Roman"/>
          <w:b w:val="0"/>
          <w:kern w:val="44"/>
          <w:sz w:val="24"/>
          <w:szCs w:val="24"/>
          <w:highlight w:val="none"/>
        </w:rPr>
        <w:t xml:space="preserve">  </w:t>
      </w:r>
      <w:r>
        <w:rPr>
          <w:rFonts w:hint="eastAsia" w:ascii="Times New Roman" w:hAnsi="Times New Roman"/>
          <w:b w:val="0"/>
          <w:kern w:val="44"/>
          <w:sz w:val="24"/>
          <w:szCs w:val="24"/>
          <w:highlight w:val="none"/>
        </w:rPr>
        <w:t>生物质供暖评估</w:t>
      </w:r>
      <w:bookmarkEnd w:id="393"/>
    </w:p>
    <w:p w14:paraId="62C4CC6F">
      <w:pPr>
        <w:pStyle w:val="40"/>
        <w:overflowPunct w:val="0"/>
        <w:spacing w:line="240" w:lineRule="auto"/>
        <w:rPr>
          <w:rFonts w:ascii="Times New Roman" w:hAnsi="Times New Roman" w:cs="宋体"/>
          <w:color w:val="auto"/>
          <w:sz w:val="21"/>
          <w:szCs w:val="21"/>
          <w:highlight w:val="none"/>
        </w:rPr>
      </w:pPr>
      <w:r>
        <w:rPr>
          <w:rFonts w:hint="eastAsia" w:ascii="Times New Roman" w:hAnsi="Times New Roman" w:cs="Times New Roman"/>
          <w:b/>
          <w:bCs/>
          <w:color w:val="auto"/>
          <w:sz w:val="21"/>
          <w:szCs w:val="21"/>
          <w:highlight w:val="none"/>
          <w:lang w:bidi="en-US"/>
        </w:rPr>
        <w:t xml:space="preserve">11.3.1  </w:t>
      </w:r>
      <w:r>
        <w:rPr>
          <w:rFonts w:hint="eastAsia" w:ascii="Times New Roman" w:hAnsi="Times New Roman" w:cs="宋体"/>
          <w:color w:val="auto"/>
          <w:sz w:val="21"/>
          <w:szCs w:val="21"/>
          <w:highlight w:val="none"/>
        </w:rPr>
        <w:t>生物质能供暖效益评估应包括年常规能源替代量、环境效益、经济效益。</w:t>
      </w:r>
    </w:p>
    <w:p w14:paraId="3D4A63B4">
      <w:pPr>
        <w:pStyle w:val="40"/>
        <w:overflowPunct w:val="0"/>
        <w:spacing w:line="240" w:lineRule="auto"/>
        <w:rPr>
          <w:rFonts w:ascii="Times New Roman" w:hAnsi="Times New Roman" w:cs="宋体"/>
          <w:color w:val="auto"/>
          <w:sz w:val="21"/>
          <w:szCs w:val="21"/>
          <w:highlight w:val="none"/>
        </w:rPr>
      </w:pPr>
      <w:r>
        <w:rPr>
          <w:rFonts w:hint="eastAsia" w:ascii="Times New Roman" w:hAnsi="Times New Roman" w:cs="Times New Roman"/>
          <w:b/>
          <w:bCs/>
          <w:color w:val="auto"/>
          <w:sz w:val="21"/>
          <w:szCs w:val="21"/>
          <w:highlight w:val="none"/>
          <w:lang w:bidi="en-US"/>
        </w:rPr>
        <w:t xml:space="preserve">11.3.2  </w:t>
      </w:r>
      <w:r>
        <w:rPr>
          <w:rFonts w:hint="eastAsia" w:ascii="Times New Roman" w:hAnsi="Times New Roman" w:cs="宋体"/>
          <w:color w:val="auto"/>
          <w:sz w:val="21"/>
          <w:szCs w:val="21"/>
          <w:highlight w:val="none"/>
        </w:rPr>
        <w:t>常规能源替代量的评估应符合下列规定：</w:t>
      </w:r>
    </w:p>
    <w:p w14:paraId="44DA2BBF">
      <w:pPr>
        <w:pStyle w:val="40"/>
        <w:overflowPunct w:val="0"/>
        <w:spacing w:line="240" w:lineRule="auto"/>
        <w:ind w:firstLine="840" w:firstLineChars="400"/>
        <w:rPr>
          <w:rFonts w:hint="eastAsia" w:ascii="Times New Roman" w:hAnsi="Times New Roman" w:cs="宋体"/>
          <w:color w:val="auto"/>
          <w:sz w:val="21"/>
          <w:szCs w:val="21"/>
          <w:highlight w:val="none"/>
        </w:rPr>
      </w:pPr>
      <w:r>
        <w:rPr>
          <w:rFonts w:hint="eastAsia" w:ascii="Times New Roman" w:hAnsi="Times New Roman" w:cs="宋体"/>
          <w:color w:val="auto"/>
          <w:sz w:val="21"/>
          <w:szCs w:val="21"/>
          <w:highlight w:val="none"/>
        </w:rPr>
        <w:t>常规能源替代量按下式计算：</w:t>
      </w:r>
    </w:p>
    <w:tbl>
      <w:tblPr>
        <w:tblStyle w:val="19"/>
        <w:tblW w:w="85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28"/>
        <w:gridCol w:w="3470"/>
        <w:gridCol w:w="2528"/>
      </w:tblGrid>
      <w:tr w14:paraId="61090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28" w:type="dxa"/>
            <w:vAlign w:val="top"/>
          </w:tcPr>
          <w:p w14:paraId="1CDDF10E">
            <w:pPr>
              <w:pStyle w:val="40"/>
              <w:overflowPunct w:val="0"/>
              <w:spacing w:line="240" w:lineRule="auto"/>
              <w:rPr>
                <w:rFonts w:hint="eastAsia" w:ascii="Times New Roman" w:hAnsi="Times New Roman" w:cs="宋体"/>
                <w:color w:val="auto"/>
                <w:sz w:val="21"/>
                <w:szCs w:val="21"/>
                <w:highlight w:val="none"/>
              </w:rPr>
            </w:pPr>
          </w:p>
        </w:tc>
        <w:tc>
          <w:tcPr>
            <w:tcW w:w="3470" w:type="dxa"/>
            <w:vAlign w:val="center"/>
          </w:tcPr>
          <w:p w14:paraId="6A06A815">
            <w:pPr>
              <w:pStyle w:val="40"/>
              <w:overflowPunct w:val="0"/>
              <w:spacing w:line="240" w:lineRule="auto"/>
              <w:jc w:val="center"/>
              <w:rPr>
                <w:rFonts w:hint="eastAsia" w:ascii="Times New Roman" w:hAnsi="Times New Roman" w:cs="宋体"/>
                <w:color w:val="auto"/>
                <w:sz w:val="21"/>
                <w:szCs w:val="21"/>
                <w:highlight w:val="none"/>
              </w:rPr>
            </w:pPr>
            <w:r>
              <w:rPr>
                <w:rFonts w:ascii="Times New Roman" w:hAnsi="Times New Roman" w:cs="Times New Roman"/>
                <w:color w:val="auto"/>
                <w:sz w:val="21"/>
                <w:szCs w:val="21"/>
                <w:highlight w:val="none"/>
              </w:rPr>
              <w:t xml:space="preserve"> </w:t>
            </w:r>
          </w:p>
        </w:tc>
        <w:tc>
          <w:tcPr>
            <w:tcW w:w="2528" w:type="dxa"/>
            <w:vAlign w:val="center"/>
          </w:tcPr>
          <w:p w14:paraId="1D8F7AEF">
            <w:pPr>
              <w:pStyle w:val="40"/>
              <w:overflowPunct w:val="0"/>
              <w:spacing w:line="240" w:lineRule="auto"/>
              <w:jc w:val="right"/>
              <w:rPr>
                <w:rFonts w:hint="eastAsia" w:ascii="Times New Roman" w:hAnsi="Times New Roman" w:cs="宋体"/>
                <w:color w:val="auto"/>
                <w:sz w:val="21"/>
                <w:szCs w:val="21"/>
                <w:highlight w:val="none"/>
              </w:rPr>
            </w:pPr>
            <w:r>
              <w:rPr>
                <w:rFonts w:ascii="Times New Roman" w:hAnsi="Times New Roman" w:cs="Times New Roman"/>
                <w:color w:val="auto"/>
                <w:sz w:val="21"/>
                <w:szCs w:val="21"/>
                <w:highlight w:val="none"/>
              </w:rPr>
              <w:t>（11.3.</w:t>
            </w:r>
            <w:r>
              <w:rPr>
                <w:rFonts w:hint="eastAsia" w:ascii="Times New Roman" w:hAnsi="Times New Roman" w:cs="Times New Roman"/>
                <w:color w:val="auto"/>
                <w:sz w:val="21"/>
                <w:szCs w:val="21"/>
                <w:highlight w:val="none"/>
              </w:rPr>
              <w:t>2</w:t>
            </w:r>
            <w:r>
              <w:rPr>
                <w:rFonts w:ascii="Times New Roman" w:hAnsi="Times New Roman" w:cs="Times New Roman"/>
                <w:color w:val="auto"/>
                <w:sz w:val="21"/>
                <w:szCs w:val="21"/>
                <w:highlight w:val="none"/>
              </w:rPr>
              <w:t>-1）</w:t>
            </w:r>
          </w:p>
        </w:tc>
      </w:tr>
    </w:tbl>
    <w:p w14:paraId="67D678B1">
      <w:pPr>
        <w:pStyle w:val="40"/>
        <w:overflowPunct w:val="0"/>
        <w:spacing w:line="240" w:lineRule="auto"/>
        <w:ind w:firstLine="420" w:firstLineChars="200"/>
        <w:jc w:val="left"/>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式中：    —常规能源替代量（kgce）；</w:t>
      </w:r>
    </w:p>
    <w:p w14:paraId="3256ABC4">
      <w:pPr>
        <w:pStyle w:val="40"/>
        <w:overflowPunct w:val="0"/>
        <w:spacing w:line="240" w:lineRule="auto"/>
        <w:ind w:firstLine="1470" w:firstLineChars="700"/>
        <w:jc w:val="left"/>
        <w:rPr>
          <w:rFonts w:ascii="Times New Roman" w:hAnsi="Times New Roman" w:cs="宋体"/>
          <w:color w:val="auto"/>
          <w:sz w:val="21"/>
          <w:szCs w:val="21"/>
          <w:highlight w:val="none"/>
        </w:rPr>
      </w:pPr>
      <w:r>
        <w:rPr>
          <w:rFonts w:hint="eastAsia" w:hAnsi="Cambria Math" w:cs="宋体"/>
          <w:color w:val="auto"/>
          <w:sz w:val="21"/>
          <w:szCs w:val="21"/>
          <w:highlight w:val="none"/>
        </w:rPr>
        <w:t xml:space="preserve"> </w:t>
      </w:r>
      <w:r>
        <w:rPr>
          <w:rFonts w:hint="eastAsia" w:ascii="Times New Roman" w:hAnsi="Times New Roman" w:cs="宋体"/>
          <w:color w:val="auto"/>
          <w:sz w:val="21"/>
          <w:szCs w:val="21"/>
          <w:highlight w:val="none"/>
        </w:rPr>
        <w:t>—标准煤热值（MJ/kg），取</w:t>
      </w:r>
      <w:r>
        <w:rPr>
          <w:rFonts w:hint="eastAsia" w:ascii="Times New Roman" w:hAnsi="Times New Roman" w:cs="宋体"/>
          <w:i/>
          <w:iCs/>
          <w:color w:val="auto"/>
          <w:sz w:val="21"/>
          <w:szCs w:val="21"/>
          <w:highlight w:val="none"/>
        </w:rPr>
        <w:t>q</w:t>
      </w:r>
      <w:r>
        <w:rPr>
          <w:rFonts w:hint="eastAsia" w:ascii="Times New Roman" w:hAnsi="Times New Roman" w:cs="宋体"/>
          <w:color w:val="auto"/>
          <w:sz w:val="21"/>
          <w:szCs w:val="21"/>
          <w:highlight w:val="none"/>
        </w:rPr>
        <w:t>=29.307</w:t>
      </w:r>
      <w:r>
        <w:rPr>
          <w:rFonts w:hint="eastAsia" w:ascii="Times New Roman" w:hAnsi="Times New Roman" w:cs="宋体"/>
          <w:color w:val="auto"/>
          <w:sz w:val="21"/>
          <w:szCs w:val="21"/>
          <w:highlight w:val="none"/>
          <w:lang w:val="en-US" w:eastAsia="zh-CN"/>
        </w:rPr>
        <w:t xml:space="preserve"> </w:t>
      </w:r>
      <w:r>
        <w:rPr>
          <w:rFonts w:hint="eastAsia" w:ascii="Times New Roman" w:hAnsi="Times New Roman" w:cs="宋体"/>
          <w:color w:val="auto"/>
          <w:sz w:val="21"/>
          <w:szCs w:val="21"/>
          <w:highlight w:val="none"/>
        </w:rPr>
        <w:t>MJ/kgce；</w:t>
      </w:r>
    </w:p>
    <w:p w14:paraId="5DC48799">
      <w:pPr>
        <w:pStyle w:val="40"/>
        <w:overflowPunct w:val="0"/>
        <w:spacing w:line="240" w:lineRule="auto"/>
        <w:ind w:left="1470" w:leftChars="700" w:firstLine="0" w:firstLineChars="0"/>
        <w:rPr>
          <w:rFonts w:ascii="Times New Roman" w:hAnsi="Times New Roman" w:cs="宋体"/>
          <w:color w:val="auto"/>
          <w:sz w:val="21"/>
          <w:szCs w:val="21"/>
          <w:highlight w:val="none"/>
        </w:rPr>
      </w:pPr>
      <w:r>
        <w:rPr>
          <w:rFonts w:hint="eastAsia" w:hAnsi="Cambria Math" w:cs="宋体"/>
          <w:color w:val="auto"/>
          <w:sz w:val="21"/>
          <w:szCs w:val="21"/>
          <w:highlight w:val="none"/>
        </w:rPr>
        <w:t>—长期测试时为系统记录的总耗热量，短期测试时，供暖耗热量根据测试期间系统的实测制热量和室外气象参数，采用度日法计算供暖季累</w:t>
      </w:r>
      <w:r>
        <w:rPr>
          <w:rFonts w:hint="eastAsia" w:ascii="Times New Roman" w:hAnsi="Times New Roman" w:cs="宋体"/>
          <w:color w:val="auto"/>
          <w:sz w:val="21"/>
          <w:szCs w:val="21"/>
          <w:highlight w:val="none"/>
        </w:rPr>
        <w:t>计热负荷（MJ）；</w:t>
      </w:r>
    </w:p>
    <w:p w14:paraId="7961A88C">
      <w:pPr>
        <w:pStyle w:val="40"/>
        <w:overflowPunct w:val="0"/>
        <w:spacing w:line="240" w:lineRule="auto"/>
        <w:ind w:left="1470" w:leftChars="700" w:firstLine="0" w:firstLineChars="0"/>
        <w:rPr>
          <w:rFonts w:ascii="Times New Roman" w:hAnsi="Times New Roman" w:cs="宋体"/>
          <w:color w:val="auto"/>
          <w:sz w:val="21"/>
          <w:szCs w:val="21"/>
          <w:highlight w:val="none"/>
        </w:rPr>
      </w:pPr>
      <w:r>
        <w:rPr>
          <w:rFonts w:hint="eastAsia" w:hAnsi="Cambria Math" w:cs="宋体"/>
          <w:color w:val="auto"/>
          <w:sz w:val="21"/>
          <w:szCs w:val="21"/>
          <w:highlight w:val="none"/>
        </w:rPr>
        <w:t>—</w:t>
      </w:r>
      <w:r>
        <w:rPr>
          <w:rFonts w:ascii="Times New Roman" w:hAnsi="Times New Roman" w:cs="宋体"/>
          <w:color w:val="auto"/>
          <w:sz w:val="21"/>
          <w:szCs w:val="21"/>
          <w:highlight w:val="none"/>
        </w:rPr>
        <w:t>以常规能源为热源时的运行效率，按照项目立项文件选取，当无文件规定时，根据项目适用的常规能源，其效率应按表</w:t>
      </w:r>
      <w:r>
        <w:rPr>
          <w:rFonts w:hint="eastAsia" w:ascii="Times New Roman" w:hAnsi="Times New Roman" w:cs="宋体"/>
          <w:color w:val="auto"/>
          <w:sz w:val="21"/>
          <w:szCs w:val="21"/>
          <w:highlight w:val="none"/>
        </w:rPr>
        <w:t>11.3</w:t>
      </w:r>
      <w:r>
        <w:rPr>
          <w:rFonts w:ascii="Times New Roman" w:hAnsi="Times New Roman" w:cs="宋体"/>
          <w:color w:val="auto"/>
          <w:sz w:val="21"/>
          <w:szCs w:val="21"/>
          <w:highlight w:val="none"/>
        </w:rPr>
        <w:t>.</w:t>
      </w:r>
      <w:r>
        <w:rPr>
          <w:rFonts w:hint="eastAsia" w:ascii="Times New Roman" w:hAnsi="Times New Roman" w:cs="宋体"/>
          <w:color w:val="auto"/>
          <w:sz w:val="21"/>
          <w:szCs w:val="21"/>
          <w:highlight w:val="none"/>
        </w:rPr>
        <w:t>2</w:t>
      </w:r>
      <w:r>
        <w:rPr>
          <w:rFonts w:ascii="Times New Roman" w:hAnsi="Times New Roman" w:cs="宋体"/>
          <w:color w:val="auto"/>
          <w:sz w:val="21"/>
          <w:szCs w:val="21"/>
          <w:highlight w:val="none"/>
        </w:rPr>
        <w:t>确定。</w:t>
      </w:r>
    </w:p>
    <w:p w14:paraId="1B997422">
      <w:pPr>
        <w:pStyle w:val="40"/>
        <w:overflowPunct w:val="0"/>
        <w:spacing w:line="240" w:lineRule="auto"/>
        <w:jc w:val="center"/>
        <w:rPr>
          <w:rFonts w:hint="eastAsia" w:hAnsi="Cambria Math" w:cs="宋体"/>
          <w:color w:val="auto"/>
          <w:sz w:val="18"/>
          <w:szCs w:val="18"/>
          <w:highlight w:val="none"/>
        </w:rPr>
      </w:pPr>
      <w:r>
        <w:rPr>
          <w:rFonts w:hint="eastAsia" w:ascii="Times New Roman" w:hAnsi="Times New Roman" w:cs="宋体"/>
          <w:b/>
          <w:bCs/>
          <w:color w:val="auto"/>
          <w:sz w:val="18"/>
          <w:szCs w:val="18"/>
          <w:highlight w:val="none"/>
        </w:rPr>
        <w:t>表11.3.2 以传统能源为热源时的运行效率</w:t>
      </w:r>
    </w:p>
    <w:tbl>
      <w:tblPr>
        <w:tblStyle w:val="19"/>
        <w:tblW w:w="7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7"/>
        <w:gridCol w:w="2508"/>
        <w:gridCol w:w="2785"/>
      </w:tblGrid>
      <w:tr w14:paraId="43BD0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187" w:type="dxa"/>
            <w:vAlign w:val="center"/>
          </w:tcPr>
          <w:p w14:paraId="0CE8C993">
            <w:pPr>
              <w:pStyle w:val="40"/>
              <w:overflowPunct w:val="0"/>
              <w:spacing w:line="240" w:lineRule="auto"/>
              <w:jc w:val="center"/>
              <w:rPr>
                <w:rFonts w:ascii="Times New Roman" w:hAnsi="Times New Roman" w:cs="宋体"/>
                <w:color w:val="auto"/>
                <w:sz w:val="18"/>
                <w:szCs w:val="18"/>
                <w:highlight w:val="none"/>
              </w:rPr>
            </w:pPr>
            <w:r>
              <w:rPr>
                <w:rFonts w:hint="eastAsia" w:ascii="Times New Roman" w:hAnsi="Times New Roman" w:cs="宋体"/>
                <w:color w:val="auto"/>
                <w:sz w:val="18"/>
                <w:szCs w:val="18"/>
                <w:highlight w:val="none"/>
              </w:rPr>
              <w:t>常规能源类型</w:t>
            </w:r>
          </w:p>
        </w:tc>
        <w:tc>
          <w:tcPr>
            <w:tcW w:w="2508" w:type="dxa"/>
            <w:vAlign w:val="center"/>
          </w:tcPr>
          <w:p w14:paraId="7734343A">
            <w:pPr>
              <w:pStyle w:val="40"/>
              <w:overflowPunct w:val="0"/>
              <w:spacing w:line="240" w:lineRule="auto"/>
              <w:jc w:val="center"/>
              <w:rPr>
                <w:rFonts w:ascii="Times New Roman" w:hAnsi="Times New Roman" w:cs="宋体"/>
                <w:color w:val="auto"/>
                <w:sz w:val="18"/>
                <w:szCs w:val="18"/>
                <w:highlight w:val="none"/>
              </w:rPr>
            </w:pPr>
            <w:r>
              <w:rPr>
                <w:rFonts w:hint="eastAsia" w:ascii="Times New Roman" w:hAnsi="Times New Roman" w:cs="宋体"/>
                <w:color w:val="auto"/>
                <w:sz w:val="18"/>
                <w:szCs w:val="18"/>
                <w:highlight w:val="none"/>
              </w:rPr>
              <w:t>煤</w:t>
            </w:r>
          </w:p>
        </w:tc>
        <w:tc>
          <w:tcPr>
            <w:tcW w:w="2785" w:type="dxa"/>
            <w:vAlign w:val="center"/>
          </w:tcPr>
          <w:p w14:paraId="76AF4484">
            <w:pPr>
              <w:pStyle w:val="40"/>
              <w:overflowPunct w:val="0"/>
              <w:spacing w:line="240" w:lineRule="auto"/>
              <w:jc w:val="center"/>
              <w:rPr>
                <w:rFonts w:ascii="Times New Roman" w:hAnsi="Times New Roman" w:cs="宋体"/>
                <w:color w:val="auto"/>
                <w:sz w:val="18"/>
                <w:szCs w:val="18"/>
                <w:highlight w:val="none"/>
              </w:rPr>
            </w:pPr>
            <w:r>
              <w:rPr>
                <w:rFonts w:hint="eastAsia" w:ascii="Times New Roman" w:hAnsi="Times New Roman" w:cs="宋体"/>
                <w:color w:val="auto"/>
                <w:sz w:val="18"/>
                <w:szCs w:val="18"/>
                <w:highlight w:val="none"/>
              </w:rPr>
              <w:t>天然气</w:t>
            </w:r>
          </w:p>
        </w:tc>
      </w:tr>
      <w:tr w14:paraId="524C4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2187" w:type="dxa"/>
            <w:vAlign w:val="center"/>
          </w:tcPr>
          <w:p w14:paraId="6B4E5AEC">
            <w:pPr>
              <w:pStyle w:val="40"/>
              <w:overflowPunct w:val="0"/>
              <w:spacing w:line="240" w:lineRule="auto"/>
              <w:jc w:val="center"/>
              <w:rPr>
                <w:rFonts w:ascii="Times New Roman" w:hAnsi="Times New Roman" w:cs="宋体"/>
                <w:color w:val="auto"/>
                <w:sz w:val="18"/>
                <w:szCs w:val="18"/>
                <w:highlight w:val="none"/>
              </w:rPr>
            </w:pPr>
            <w:r>
              <w:rPr>
                <w:rFonts w:ascii="Times New Roman" w:hAnsi="Times New Roman" w:cs="宋体"/>
                <w:color w:val="auto"/>
                <w:sz w:val="18"/>
                <w:szCs w:val="18"/>
                <w:highlight w:val="none"/>
              </w:rPr>
              <w:t>运行效率</w:t>
            </w:r>
          </w:p>
        </w:tc>
        <w:tc>
          <w:tcPr>
            <w:tcW w:w="2508" w:type="dxa"/>
            <w:vAlign w:val="center"/>
          </w:tcPr>
          <w:p w14:paraId="3FDF7120">
            <w:pPr>
              <w:pStyle w:val="40"/>
              <w:overflowPunct w:val="0"/>
              <w:spacing w:line="240" w:lineRule="auto"/>
              <w:jc w:val="center"/>
              <w:rPr>
                <w:rFonts w:ascii="Times New Roman" w:hAnsi="Times New Roman" w:cs="宋体"/>
                <w:color w:val="auto"/>
                <w:sz w:val="18"/>
                <w:szCs w:val="18"/>
                <w:highlight w:val="none"/>
              </w:rPr>
            </w:pPr>
            <w:r>
              <w:rPr>
                <w:rFonts w:hint="eastAsia" w:ascii="Times New Roman" w:hAnsi="Times New Roman" w:cs="宋体"/>
                <w:color w:val="auto"/>
                <w:sz w:val="18"/>
                <w:szCs w:val="18"/>
                <w:highlight w:val="none"/>
              </w:rPr>
              <w:t>0.70</w:t>
            </w:r>
          </w:p>
        </w:tc>
        <w:tc>
          <w:tcPr>
            <w:tcW w:w="2785" w:type="dxa"/>
            <w:vAlign w:val="center"/>
          </w:tcPr>
          <w:p w14:paraId="743A5B3B">
            <w:pPr>
              <w:pStyle w:val="40"/>
              <w:overflowPunct w:val="0"/>
              <w:spacing w:line="240" w:lineRule="auto"/>
              <w:jc w:val="center"/>
              <w:rPr>
                <w:rFonts w:ascii="Times New Roman" w:hAnsi="Times New Roman" w:cs="宋体"/>
                <w:color w:val="auto"/>
                <w:sz w:val="18"/>
                <w:szCs w:val="18"/>
                <w:highlight w:val="none"/>
              </w:rPr>
            </w:pPr>
            <w:r>
              <w:rPr>
                <w:rFonts w:hint="eastAsia" w:ascii="Times New Roman" w:hAnsi="Times New Roman" w:cs="宋体"/>
                <w:color w:val="auto"/>
                <w:sz w:val="18"/>
                <w:szCs w:val="18"/>
                <w:highlight w:val="none"/>
              </w:rPr>
              <w:t>0.80</w:t>
            </w:r>
          </w:p>
        </w:tc>
      </w:tr>
    </w:tbl>
    <w:p w14:paraId="73E11126">
      <w:pPr>
        <w:pStyle w:val="40"/>
        <w:overflowPunct w:val="0"/>
        <w:spacing w:line="240" w:lineRule="auto"/>
        <w:rPr>
          <w:rFonts w:ascii="Times New Roman" w:hAnsi="Times New Roman" w:cs="宋体"/>
          <w:color w:val="auto"/>
          <w:sz w:val="21"/>
          <w:szCs w:val="21"/>
          <w:highlight w:val="none"/>
        </w:rPr>
      </w:pPr>
      <w:r>
        <w:rPr>
          <w:rFonts w:hint="eastAsia" w:ascii="Times New Roman" w:hAnsi="Times New Roman" w:cs="Times New Roman"/>
          <w:b/>
          <w:bCs/>
          <w:color w:val="auto"/>
          <w:sz w:val="21"/>
          <w:szCs w:val="21"/>
          <w:highlight w:val="none"/>
          <w:lang w:bidi="en-US"/>
        </w:rPr>
        <w:t xml:space="preserve">11.3.3  </w:t>
      </w:r>
      <w:r>
        <w:rPr>
          <w:rFonts w:hint="eastAsia" w:ascii="Times New Roman" w:hAnsi="Times New Roman" w:cs="宋体"/>
          <w:color w:val="auto"/>
          <w:sz w:val="21"/>
          <w:szCs w:val="21"/>
          <w:highlight w:val="none"/>
        </w:rPr>
        <w:t>环境效益的评估应按下列规定进行：</w:t>
      </w:r>
    </w:p>
    <w:p w14:paraId="6EBE9016">
      <w:pPr>
        <w:pStyle w:val="40"/>
        <w:overflowPunct w:val="0"/>
        <w:spacing w:line="240" w:lineRule="auto"/>
        <w:ind w:firstLine="422" w:firstLineChars="200"/>
        <w:rPr>
          <w:rFonts w:hint="eastAsia" w:ascii="Times New Roman" w:hAnsi="Times New Roman" w:cs="宋体"/>
          <w:color w:val="auto"/>
          <w:sz w:val="21"/>
          <w:szCs w:val="21"/>
          <w:highlight w:val="none"/>
        </w:rPr>
      </w:pPr>
      <w:r>
        <w:rPr>
          <w:rFonts w:hint="eastAsia" w:ascii="Times New Roman" w:hAnsi="Times New Roman" w:cs="宋体"/>
          <w:b/>
          <w:bCs/>
          <w:color w:val="auto"/>
          <w:sz w:val="21"/>
          <w:szCs w:val="21"/>
          <w:highlight w:val="none"/>
        </w:rPr>
        <w:t xml:space="preserve">1 </w:t>
      </w:r>
      <w:r>
        <w:rPr>
          <w:rFonts w:hint="eastAsia" w:ascii="Times New Roman" w:hAnsi="Times New Roman" w:cs="宋体"/>
          <w:color w:val="auto"/>
          <w:sz w:val="21"/>
          <w:szCs w:val="21"/>
          <w:highlight w:val="none"/>
        </w:rPr>
        <w:t>生物质供暖系统的燃料消耗量应根据实测的系统供热效率和建筑全年累计热负荷按下式计算：</w:t>
      </w:r>
    </w:p>
    <w:tbl>
      <w:tblPr>
        <w:tblStyle w:val="19"/>
        <w:tblW w:w="85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28"/>
        <w:gridCol w:w="3470"/>
        <w:gridCol w:w="2528"/>
      </w:tblGrid>
      <w:tr w14:paraId="369F4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28" w:type="dxa"/>
            <w:vAlign w:val="top"/>
          </w:tcPr>
          <w:p w14:paraId="455E771F">
            <w:pPr>
              <w:pStyle w:val="40"/>
              <w:overflowPunct w:val="0"/>
              <w:spacing w:line="240" w:lineRule="auto"/>
              <w:rPr>
                <w:rFonts w:hint="eastAsia" w:ascii="Times New Roman" w:hAnsi="Times New Roman" w:cs="宋体"/>
                <w:color w:val="auto"/>
                <w:sz w:val="21"/>
                <w:szCs w:val="21"/>
                <w:highlight w:val="none"/>
              </w:rPr>
            </w:pPr>
          </w:p>
        </w:tc>
        <w:tc>
          <w:tcPr>
            <w:tcW w:w="3470" w:type="dxa"/>
            <w:vAlign w:val="center"/>
          </w:tcPr>
          <w:p w14:paraId="198A07CF">
            <w:pPr>
              <w:pStyle w:val="40"/>
              <w:overflowPunct w:val="0"/>
              <w:spacing w:line="240" w:lineRule="auto"/>
              <w:jc w:val="center"/>
              <w:rPr>
                <w:rFonts w:hint="eastAsia" w:ascii="Times New Roman" w:hAnsi="Times New Roman" w:cs="宋体"/>
                <w:color w:val="auto"/>
                <w:sz w:val="21"/>
                <w:szCs w:val="21"/>
                <w:highlight w:val="none"/>
              </w:rPr>
            </w:pPr>
          </w:p>
        </w:tc>
        <w:tc>
          <w:tcPr>
            <w:tcW w:w="2528" w:type="dxa"/>
            <w:vAlign w:val="center"/>
          </w:tcPr>
          <w:p w14:paraId="1A57F7DB">
            <w:pPr>
              <w:pStyle w:val="40"/>
              <w:overflowPunct w:val="0"/>
              <w:spacing w:line="240" w:lineRule="auto"/>
              <w:jc w:val="right"/>
              <w:rPr>
                <w:rFonts w:hint="eastAsia" w:ascii="Times New Roman" w:hAnsi="Times New Roman" w:cs="宋体"/>
                <w:color w:val="auto"/>
                <w:sz w:val="21"/>
                <w:szCs w:val="21"/>
                <w:highlight w:val="none"/>
              </w:rPr>
            </w:pPr>
            <w:r>
              <w:rPr>
                <w:rFonts w:ascii="Times New Roman" w:hAnsi="Times New Roman" w:cs="Times New Roman"/>
                <w:color w:val="auto"/>
                <w:sz w:val="21"/>
                <w:szCs w:val="21"/>
                <w:highlight w:val="none"/>
              </w:rPr>
              <w:t>（11.3.</w:t>
            </w:r>
            <w:r>
              <w:rPr>
                <w:rFonts w:hint="eastAsia" w:ascii="Times New Roman" w:hAnsi="Times New Roman" w:cs="Times New Roman"/>
                <w:color w:val="auto"/>
                <w:sz w:val="21"/>
                <w:szCs w:val="21"/>
                <w:highlight w:val="none"/>
              </w:rPr>
              <w:t>3</w:t>
            </w:r>
            <w:r>
              <w:rPr>
                <w:rFonts w:ascii="Times New Roman" w:hAnsi="Times New Roman" w:cs="Times New Roman"/>
                <w:color w:val="auto"/>
                <w:sz w:val="21"/>
                <w:szCs w:val="21"/>
                <w:highlight w:val="none"/>
              </w:rPr>
              <w:t>-1）</w:t>
            </w:r>
          </w:p>
        </w:tc>
      </w:tr>
    </w:tbl>
    <w:p w14:paraId="7066CB3A">
      <w:pPr>
        <w:pStyle w:val="40"/>
        <w:overflowPunct w:val="0"/>
        <w:spacing w:line="240" w:lineRule="auto"/>
        <w:ind w:firstLine="420" w:firstLineChars="200"/>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式中：    —生物质供暖年耗生物质量（kgce）；</w:t>
      </w:r>
    </w:p>
    <w:p w14:paraId="161F66ED">
      <w:pPr>
        <w:pStyle w:val="40"/>
        <w:overflowPunct w:val="0"/>
        <w:spacing w:line="240" w:lineRule="auto"/>
        <w:ind w:firstLine="1470" w:firstLineChars="700"/>
        <w:rPr>
          <w:rFonts w:ascii="Times New Roman" w:hAnsi="Times New Roman" w:cs="宋体"/>
          <w:color w:val="auto"/>
          <w:sz w:val="21"/>
          <w:szCs w:val="21"/>
          <w:highlight w:val="none"/>
        </w:rPr>
      </w:pPr>
      <w:r>
        <w:rPr>
          <w:rFonts w:hint="eastAsia" w:hAnsi="Cambria Math" w:cs="宋体"/>
          <w:color w:val="auto"/>
          <w:sz w:val="21"/>
          <w:szCs w:val="21"/>
          <w:highlight w:val="none"/>
        </w:rPr>
        <w:t>—</w:t>
      </w:r>
      <w:r>
        <w:rPr>
          <w:rFonts w:hint="eastAsia" w:ascii="Times New Roman" w:hAnsi="Times New Roman" w:cs="宋体"/>
          <w:color w:val="auto"/>
          <w:sz w:val="21"/>
          <w:szCs w:val="21"/>
          <w:highlight w:val="none"/>
        </w:rPr>
        <w:t>建筑全年累计热负荷（MJ）；</w:t>
      </w:r>
    </w:p>
    <w:p w14:paraId="5A798088">
      <w:pPr>
        <w:pStyle w:val="40"/>
        <w:overflowPunct w:val="0"/>
        <w:spacing w:line="240" w:lineRule="auto"/>
        <w:ind w:firstLine="1470" w:firstLineChars="700"/>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—生物质颗粒燃料热值（MJ/kgce），取</w:t>
      </w:r>
      <w:r>
        <w:rPr>
          <w:rFonts w:hint="eastAsia" w:ascii="Times New Roman" w:hAnsi="Times New Roman" w:cs="宋体"/>
          <w:i/>
          <w:iCs/>
          <w:color w:val="auto"/>
          <w:sz w:val="21"/>
          <w:szCs w:val="21"/>
          <w:highlight w:val="none"/>
        </w:rPr>
        <w:t>q</w:t>
      </w:r>
      <w:r>
        <w:rPr>
          <w:rFonts w:hint="eastAsia" w:ascii="Times New Roman" w:hAnsi="Times New Roman" w:cs="宋体"/>
          <w:color w:val="auto"/>
          <w:sz w:val="21"/>
          <w:szCs w:val="21"/>
          <w:highlight w:val="none"/>
        </w:rPr>
        <w:t>=17.6</w:t>
      </w:r>
      <w:r>
        <w:rPr>
          <w:rFonts w:hint="eastAsia" w:ascii="Times New Roman" w:hAnsi="Times New Roman" w:cs="宋体"/>
          <w:color w:val="auto"/>
          <w:sz w:val="21"/>
          <w:szCs w:val="21"/>
          <w:highlight w:val="none"/>
          <w:lang w:val="en-US" w:eastAsia="zh-CN"/>
        </w:rPr>
        <w:t xml:space="preserve"> </w:t>
      </w:r>
      <w:r>
        <w:rPr>
          <w:rFonts w:hint="eastAsia" w:ascii="Times New Roman" w:hAnsi="Times New Roman" w:cs="宋体"/>
          <w:color w:val="auto"/>
          <w:sz w:val="21"/>
          <w:szCs w:val="21"/>
          <w:highlight w:val="none"/>
        </w:rPr>
        <w:t>MJ/kg；</w:t>
      </w:r>
    </w:p>
    <w:p w14:paraId="50481976">
      <w:pPr>
        <w:pStyle w:val="40"/>
        <w:overflowPunct w:val="0"/>
        <w:spacing w:line="240" w:lineRule="auto"/>
        <w:ind w:firstLine="1470" w:firstLineChars="700"/>
        <w:rPr>
          <w:rFonts w:ascii="Times New Roman" w:hAnsi="Times New Roman" w:cs="宋体"/>
          <w:color w:val="auto"/>
          <w:sz w:val="21"/>
          <w:szCs w:val="21"/>
          <w:highlight w:val="none"/>
        </w:rPr>
      </w:pPr>
      <w:r>
        <w:rPr>
          <w:rFonts w:hint="eastAsia" w:hAnsi="Cambria Math" w:cs="Times New Roman"/>
          <w:color w:val="auto"/>
          <w:sz w:val="21"/>
          <w:szCs w:val="21"/>
          <w:highlight w:val="none"/>
        </w:rPr>
        <w:t>—生物质锅炉为热源时的运行效率。</w:t>
      </w:r>
    </w:p>
    <w:p w14:paraId="34DAD136">
      <w:pPr>
        <w:pStyle w:val="40"/>
        <w:overflowPunct w:val="0"/>
        <w:spacing w:line="240" w:lineRule="auto"/>
        <w:ind w:firstLine="422" w:firstLineChars="200"/>
        <w:rPr>
          <w:rFonts w:hint="eastAsia" w:ascii="Times New Roman" w:hAnsi="Times New Roman" w:cs="宋体"/>
          <w:color w:val="auto"/>
          <w:sz w:val="21"/>
          <w:szCs w:val="21"/>
          <w:highlight w:val="none"/>
        </w:rPr>
      </w:pPr>
      <w:r>
        <w:rPr>
          <w:rFonts w:hint="eastAsia" w:ascii="Times New Roman" w:hAnsi="Times New Roman" w:cs="宋体"/>
          <w:b/>
          <w:bCs/>
          <w:color w:val="auto"/>
          <w:sz w:val="21"/>
          <w:szCs w:val="21"/>
          <w:highlight w:val="none"/>
        </w:rPr>
        <w:t xml:space="preserve">2 </w:t>
      </w:r>
      <w:r>
        <w:rPr>
          <w:rFonts w:hint="eastAsia" w:ascii="Times New Roman" w:hAnsi="Times New Roman" w:cs="宋体"/>
          <w:color w:val="auto"/>
          <w:sz w:val="21"/>
          <w:szCs w:val="21"/>
          <w:highlight w:val="none"/>
        </w:rPr>
        <w:t>生物质供暖系统的二氧化碳减排量应按下式计算：</w:t>
      </w:r>
    </w:p>
    <w:tbl>
      <w:tblPr>
        <w:tblStyle w:val="19"/>
        <w:tblW w:w="85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28"/>
        <w:gridCol w:w="3470"/>
        <w:gridCol w:w="2528"/>
      </w:tblGrid>
      <w:tr w14:paraId="7DC47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28" w:type="dxa"/>
            <w:vAlign w:val="top"/>
          </w:tcPr>
          <w:p w14:paraId="1B88B933">
            <w:pPr>
              <w:pStyle w:val="40"/>
              <w:overflowPunct w:val="0"/>
              <w:spacing w:line="240" w:lineRule="auto"/>
              <w:rPr>
                <w:rFonts w:hint="eastAsia" w:ascii="Times New Roman" w:hAnsi="Times New Roman" w:cs="宋体"/>
                <w:color w:val="auto"/>
                <w:sz w:val="21"/>
                <w:szCs w:val="21"/>
                <w:highlight w:val="none"/>
              </w:rPr>
            </w:pPr>
          </w:p>
        </w:tc>
        <w:tc>
          <w:tcPr>
            <w:tcW w:w="3470" w:type="dxa"/>
            <w:vAlign w:val="center"/>
          </w:tcPr>
          <w:p w14:paraId="1A20A633">
            <w:pPr>
              <w:pStyle w:val="40"/>
              <w:overflowPunct w:val="0"/>
              <w:spacing w:line="240" w:lineRule="auto"/>
              <w:jc w:val="center"/>
              <w:rPr>
                <w:rFonts w:hint="eastAsia" w:ascii="Times New Roman" w:hAnsi="Times New Roman" w:cs="宋体"/>
                <w:color w:val="auto"/>
                <w:sz w:val="21"/>
                <w:szCs w:val="21"/>
                <w:highlight w:val="none"/>
              </w:rPr>
            </w:pPr>
          </w:p>
        </w:tc>
        <w:tc>
          <w:tcPr>
            <w:tcW w:w="2528" w:type="dxa"/>
            <w:vAlign w:val="center"/>
          </w:tcPr>
          <w:p w14:paraId="2792BB30">
            <w:pPr>
              <w:pStyle w:val="40"/>
              <w:overflowPunct w:val="0"/>
              <w:spacing w:line="240" w:lineRule="auto"/>
              <w:jc w:val="right"/>
              <w:rPr>
                <w:rFonts w:hint="eastAsia" w:ascii="Times New Roman" w:hAnsi="Times New Roman" w:cs="宋体"/>
                <w:color w:val="auto"/>
                <w:sz w:val="21"/>
                <w:szCs w:val="21"/>
                <w:highlight w:val="none"/>
              </w:rPr>
            </w:pPr>
            <w:r>
              <w:rPr>
                <w:rFonts w:ascii="Times New Roman" w:hAnsi="Times New Roman" w:cs="Times New Roman"/>
                <w:color w:val="auto"/>
                <w:sz w:val="21"/>
                <w:szCs w:val="21"/>
                <w:highlight w:val="none"/>
              </w:rPr>
              <w:t>（11.3.</w:t>
            </w:r>
            <w:r>
              <w:rPr>
                <w:rFonts w:hint="eastAsia" w:ascii="Times New Roman" w:hAnsi="Times New Roman" w:cs="Times New Roman"/>
                <w:color w:val="auto"/>
                <w:sz w:val="21"/>
                <w:szCs w:val="21"/>
                <w:highlight w:val="none"/>
              </w:rPr>
              <w:t>3</w:t>
            </w:r>
            <w:r>
              <w:rPr>
                <w:rFonts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rPr>
              <w:t>2</w:t>
            </w:r>
            <w:r>
              <w:rPr>
                <w:rFonts w:ascii="Times New Roman" w:hAnsi="Times New Roman" w:cs="Times New Roman"/>
                <w:color w:val="auto"/>
                <w:sz w:val="21"/>
                <w:szCs w:val="21"/>
                <w:highlight w:val="none"/>
              </w:rPr>
              <w:t>）</w:t>
            </w:r>
          </w:p>
        </w:tc>
      </w:tr>
    </w:tbl>
    <w:p w14:paraId="31B0FADA">
      <w:pPr>
        <w:pStyle w:val="40"/>
        <w:overflowPunct w:val="0"/>
        <w:spacing w:line="240" w:lineRule="auto"/>
        <w:ind w:firstLine="420" w:firstLineChars="200"/>
        <w:rPr>
          <w:rFonts w:ascii="Times New Roman" w:hAnsi="Times New Roman" w:cs="宋体"/>
          <w:color w:val="auto"/>
          <w:sz w:val="21"/>
          <w:szCs w:val="21"/>
          <w:highlight w:val="none"/>
        </w:rPr>
      </w:pPr>
      <w:r>
        <w:rPr>
          <w:rFonts w:hint="eastAsia" w:hAnsi="Cambria Math" w:cs="宋体"/>
          <w:color w:val="auto"/>
          <w:sz w:val="21"/>
          <w:szCs w:val="21"/>
          <w:highlight w:val="none"/>
        </w:rPr>
        <w:t>式中：</w:t>
      </w:r>
      <w:r>
        <w:rPr>
          <w:rFonts w:hint="eastAsia" w:ascii="Times New Roman" w:hAnsi="Times New Roman" w:cs="宋体"/>
          <w:color w:val="auto"/>
          <w:sz w:val="21"/>
          <w:szCs w:val="21"/>
          <w:highlight w:val="none"/>
        </w:rPr>
        <w:t xml:space="preserve">    —二氧化碳减排量（kg/年）；</w:t>
      </w:r>
    </w:p>
    <w:p w14:paraId="0E1CC23C">
      <w:pPr>
        <w:pStyle w:val="40"/>
        <w:overflowPunct w:val="0"/>
        <w:spacing w:line="240" w:lineRule="auto"/>
        <w:ind w:firstLine="1470" w:firstLineChars="700"/>
        <w:rPr>
          <w:rFonts w:hint="eastAsia" w:ascii="Cambria Math" w:hAnsi="Cambria Math" w:cs="宋体"/>
          <w:iCs/>
          <w:color w:val="auto"/>
          <w:sz w:val="21"/>
          <w:szCs w:val="21"/>
          <w:highlight w:val="none"/>
        </w:rPr>
      </w:pPr>
      <w:r>
        <w:rPr>
          <w:rFonts w:hint="eastAsia" w:ascii="Cambria Math" w:hAnsi="Cambria Math" w:cs="宋体"/>
          <w:iCs/>
          <w:color w:val="auto"/>
          <w:sz w:val="21"/>
          <w:szCs w:val="21"/>
          <w:highlight w:val="none"/>
        </w:rPr>
        <w:t>—常规能源替代量（kgce）；</w:t>
      </w:r>
    </w:p>
    <w:p w14:paraId="49950077">
      <w:pPr>
        <w:pStyle w:val="40"/>
        <w:overflowPunct w:val="0"/>
        <w:spacing w:line="240" w:lineRule="auto"/>
        <w:ind w:firstLine="1470" w:firstLineChars="700"/>
        <w:rPr>
          <w:rFonts w:hint="eastAsia" w:ascii="Cambria Math" w:hAnsi="Cambria Math" w:cs="宋体"/>
          <w:iCs/>
          <w:color w:val="auto"/>
          <w:sz w:val="21"/>
          <w:szCs w:val="21"/>
          <w:highlight w:val="none"/>
        </w:rPr>
      </w:pPr>
      <w:r>
        <w:rPr>
          <w:rFonts w:hint="eastAsia" w:ascii="Times New Roman" w:hAnsi="Times New Roman" w:eastAsia="Times New Roman" w:cs="宋体"/>
          <w:color w:val="auto"/>
          <w:sz w:val="21"/>
          <w:szCs w:val="21"/>
          <w:highlight w:val="none"/>
        </w:rPr>
        <w:t>—</w:t>
      </w:r>
      <w:r>
        <w:rPr>
          <w:rFonts w:hint="eastAsia" w:ascii="Times New Roman" w:hAnsi="Times New Roman" w:eastAsia="Times New Roman" w:cs="宋体"/>
          <w:iCs/>
          <w:color w:val="auto"/>
          <w:sz w:val="21"/>
          <w:szCs w:val="21"/>
          <w:highlight w:val="none"/>
        </w:rPr>
        <w:t>标准煤的二氧化碳</w:t>
      </w:r>
      <w:r>
        <w:rPr>
          <w:rFonts w:hint="eastAsia" w:ascii="Cambria Math" w:hAnsi="Cambria Math" w:cs="宋体"/>
          <w:iCs/>
          <w:color w:val="auto"/>
          <w:sz w:val="21"/>
          <w:szCs w:val="21"/>
          <w:highlight w:val="none"/>
        </w:rPr>
        <w:t>排放因子，=</w:t>
      </w:r>
      <w:r>
        <w:rPr>
          <w:rFonts w:hint="eastAsia" w:ascii="Times New Roman" w:hAnsi="Times New Roman" w:cs="宋体"/>
          <w:color w:val="auto"/>
          <w:sz w:val="21"/>
          <w:szCs w:val="21"/>
          <w:highlight w:val="none"/>
        </w:rPr>
        <w:t>2.47。</w:t>
      </w:r>
    </w:p>
    <w:p w14:paraId="31461DE9">
      <w:pPr>
        <w:pStyle w:val="40"/>
        <w:overflowPunct w:val="0"/>
        <w:spacing w:line="240" w:lineRule="auto"/>
        <w:ind w:firstLine="422" w:firstLineChars="200"/>
        <w:rPr>
          <w:rFonts w:hint="eastAsia" w:ascii="Times New Roman" w:hAnsi="Times New Roman" w:cs="宋体"/>
          <w:color w:val="auto"/>
          <w:sz w:val="21"/>
          <w:szCs w:val="21"/>
          <w:highlight w:val="none"/>
        </w:rPr>
      </w:pPr>
      <w:r>
        <w:rPr>
          <w:rFonts w:hint="eastAsia" w:ascii="Times New Roman" w:hAnsi="Times New Roman" w:cs="宋体"/>
          <w:b/>
          <w:bCs/>
          <w:color w:val="auto"/>
          <w:sz w:val="21"/>
          <w:szCs w:val="21"/>
          <w:highlight w:val="none"/>
        </w:rPr>
        <w:t xml:space="preserve">3 </w:t>
      </w:r>
      <w:r>
        <w:rPr>
          <w:rFonts w:hint="eastAsia" w:ascii="Times New Roman" w:hAnsi="Times New Roman" w:cs="宋体"/>
          <w:color w:val="auto"/>
          <w:sz w:val="21"/>
          <w:szCs w:val="21"/>
          <w:highlight w:val="none"/>
        </w:rPr>
        <w:t>生物质供暖系统的二氧化硫减排量应按下式计算：</w:t>
      </w:r>
    </w:p>
    <w:tbl>
      <w:tblPr>
        <w:tblStyle w:val="19"/>
        <w:tblW w:w="85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28"/>
        <w:gridCol w:w="3470"/>
        <w:gridCol w:w="2528"/>
      </w:tblGrid>
      <w:tr w14:paraId="2C764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28" w:type="dxa"/>
            <w:vAlign w:val="top"/>
          </w:tcPr>
          <w:p w14:paraId="1B605C3A">
            <w:pPr>
              <w:pStyle w:val="40"/>
              <w:overflowPunct w:val="0"/>
              <w:spacing w:line="240" w:lineRule="auto"/>
              <w:rPr>
                <w:rFonts w:hint="eastAsia" w:ascii="Times New Roman" w:hAnsi="Times New Roman" w:cs="宋体"/>
                <w:color w:val="auto"/>
                <w:sz w:val="21"/>
                <w:szCs w:val="21"/>
                <w:highlight w:val="none"/>
              </w:rPr>
            </w:pPr>
          </w:p>
        </w:tc>
        <w:tc>
          <w:tcPr>
            <w:tcW w:w="3470" w:type="dxa"/>
            <w:vAlign w:val="center"/>
          </w:tcPr>
          <w:p w14:paraId="5770CADD">
            <w:pPr>
              <w:pStyle w:val="40"/>
              <w:overflowPunct w:val="0"/>
              <w:spacing w:line="240" w:lineRule="auto"/>
              <w:jc w:val="center"/>
              <w:rPr>
                <w:rFonts w:hint="eastAsia" w:ascii="Times New Roman" w:hAnsi="Times New Roman" w:cs="宋体"/>
                <w:color w:val="auto"/>
                <w:sz w:val="21"/>
                <w:szCs w:val="21"/>
                <w:highlight w:val="none"/>
              </w:rPr>
            </w:pPr>
          </w:p>
        </w:tc>
        <w:tc>
          <w:tcPr>
            <w:tcW w:w="2528" w:type="dxa"/>
            <w:vAlign w:val="center"/>
          </w:tcPr>
          <w:p w14:paraId="11C71476">
            <w:pPr>
              <w:pStyle w:val="40"/>
              <w:overflowPunct w:val="0"/>
              <w:spacing w:line="240" w:lineRule="auto"/>
              <w:jc w:val="right"/>
              <w:rPr>
                <w:rFonts w:hint="eastAsia" w:ascii="Times New Roman" w:hAnsi="Times New Roman" w:cs="宋体"/>
                <w:color w:val="auto"/>
                <w:sz w:val="21"/>
                <w:szCs w:val="21"/>
                <w:highlight w:val="none"/>
              </w:rPr>
            </w:pPr>
            <w:r>
              <w:rPr>
                <w:rFonts w:ascii="Times New Roman" w:hAnsi="Times New Roman" w:cs="Times New Roman"/>
                <w:color w:val="auto"/>
                <w:sz w:val="21"/>
                <w:szCs w:val="21"/>
                <w:highlight w:val="none"/>
              </w:rPr>
              <w:t>（11.3.</w:t>
            </w:r>
            <w:r>
              <w:rPr>
                <w:rFonts w:hint="eastAsia" w:ascii="Times New Roman" w:hAnsi="Times New Roman" w:cs="Times New Roman"/>
                <w:color w:val="auto"/>
                <w:sz w:val="21"/>
                <w:szCs w:val="21"/>
                <w:highlight w:val="none"/>
              </w:rPr>
              <w:t>3</w:t>
            </w:r>
            <w:r>
              <w:rPr>
                <w:rFonts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rPr>
              <w:t>3</w:t>
            </w:r>
            <w:r>
              <w:rPr>
                <w:rFonts w:ascii="Times New Roman" w:hAnsi="Times New Roman" w:cs="Times New Roman"/>
                <w:color w:val="auto"/>
                <w:sz w:val="21"/>
                <w:szCs w:val="21"/>
                <w:highlight w:val="none"/>
              </w:rPr>
              <w:t>）</w:t>
            </w:r>
          </w:p>
        </w:tc>
      </w:tr>
    </w:tbl>
    <w:p w14:paraId="295D75E1">
      <w:pPr>
        <w:pStyle w:val="40"/>
        <w:overflowPunct w:val="0"/>
        <w:spacing w:line="240" w:lineRule="auto"/>
        <w:rPr>
          <w:rFonts w:hint="eastAsia" w:ascii="Times New Roman" w:hAnsi="Times New Roman" w:cs="宋体"/>
          <w:color w:val="auto"/>
          <w:sz w:val="21"/>
          <w:szCs w:val="21"/>
          <w:highlight w:val="none"/>
        </w:rPr>
      </w:pPr>
    </w:p>
    <w:p w14:paraId="707D11BF">
      <w:pPr>
        <w:pStyle w:val="40"/>
        <w:overflowPunct w:val="0"/>
        <w:spacing w:line="240" w:lineRule="auto"/>
        <w:ind w:firstLine="420" w:firstLineChars="200"/>
        <w:rPr>
          <w:rFonts w:ascii="Times New Roman" w:hAnsi="Times New Roman" w:cs="宋体"/>
          <w:color w:val="auto"/>
          <w:sz w:val="21"/>
          <w:szCs w:val="21"/>
          <w:highlight w:val="none"/>
        </w:rPr>
      </w:pPr>
      <w:r>
        <w:rPr>
          <w:rFonts w:hint="eastAsia" w:hAnsi="Cambria Math" w:cs="宋体"/>
          <w:color w:val="auto"/>
          <w:sz w:val="21"/>
          <w:szCs w:val="21"/>
          <w:highlight w:val="none"/>
        </w:rPr>
        <w:t>式中：</w:t>
      </w:r>
      <w:r>
        <w:rPr>
          <w:rFonts w:hint="eastAsia" w:ascii="Times New Roman" w:hAnsi="Times New Roman" w:cs="宋体"/>
          <w:color w:val="auto"/>
          <w:sz w:val="21"/>
          <w:szCs w:val="21"/>
          <w:highlight w:val="none"/>
        </w:rPr>
        <w:t xml:space="preserve">    —二氧化硫减排量（kg/年）；</w:t>
      </w:r>
    </w:p>
    <w:p w14:paraId="3239BCDE">
      <w:pPr>
        <w:pStyle w:val="40"/>
        <w:overflowPunct w:val="0"/>
        <w:spacing w:line="240" w:lineRule="auto"/>
        <w:ind w:firstLine="1470" w:firstLineChars="700"/>
        <w:rPr>
          <w:rFonts w:ascii="Times New Roman" w:hAnsi="Times New Roman" w:cs="宋体"/>
          <w:color w:val="auto"/>
          <w:sz w:val="21"/>
          <w:szCs w:val="21"/>
          <w:highlight w:val="none"/>
        </w:rPr>
      </w:pPr>
      <w:r>
        <w:rPr>
          <w:rFonts w:hint="eastAsia" w:hAnsi="Cambria Math" w:cs="宋体"/>
          <w:color w:val="auto"/>
          <w:sz w:val="21"/>
          <w:szCs w:val="21"/>
          <w:highlight w:val="none"/>
        </w:rPr>
        <w:t>—标准煤的二氧化硫排放因子，取</w:t>
      </w:r>
      <w:r>
        <w:rPr>
          <w:rFonts w:hint="eastAsia" w:ascii="Times New Roman" w:hAnsi="Times New Roman" w:cs="宋体"/>
          <w:color w:val="auto"/>
          <w:sz w:val="21"/>
          <w:szCs w:val="21"/>
          <w:highlight w:val="none"/>
        </w:rPr>
        <w:t>=0.02；</w:t>
      </w:r>
    </w:p>
    <w:p w14:paraId="705CC07F">
      <w:pPr>
        <w:pStyle w:val="40"/>
        <w:overflowPunct w:val="0"/>
        <w:spacing w:line="240" w:lineRule="auto"/>
        <w:ind w:firstLine="1470" w:firstLineChars="700"/>
        <w:rPr>
          <w:rFonts w:ascii="Times New Roman" w:hAnsi="Times New Roman" w:cs="宋体"/>
          <w:color w:val="auto"/>
          <w:sz w:val="21"/>
          <w:szCs w:val="21"/>
          <w:highlight w:val="none"/>
        </w:rPr>
      </w:pPr>
      <w:r>
        <w:rPr>
          <w:rFonts w:hint="eastAsia" w:hAnsi="Cambria Math" w:cs="宋体"/>
          <w:color w:val="auto"/>
          <w:sz w:val="21"/>
          <w:szCs w:val="21"/>
          <w:highlight w:val="none"/>
        </w:rPr>
        <w:t>—生物质燃料的二氧化硫排放因子，取</w:t>
      </w:r>
      <w:r>
        <w:rPr>
          <w:rFonts w:hint="eastAsia" w:ascii="Times New Roman" w:hAnsi="Times New Roman" w:cs="宋体"/>
          <w:color w:val="auto"/>
          <w:sz w:val="21"/>
          <w:szCs w:val="21"/>
          <w:highlight w:val="none"/>
        </w:rPr>
        <w:t>=0.0004。</w:t>
      </w:r>
    </w:p>
    <w:p w14:paraId="7B483D93">
      <w:pPr>
        <w:pStyle w:val="40"/>
        <w:overflowPunct w:val="0"/>
        <w:spacing w:line="240" w:lineRule="auto"/>
        <w:ind w:firstLine="422" w:firstLineChars="200"/>
        <w:rPr>
          <w:rFonts w:hint="eastAsia" w:ascii="Times New Roman" w:hAnsi="Times New Roman" w:cs="宋体"/>
          <w:color w:val="auto"/>
          <w:sz w:val="21"/>
          <w:szCs w:val="21"/>
          <w:highlight w:val="none"/>
        </w:rPr>
      </w:pPr>
      <w:r>
        <w:rPr>
          <w:rFonts w:hint="eastAsia" w:ascii="Times New Roman" w:hAnsi="Times New Roman" w:cs="宋体"/>
          <w:b/>
          <w:bCs/>
          <w:color w:val="auto"/>
          <w:sz w:val="21"/>
          <w:szCs w:val="21"/>
          <w:highlight w:val="none"/>
        </w:rPr>
        <w:t xml:space="preserve">4 </w:t>
      </w:r>
      <w:r>
        <w:rPr>
          <w:rFonts w:hint="eastAsia" w:ascii="Times New Roman" w:hAnsi="Times New Roman" w:cs="宋体"/>
          <w:color w:val="auto"/>
          <w:sz w:val="21"/>
          <w:szCs w:val="21"/>
          <w:highlight w:val="none"/>
        </w:rPr>
        <w:t>生物质供暖系统的粉尘减排量应按下式计算：</w:t>
      </w:r>
    </w:p>
    <w:tbl>
      <w:tblPr>
        <w:tblStyle w:val="19"/>
        <w:tblW w:w="85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28"/>
        <w:gridCol w:w="3470"/>
        <w:gridCol w:w="2528"/>
      </w:tblGrid>
      <w:tr w14:paraId="1833B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28" w:type="dxa"/>
            <w:vAlign w:val="top"/>
          </w:tcPr>
          <w:p w14:paraId="2AFCE26B">
            <w:pPr>
              <w:pStyle w:val="40"/>
              <w:overflowPunct w:val="0"/>
              <w:spacing w:line="240" w:lineRule="auto"/>
              <w:rPr>
                <w:rFonts w:hint="eastAsia" w:ascii="Times New Roman" w:hAnsi="Times New Roman" w:cs="宋体"/>
                <w:color w:val="auto"/>
                <w:sz w:val="21"/>
                <w:szCs w:val="21"/>
                <w:highlight w:val="none"/>
              </w:rPr>
            </w:pPr>
          </w:p>
        </w:tc>
        <w:tc>
          <w:tcPr>
            <w:tcW w:w="3470" w:type="dxa"/>
            <w:vAlign w:val="center"/>
          </w:tcPr>
          <w:p w14:paraId="4D76A1B6">
            <w:pPr>
              <w:pStyle w:val="40"/>
              <w:overflowPunct w:val="0"/>
              <w:spacing w:line="240" w:lineRule="auto"/>
              <w:jc w:val="center"/>
              <w:rPr>
                <w:rFonts w:hint="eastAsia" w:ascii="Times New Roman" w:hAnsi="Times New Roman" w:cs="宋体"/>
                <w:color w:val="auto"/>
                <w:sz w:val="21"/>
                <w:szCs w:val="21"/>
                <w:highlight w:val="none"/>
              </w:rPr>
            </w:pPr>
          </w:p>
        </w:tc>
        <w:tc>
          <w:tcPr>
            <w:tcW w:w="2528" w:type="dxa"/>
            <w:vAlign w:val="center"/>
          </w:tcPr>
          <w:p w14:paraId="4152552D">
            <w:pPr>
              <w:pStyle w:val="40"/>
              <w:overflowPunct w:val="0"/>
              <w:spacing w:line="240" w:lineRule="auto"/>
              <w:jc w:val="right"/>
              <w:rPr>
                <w:rFonts w:hint="eastAsia" w:ascii="Times New Roman" w:hAnsi="Times New Roman" w:cs="宋体"/>
                <w:color w:val="auto"/>
                <w:sz w:val="21"/>
                <w:szCs w:val="21"/>
                <w:highlight w:val="none"/>
              </w:rPr>
            </w:pPr>
            <w:r>
              <w:rPr>
                <w:rFonts w:ascii="Times New Roman" w:hAnsi="Times New Roman" w:cs="Times New Roman"/>
                <w:color w:val="auto"/>
                <w:sz w:val="21"/>
                <w:szCs w:val="21"/>
                <w:highlight w:val="none"/>
              </w:rPr>
              <w:t>（11.3.</w:t>
            </w:r>
            <w:r>
              <w:rPr>
                <w:rFonts w:hint="eastAsia" w:ascii="Times New Roman" w:hAnsi="Times New Roman" w:cs="Times New Roman"/>
                <w:color w:val="auto"/>
                <w:sz w:val="21"/>
                <w:szCs w:val="21"/>
                <w:highlight w:val="none"/>
              </w:rPr>
              <w:t>3</w:t>
            </w:r>
            <w:r>
              <w:rPr>
                <w:rFonts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rPr>
              <w:t>4</w:t>
            </w:r>
            <w:r>
              <w:rPr>
                <w:rFonts w:ascii="Times New Roman" w:hAnsi="Times New Roman" w:cs="Times New Roman"/>
                <w:color w:val="auto"/>
                <w:sz w:val="21"/>
                <w:szCs w:val="21"/>
                <w:highlight w:val="none"/>
              </w:rPr>
              <w:t>）</w:t>
            </w:r>
          </w:p>
        </w:tc>
      </w:tr>
    </w:tbl>
    <w:p w14:paraId="63BC7A2B">
      <w:pPr>
        <w:pStyle w:val="40"/>
        <w:overflowPunct w:val="0"/>
        <w:spacing w:line="240" w:lineRule="auto"/>
        <w:ind w:firstLine="420" w:firstLineChars="200"/>
        <w:rPr>
          <w:rFonts w:ascii="Times New Roman" w:hAnsi="Times New Roman" w:cs="宋体"/>
          <w:color w:val="auto"/>
          <w:sz w:val="21"/>
          <w:szCs w:val="21"/>
          <w:highlight w:val="none"/>
        </w:rPr>
      </w:pPr>
      <w:r>
        <w:rPr>
          <w:rFonts w:hint="eastAsia" w:hAnsi="Cambria Math" w:cs="宋体"/>
          <w:color w:val="auto"/>
          <w:sz w:val="21"/>
          <w:szCs w:val="21"/>
          <w:highlight w:val="none"/>
        </w:rPr>
        <w:t>式中：</w:t>
      </w:r>
      <w:r>
        <w:rPr>
          <w:rFonts w:hint="eastAsia" w:ascii="Times New Roman" w:hAnsi="Times New Roman" w:cs="宋体"/>
          <w:color w:val="auto"/>
          <w:sz w:val="21"/>
          <w:szCs w:val="21"/>
          <w:highlight w:val="none"/>
        </w:rPr>
        <w:t xml:space="preserve">    —粉尘减排量（kg/年）；</w:t>
      </w:r>
    </w:p>
    <w:p w14:paraId="7F88DCAB">
      <w:pPr>
        <w:pStyle w:val="40"/>
        <w:overflowPunct w:val="0"/>
        <w:spacing w:line="240" w:lineRule="auto"/>
        <w:ind w:firstLine="1470" w:firstLineChars="700"/>
        <w:rPr>
          <w:rFonts w:ascii="Times New Roman" w:hAnsi="Times New Roman" w:cs="宋体"/>
          <w:color w:val="auto"/>
          <w:sz w:val="21"/>
          <w:szCs w:val="21"/>
          <w:highlight w:val="none"/>
        </w:rPr>
      </w:pPr>
      <w:r>
        <w:rPr>
          <w:rFonts w:hint="eastAsia" w:hAnsi="Cambria Math" w:cs="宋体"/>
          <w:color w:val="auto"/>
          <w:sz w:val="21"/>
          <w:szCs w:val="21"/>
          <w:highlight w:val="none"/>
        </w:rPr>
        <w:t>—标准煤的粉尘排放因子，取</w:t>
      </w:r>
      <w:r>
        <w:rPr>
          <w:rFonts w:hint="eastAsia" w:ascii="Times New Roman" w:hAnsi="Times New Roman" w:cs="宋体"/>
          <w:color w:val="auto"/>
          <w:sz w:val="21"/>
          <w:szCs w:val="21"/>
          <w:highlight w:val="none"/>
        </w:rPr>
        <w:t>=0.01</w:t>
      </w:r>
      <w:r>
        <w:rPr>
          <w:rFonts w:hint="eastAsia" w:ascii="Times New Roman" w:hAnsi="Times New Roman" w:cs="宋体"/>
          <w:color w:val="auto"/>
          <w:sz w:val="21"/>
          <w:szCs w:val="21"/>
          <w:highlight w:val="none"/>
          <w:lang w:val="en-US" w:eastAsia="zh-CN"/>
        </w:rPr>
        <w:t xml:space="preserve"> </w:t>
      </w:r>
      <w:r>
        <w:rPr>
          <w:rFonts w:hint="eastAsia" w:ascii="Times New Roman" w:hAnsi="Times New Roman" w:cs="宋体"/>
          <w:color w:val="auto"/>
          <w:sz w:val="21"/>
          <w:szCs w:val="21"/>
          <w:highlight w:val="none"/>
        </w:rPr>
        <w:t>kg/kg；</w:t>
      </w:r>
    </w:p>
    <w:p w14:paraId="0D459C66">
      <w:pPr>
        <w:pStyle w:val="40"/>
        <w:overflowPunct w:val="0"/>
        <w:spacing w:line="240" w:lineRule="auto"/>
        <w:ind w:firstLine="1470" w:firstLineChars="700"/>
        <w:rPr>
          <w:rFonts w:ascii="Times New Roman" w:hAnsi="Times New Roman" w:cs="宋体"/>
          <w:color w:val="auto"/>
          <w:sz w:val="21"/>
          <w:szCs w:val="21"/>
          <w:highlight w:val="none"/>
        </w:rPr>
      </w:pPr>
      <w:r>
        <w:rPr>
          <w:rFonts w:hint="eastAsia" w:hAnsi="Cambria Math" w:cs="宋体"/>
          <w:color w:val="auto"/>
          <w:sz w:val="21"/>
          <w:szCs w:val="21"/>
          <w:highlight w:val="none"/>
        </w:rPr>
        <w:t>—生物质燃料的粉尘排放因子，取</w:t>
      </w:r>
      <w:r>
        <w:rPr>
          <w:rFonts w:hint="eastAsia" w:ascii="Times New Roman" w:hAnsi="Times New Roman" w:cs="宋体"/>
          <w:color w:val="auto"/>
          <w:sz w:val="21"/>
          <w:szCs w:val="21"/>
          <w:highlight w:val="none"/>
        </w:rPr>
        <w:t>=0.00237。</w:t>
      </w:r>
    </w:p>
    <w:p w14:paraId="68BA4846">
      <w:pPr>
        <w:pStyle w:val="40"/>
        <w:overflowPunct w:val="0"/>
        <w:spacing w:line="240" w:lineRule="auto"/>
        <w:ind w:firstLine="422" w:firstLineChars="200"/>
        <w:rPr>
          <w:rFonts w:hint="eastAsia" w:ascii="Times New Roman" w:hAnsi="Times New Roman" w:cs="宋体"/>
          <w:color w:val="auto"/>
          <w:sz w:val="21"/>
          <w:szCs w:val="21"/>
          <w:highlight w:val="none"/>
        </w:rPr>
      </w:pPr>
      <w:r>
        <w:rPr>
          <w:rFonts w:hint="eastAsia" w:ascii="Times New Roman" w:hAnsi="Times New Roman" w:cs="宋体"/>
          <w:b/>
          <w:bCs/>
          <w:color w:val="auto"/>
          <w:sz w:val="21"/>
          <w:szCs w:val="21"/>
          <w:highlight w:val="none"/>
        </w:rPr>
        <w:t xml:space="preserve">5 </w:t>
      </w:r>
      <w:r>
        <w:rPr>
          <w:rFonts w:hint="eastAsia" w:ascii="Times New Roman" w:hAnsi="Times New Roman" w:cs="宋体"/>
          <w:color w:val="auto"/>
          <w:sz w:val="21"/>
          <w:szCs w:val="21"/>
          <w:highlight w:val="none"/>
        </w:rPr>
        <w:t>生物质供暖系统的氮氧化物减排量应按下式计算：</w:t>
      </w:r>
    </w:p>
    <w:tbl>
      <w:tblPr>
        <w:tblStyle w:val="19"/>
        <w:tblW w:w="85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28"/>
        <w:gridCol w:w="3470"/>
        <w:gridCol w:w="2528"/>
      </w:tblGrid>
      <w:tr w14:paraId="4F703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28" w:type="dxa"/>
            <w:vAlign w:val="top"/>
          </w:tcPr>
          <w:p w14:paraId="4CD0A8C4">
            <w:pPr>
              <w:pStyle w:val="40"/>
              <w:overflowPunct w:val="0"/>
              <w:spacing w:line="240" w:lineRule="auto"/>
              <w:rPr>
                <w:rFonts w:hint="eastAsia" w:ascii="Times New Roman" w:hAnsi="Times New Roman" w:cs="宋体"/>
                <w:color w:val="auto"/>
                <w:sz w:val="21"/>
                <w:szCs w:val="21"/>
                <w:highlight w:val="none"/>
              </w:rPr>
            </w:pPr>
          </w:p>
        </w:tc>
        <w:tc>
          <w:tcPr>
            <w:tcW w:w="3470" w:type="dxa"/>
            <w:vAlign w:val="center"/>
          </w:tcPr>
          <w:p w14:paraId="1258AEB8">
            <w:pPr>
              <w:pStyle w:val="40"/>
              <w:overflowPunct w:val="0"/>
              <w:spacing w:line="240" w:lineRule="auto"/>
              <w:jc w:val="center"/>
              <w:rPr>
                <w:rFonts w:hint="eastAsia" w:ascii="Times New Roman" w:hAnsi="Times New Roman" w:cs="宋体"/>
                <w:color w:val="auto"/>
                <w:sz w:val="21"/>
                <w:szCs w:val="21"/>
                <w:highlight w:val="none"/>
              </w:rPr>
            </w:pPr>
          </w:p>
        </w:tc>
        <w:tc>
          <w:tcPr>
            <w:tcW w:w="2528" w:type="dxa"/>
            <w:vAlign w:val="center"/>
          </w:tcPr>
          <w:p w14:paraId="21B77D84">
            <w:pPr>
              <w:pStyle w:val="40"/>
              <w:overflowPunct w:val="0"/>
              <w:spacing w:line="240" w:lineRule="auto"/>
              <w:jc w:val="right"/>
              <w:rPr>
                <w:rFonts w:hint="eastAsia" w:ascii="Times New Roman" w:hAnsi="Times New Roman" w:cs="宋体"/>
                <w:color w:val="auto"/>
                <w:sz w:val="21"/>
                <w:szCs w:val="21"/>
                <w:highlight w:val="none"/>
              </w:rPr>
            </w:pPr>
            <w:r>
              <w:rPr>
                <w:rFonts w:ascii="Times New Roman" w:hAnsi="Times New Roman" w:cs="Times New Roman"/>
                <w:color w:val="auto"/>
                <w:sz w:val="21"/>
                <w:szCs w:val="21"/>
                <w:highlight w:val="none"/>
              </w:rPr>
              <w:t>（11.3.</w:t>
            </w:r>
            <w:r>
              <w:rPr>
                <w:rFonts w:hint="eastAsia" w:ascii="Times New Roman" w:hAnsi="Times New Roman" w:cs="Times New Roman"/>
                <w:color w:val="auto"/>
                <w:sz w:val="21"/>
                <w:szCs w:val="21"/>
                <w:highlight w:val="none"/>
              </w:rPr>
              <w:t>3</w:t>
            </w:r>
            <w:r>
              <w:rPr>
                <w:rFonts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rPr>
              <w:t>5</w:t>
            </w:r>
            <w:r>
              <w:rPr>
                <w:rFonts w:ascii="Times New Roman" w:hAnsi="Times New Roman" w:cs="Times New Roman"/>
                <w:color w:val="auto"/>
                <w:sz w:val="21"/>
                <w:szCs w:val="21"/>
                <w:highlight w:val="none"/>
              </w:rPr>
              <w:t>）</w:t>
            </w:r>
          </w:p>
        </w:tc>
      </w:tr>
    </w:tbl>
    <w:p w14:paraId="2E29A7AE">
      <w:pPr>
        <w:pStyle w:val="40"/>
        <w:overflowPunct w:val="0"/>
        <w:spacing w:line="240" w:lineRule="auto"/>
        <w:ind w:firstLine="420" w:firstLineChars="200"/>
        <w:rPr>
          <w:rFonts w:ascii="Times New Roman" w:hAnsi="Times New Roman" w:cs="宋体"/>
          <w:color w:val="auto"/>
          <w:sz w:val="21"/>
          <w:szCs w:val="21"/>
          <w:highlight w:val="none"/>
        </w:rPr>
      </w:pPr>
      <w:r>
        <w:rPr>
          <w:rFonts w:hint="eastAsia" w:hAnsi="Cambria Math" w:cs="宋体"/>
          <w:color w:val="auto"/>
          <w:sz w:val="21"/>
          <w:szCs w:val="21"/>
          <w:highlight w:val="none"/>
        </w:rPr>
        <w:t>式中：</w:t>
      </w:r>
      <w:r>
        <w:rPr>
          <w:rFonts w:hint="eastAsia" w:ascii="Times New Roman" w:hAnsi="Times New Roman" w:cs="宋体"/>
          <w:color w:val="auto"/>
          <w:sz w:val="21"/>
          <w:szCs w:val="21"/>
          <w:highlight w:val="none"/>
        </w:rPr>
        <w:t xml:space="preserve">    —氮氧化物减排量（kg/年）；</w:t>
      </w:r>
    </w:p>
    <w:p w14:paraId="27E98E3C">
      <w:pPr>
        <w:pStyle w:val="40"/>
        <w:overflowPunct w:val="0"/>
        <w:spacing w:line="240" w:lineRule="auto"/>
        <w:ind w:firstLine="1470" w:firstLineChars="700"/>
        <w:rPr>
          <w:rFonts w:hint="eastAsia" w:hAnsi="Cambria Math" w:cs="宋体"/>
          <w:color w:val="auto"/>
          <w:sz w:val="21"/>
          <w:szCs w:val="21"/>
          <w:highlight w:val="none"/>
        </w:rPr>
      </w:pPr>
      <w:r>
        <w:rPr>
          <w:rFonts w:hint="eastAsia" w:hAnsi="Cambria Math" w:cs="宋体"/>
          <w:color w:val="auto"/>
          <w:sz w:val="21"/>
          <w:szCs w:val="21"/>
          <w:highlight w:val="none"/>
        </w:rPr>
        <w:t>—标准煤的氮氧化物排放因子，取</w:t>
      </w:r>
      <w:r>
        <w:rPr>
          <w:rFonts w:hint="eastAsia" w:ascii="Times New Roman" w:hAnsi="Times New Roman" w:cs="宋体"/>
          <w:color w:val="auto"/>
          <w:sz w:val="21"/>
          <w:szCs w:val="21"/>
          <w:highlight w:val="none"/>
        </w:rPr>
        <w:t>=0.00145；</w:t>
      </w:r>
    </w:p>
    <w:p w14:paraId="4B181783">
      <w:pPr>
        <w:pStyle w:val="40"/>
        <w:overflowPunct w:val="0"/>
        <w:spacing w:line="240" w:lineRule="auto"/>
        <w:ind w:firstLine="1470" w:firstLineChars="700"/>
        <w:rPr>
          <w:rFonts w:ascii="Times New Roman" w:hAnsi="Times New Roman" w:cs="宋体"/>
          <w:color w:val="auto"/>
          <w:sz w:val="21"/>
          <w:szCs w:val="21"/>
          <w:highlight w:val="none"/>
        </w:rPr>
      </w:pPr>
      <w:r>
        <w:rPr>
          <w:rFonts w:hint="eastAsia" w:hAnsi="Cambria Math" w:cs="宋体"/>
          <w:color w:val="auto"/>
          <w:sz w:val="21"/>
          <w:szCs w:val="21"/>
          <w:highlight w:val="none"/>
        </w:rPr>
        <w:t>—生物质燃料的氮氧化物排放因子，取</w:t>
      </w:r>
      <w:r>
        <w:rPr>
          <w:rFonts w:hint="eastAsia" w:ascii="Times New Roman" w:hAnsi="Times New Roman" w:cs="宋体"/>
          <w:color w:val="auto"/>
          <w:sz w:val="21"/>
          <w:szCs w:val="21"/>
          <w:highlight w:val="none"/>
        </w:rPr>
        <w:t>=0.00107</w:t>
      </w:r>
      <w:r>
        <w:rPr>
          <w:rFonts w:hint="eastAsia" w:ascii="Times New Roman" w:hAnsi="Times New Roman" w:cs="宋体"/>
          <w:color w:val="auto"/>
          <w:sz w:val="21"/>
          <w:szCs w:val="21"/>
          <w:highlight w:val="none"/>
          <w:lang w:val="en-US" w:eastAsia="zh-CN"/>
        </w:rPr>
        <w:t xml:space="preserve"> </w:t>
      </w:r>
      <w:r>
        <w:rPr>
          <w:rFonts w:hint="eastAsia" w:ascii="Times New Roman" w:hAnsi="Times New Roman" w:cs="宋体"/>
          <w:color w:val="auto"/>
          <w:sz w:val="21"/>
          <w:szCs w:val="21"/>
          <w:highlight w:val="none"/>
        </w:rPr>
        <w:t>kg/kg。</w:t>
      </w:r>
    </w:p>
    <w:p w14:paraId="5439F670">
      <w:pPr>
        <w:pStyle w:val="40"/>
        <w:overflowPunct w:val="0"/>
        <w:spacing w:line="240" w:lineRule="auto"/>
        <w:rPr>
          <w:rFonts w:ascii="Times New Roman" w:hAnsi="Times New Roman" w:cs="宋体"/>
          <w:color w:val="auto"/>
          <w:sz w:val="21"/>
          <w:szCs w:val="21"/>
          <w:highlight w:val="none"/>
        </w:rPr>
      </w:pPr>
      <w:r>
        <w:rPr>
          <w:rFonts w:hint="eastAsia" w:ascii="Times New Roman" w:hAnsi="Times New Roman" w:cs="Times New Roman"/>
          <w:b/>
          <w:bCs/>
          <w:color w:val="auto"/>
          <w:sz w:val="21"/>
          <w:szCs w:val="21"/>
          <w:highlight w:val="none"/>
          <w:lang w:bidi="en-US"/>
        </w:rPr>
        <w:t xml:space="preserve">11.3.4  </w:t>
      </w:r>
      <w:r>
        <w:rPr>
          <w:rFonts w:hint="eastAsia" w:ascii="Times New Roman" w:hAnsi="Times New Roman" w:cs="Times New Roman"/>
          <w:color w:val="auto"/>
          <w:sz w:val="21"/>
          <w:szCs w:val="21"/>
          <w:highlight w:val="none"/>
          <w:lang w:bidi="en-US"/>
        </w:rPr>
        <w:t>经济</w:t>
      </w:r>
      <w:r>
        <w:rPr>
          <w:rFonts w:hint="eastAsia" w:ascii="Times New Roman" w:hAnsi="Times New Roman" w:cs="宋体"/>
          <w:color w:val="auto"/>
          <w:sz w:val="21"/>
          <w:szCs w:val="21"/>
          <w:highlight w:val="none"/>
        </w:rPr>
        <w:t>效益的评估应按下列规定进行：</w:t>
      </w:r>
    </w:p>
    <w:p w14:paraId="3B55950E">
      <w:pPr>
        <w:pStyle w:val="40"/>
        <w:overflowPunct w:val="0"/>
        <w:spacing w:line="240" w:lineRule="auto"/>
        <w:ind w:firstLine="422" w:firstLineChars="200"/>
        <w:rPr>
          <w:rFonts w:hint="eastAsia" w:ascii="Times New Roman" w:hAnsi="Times New Roman" w:cs="宋体"/>
          <w:color w:val="auto"/>
          <w:sz w:val="21"/>
          <w:szCs w:val="21"/>
          <w:highlight w:val="none"/>
        </w:rPr>
      </w:pPr>
      <w:r>
        <w:rPr>
          <w:rFonts w:hint="eastAsia" w:ascii="Times New Roman" w:hAnsi="Times New Roman" w:cs="宋体"/>
          <w:b/>
          <w:bCs/>
          <w:color w:val="auto"/>
          <w:sz w:val="21"/>
          <w:szCs w:val="21"/>
          <w:highlight w:val="none"/>
        </w:rPr>
        <w:t xml:space="preserve">1 </w:t>
      </w:r>
      <w:r>
        <w:rPr>
          <w:rFonts w:hint="eastAsia" w:ascii="Times New Roman" w:hAnsi="Times New Roman" w:cs="宋体"/>
          <w:color w:val="auto"/>
          <w:sz w:val="21"/>
          <w:szCs w:val="21"/>
          <w:highlight w:val="none"/>
        </w:rPr>
        <w:t>常规能源供暖系统与生物质供暖系统年费用差值应按下式计算：</w:t>
      </w:r>
    </w:p>
    <w:tbl>
      <w:tblPr>
        <w:tblStyle w:val="19"/>
        <w:tblW w:w="85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28"/>
        <w:gridCol w:w="3470"/>
        <w:gridCol w:w="2528"/>
      </w:tblGrid>
      <w:tr w14:paraId="5F447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28" w:type="dxa"/>
            <w:vAlign w:val="top"/>
          </w:tcPr>
          <w:p w14:paraId="5105C0FB">
            <w:pPr>
              <w:pStyle w:val="40"/>
              <w:overflowPunct w:val="0"/>
              <w:spacing w:line="240" w:lineRule="auto"/>
              <w:rPr>
                <w:rFonts w:hint="eastAsia" w:ascii="Times New Roman" w:hAnsi="Times New Roman" w:cs="宋体"/>
                <w:color w:val="auto"/>
                <w:sz w:val="21"/>
                <w:szCs w:val="21"/>
                <w:highlight w:val="none"/>
              </w:rPr>
            </w:pPr>
          </w:p>
        </w:tc>
        <w:tc>
          <w:tcPr>
            <w:tcW w:w="3470" w:type="dxa"/>
            <w:vAlign w:val="center"/>
          </w:tcPr>
          <w:p w14:paraId="22D67B3E">
            <w:pPr>
              <w:pStyle w:val="40"/>
              <w:overflowPunct w:val="0"/>
              <w:spacing w:line="240" w:lineRule="auto"/>
              <w:jc w:val="center"/>
              <w:rPr>
                <w:rFonts w:hint="eastAsia" w:ascii="Times New Roman" w:hAnsi="Times New Roman" w:cs="宋体"/>
                <w:color w:val="auto"/>
                <w:sz w:val="21"/>
                <w:szCs w:val="21"/>
                <w:highlight w:val="none"/>
              </w:rPr>
            </w:pPr>
          </w:p>
        </w:tc>
        <w:tc>
          <w:tcPr>
            <w:tcW w:w="2528" w:type="dxa"/>
            <w:vAlign w:val="center"/>
          </w:tcPr>
          <w:p w14:paraId="2C64A997">
            <w:pPr>
              <w:pStyle w:val="40"/>
              <w:overflowPunct w:val="0"/>
              <w:spacing w:line="240" w:lineRule="auto"/>
              <w:jc w:val="right"/>
              <w:rPr>
                <w:rFonts w:hint="eastAsia" w:ascii="Times New Roman" w:hAnsi="Times New Roman" w:cs="宋体"/>
                <w:color w:val="auto"/>
                <w:sz w:val="21"/>
                <w:szCs w:val="21"/>
                <w:highlight w:val="none"/>
              </w:rPr>
            </w:pPr>
            <w:r>
              <w:rPr>
                <w:rFonts w:ascii="Times New Roman" w:hAnsi="Times New Roman" w:cs="Times New Roman"/>
                <w:color w:val="auto"/>
                <w:sz w:val="21"/>
                <w:szCs w:val="21"/>
                <w:highlight w:val="none"/>
              </w:rPr>
              <w:t>（11.3.</w:t>
            </w:r>
            <w:r>
              <w:rPr>
                <w:rFonts w:hint="eastAsia" w:ascii="Times New Roman" w:hAnsi="Times New Roman" w:cs="Times New Roman"/>
                <w:color w:val="auto"/>
                <w:sz w:val="21"/>
                <w:szCs w:val="21"/>
                <w:highlight w:val="none"/>
              </w:rPr>
              <w:t>4</w:t>
            </w:r>
            <w:r>
              <w:rPr>
                <w:rFonts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rPr>
              <w:t>1</w:t>
            </w:r>
            <w:r>
              <w:rPr>
                <w:rFonts w:ascii="Times New Roman" w:hAnsi="Times New Roman" w:cs="Times New Roman"/>
                <w:color w:val="auto"/>
                <w:sz w:val="21"/>
                <w:szCs w:val="21"/>
                <w:highlight w:val="none"/>
              </w:rPr>
              <w:t>）</w:t>
            </w:r>
          </w:p>
        </w:tc>
      </w:tr>
    </w:tbl>
    <w:p w14:paraId="44CEC0A1">
      <w:pPr>
        <w:pStyle w:val="40"/>
        <w:overflowPunct w:val="0"/>
        <w:spacing w:line="240" w:lineRule="auto"/>
        <w:ind w:firstLine="420" w:firstLineChars="200"/>
        <w:rPr>
          <w:rFonts w:ascii="Times New Roman" w:hAnsi="Times New Roman" w:cs="宋体"/>
          <w:color w:val="auto"/>
          <w:sz w:val="21"/>
          <w:szCs w:val="21"/>
          <w:highlight w:val="none"/>
        </w:rPr>
      </w:pPr>
      <w:r>
        <w:rPr>
          <w:rFonts w:hint="eastAsia" w:hAnsi="Cambria Math" w:cs="宋体"/>
          <w:color w:val="auto"/>
          <w:sz w:val="21"/>
          <w:szCs w:val="21"/>
          <w:highlight w:val="none"/>
        </w:rPr>
        <w:t>式中：</w:t>
      </w:r>
      <w:r>
        <w:rPr>
          <w:rFonts w:hint="eastAsia" w:ascii="Times New Roman" w:hAnsi="Times New Roman" w:cs="宋体"/>
          <w:color w:val="auto"/>
          <w:sz w:val="21"/>
          <w:szCs w:val="21"/>
          <w:highlight w:val="none"/>
        </w:rPr>
        <w:t xml:space="preserve">    —常规能源供暖系统与生物质供暖系统年费用差值（元/年）；</w:t>
      </w:r>
    </w:p>
    <w:p w14:paraId="40EB9FEB">
      <w:pPr>
        <w:pStyle w:val="40"/>
        <w:overflowPunct w:val="0"/>
        <w:spacing w:line="240" w:lineRule="auto"/>
        <w:ind w:firstLine="1470" w:firstLineChars="700"/>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—常规能源替代量（kg）；</w:t>
      </w:r>
    </w:p>
    <w:p w14:paraId="5BF24E4C">
      <w:pPr>
        <w:pStyle w:val="40"/>
        <w:overflowPunct w:val="0"/>
        <w:spacing w:line="240" w:lineRule="auto"/>
        <w:ind w:firstLine="1470" w:firstLineChars="700"/>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—常规能源的价格（元/kg）；</w:t>
      </w:r>
    </w:p>
    <w:p w14:paraId="781869B2">
      <w:pPr>
        <w:pStyle w:val="40"/>
        <w:overflowPunct w:val="0"/>
        <w:spacing w:line="240" w:lineRule="auto"/>
        <w:ind w:firstLine="1470" w:firstLineChars="700"/>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—为当地生物质燃料的价格（元/kg）；</w:t>
      </w:r>
    </w:p>
    <w:p w14:paraId="0B873F1E">
      <w:pPr>
        <w:pStyle w:val="40"/>
        <w:overflowPunct w:val="0"/>
        <w:spacing w:line="240" w:lineRule="auto"/>
        <w:ind w:firstLine="1470" w:firstLineChars="700"/>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—每年运行维护增加费用（元），由建设单位委托运行维护部门测算得出。</w:t>
      </w:r>
    </w:p>
    <w:p w14:paraId="5905B060">
      <w:pPr>
        <w:pStyle w:val="40"/>
        <w:overflowPunct w:val="0"/>
        <w:spacing w:line="240" w:lineRule="auto"/>
        <w:ind w:firstLine="422" w:firstLineChars="200"/>
        <w:rPr>
          <w:rFonts w:hint="eastAsia" w:ascii="Times New Roman" w:hAnsi="Times New Roman" w:cs="宋体"/>
          <w:color w:val="auto"/>
          <w:sz w:val="21"/>
          <w:szCs w:val="21"/>
          <w:highlight w:val="none"/>
        </w:rPr>
      </w:pPr>
      <w:r>
        <w:rPr>
          <w:rFonts w:hint="eastAsia" w:ascii="Times New Roman" w:hAnsi="Times New Roman" w:cs="宋体"/>
          <w:b/>
          <w:bCs/>
          <w:color w:val="auto"/>
          <w:sz w:val="21"/>
          <w:szCs w:val="21"/>
          <w:highlight w:val="none"/>
        </w:rPr>
        <w:t xml:space="preserve">2 </w:t>
      </w:r>
      <w:r>
        <w:rPr>
          <w:rFonts w:hint="eastAsia" w:ascii="Times New Roman" w:hAnsi="Times New Roman" w:cs="宋体"/>
          <w:color w:val="auto"/>
          <w:sz w:val="21"/>
          <w:szCs w:val="21"/>
          <w:highlight w:val="none"/>
        </w:rPr>
        <w:t>系统增量成本静态投资回收年限</w:t>
      </w:r>
      <w:r>
        <w:rPr>
          <w:rFonts w:hint="eastAsia" w:ascii="Times New Roman" w:hAnsi="Times New Roman" w:cs="宋体"/>
          <w:i/>
          <w:iCs/>
          <w:color w:val="auto"/>
          <w:sz w:val="21"/>
          <w:szCs w:val="21"/>
          <w:highlight w:val="none"/>
        </w:rPr>
        <w:t>N</w:t>
      </w:r>
      <w:r>
        <w:rPr>
          <w:rFonts w:hint="eastAsia" w:ascii="Times New Roman" w:hAnsi="Times New Roman" w:cs="宋体"/>
          <w:color w:val="auto"/>
          <w:sz w:val="21"/>
          <w:szCs w:val="21"/>
          <w:highlight w:val="none"/>
        </w:rPr>
        <w:t>应按下式计算：</w:t>
      </w:r>
    </w:p>
    <w:tbl>
      <w:tblPr>
        <w:tblStyle w:val="19"/>
        <w:tblW w:w="85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28"/>
        <w:gridCol w:w="3470"/>
        <w:gridCol w:w="2528"/>
      </w:tblGrid>
      <w:tr w14:paraId="7D67B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28" w:type="dxa"/>
            <w:vAlign w:val="top"/>
          </w:tcPr>
          <w:p w14:paraId="651E951C">
            <w:pPr>
              <w:pStyle w:val="40"/>
              <w:overflowPunct w:val="0"/>
              <w:spacing w:line="240" w:lineRule="auto"/>
              <w:rPr>
                <w:rFonts w:hint="eastAsia" w:ascii="Times New Roman" w:hAnsi="Times New Roman" w:cs="宋体"/>
                <w:color w:val="auto"/>
                <w:sz w:val="21"/>
                <w:szCs w:val="21"/>
                <w:highlight w:val="none"/>
              </w:rPr>
            </w:pPr>
          </w:p>
        </w:tc>
        <w:tc>
          <w:tcPr>
            <w:tcW w:w="3470" w:type="dxa"/>
            <w:vAlign w:val="center"/>
          </w:tcPr>
          <w:p w14:paraId="0B1F48A0">
            <w:pPr>
              <w:pStyle w:val="40"/>
              <w:overflowPunct w:val="0"/>
              <w:spacing w:line="240" w:lineRule="auto"/>
              <w:jc w:val="center"/>
              <w:rPr>
                <w:rFonts w:hint="eastAsia" w:ascii="Times New Roman" w:hAnsi="Times New Roman" w:cs="宋体"/>
                <w:color w:val="auto"/>
                <w:sz w:val="21"/>
                <w:szCs w:val="21"/>
                <w:highlight w:val="none"/>
              </w:rPr>
            </w:pPr>
          </w:p>
        </w:tc>
        <w:tc>
          <w:tcPr>
            <w:tcW w:w="2528" w:type="dxa"/>
            <w:vAlign w:val="center"/>
          </w:tcPr>
          <w:p w14:paraId="293BE67D">
            <w:pPr>
              <w:pStyle w:val="40"/>
              <w:overflowPunct w:val="0"/>
              <w:spacing w:line="240" w:lineRule="auto"/>
              <w:jc w:val="right"/>
              <w:rPr>
                <w:rFonts w:hint="eastAsia" w:ascii="Times New Roman" w:hAnsi="Times New Roman" w:cs="宋体"/>
                <w:color w:val="auto"/>
                <w:sz w:val="21"/>
                <w:szCs w:val="21"/>
                <w:highlight w:val="none"/>
              </w:rPr>
            </w:pPr>
            <w:r>
              <w:rPr>
                <w:rFonts w:ascii="Times New Roman" w:hAnsi="Times New Roman" w:cs="Times New Roman"/>
                <w:color w:val="auto"/>
                <w:sz w:val="21"/>
                <w:szCs w:val="21"/>
                <w:highlight w:val="none"/>
              </w:rPr>
              <w:t>（11.3.</w:t>
            </w:r>
            <w:r>
              <w:rPr>
                <w:rFonts w:hint="eastAsia" w:ascii="Times New Roman" w:hAnsi="Times New Roman" w:cs="Times New Roman"/>
                <w:color w:val="auto"/>
                <w:sz w:val="21"/>
                <w:szCs w:val="21"/>
                <w:highlight w:val="none"/>
              </w:rPr>
              <w:t>4</w:t>
            </w:r>
            <w:r>
              <w:rPr>
                <w:rFonts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rPr>
              <w:t>2</w:t>
            </w:r>
            <w:r>
              <w:rPr>
                <w:rFonts w:ascii="Times New Roman" w:hAnsi="Times New Roman" w:cs="Times New Roman"/>
                <w:color w:val="auto"/>
                <w:sz w:val="21"/>
                <w:szCs w:val="21"/>
                <w:highlight w:val="none"/>
              </w:rPr>
              <w:t>）</w:t>
            </w:r>
          </w:p>
        </w:tc>
      </w:tr>
    </w:tbl>
    <w:p w14:paraId="1B34921A">
      <w:pPr>
        <w:pStyle w:val="40"/>
        <w:overflowPunct w:val="0"/>
        <w:spacing w:line="240" w:lineRule="auto"/>
        <w:ind w:firstLine="420" w:firstLineChars="200"/>
        <w:rPr>
          <w:rFonts w:ascii="Times New Roman" w:hAnsi="Times New Roman" w:cs="宋体"/>
          <w:color w:val="auto"/>
          <w:sz w:val="21"/>
          <w:szCs w:val="21"/>
          <w:highlight w:val="none"/>
        </w:rPr>
      </w:pPr>
      <w:r>
        <w:rPr>
          <w:rFonts w:hint="eastAsia" w:hAnsi="Cambria Math" w:cs="宋体"/>
          <w:color w:val="auto"/>
          <w:sz w:val="21"/>
          <w:szCs w:val="21"/>
          <w:highlight w:val="none"/>
        </w:rPr>
        <w:t>式中：</w:t>
      </w:r>
      <w:r>
        <w:rPr>
          <w:rFonts w:hint="eastAsia" w:ascii="Times New Roman" w:hAnsi="Times New Roman" w:cs="宋体"/>
          <w:color w:val="auto"/>
          <w:sz w:val="21"/>
          <w:szCs w:val="21"/>
          <w:highlight w:val="none"/>
        </w:rPr>
        <w:t xml:space="preserve">    —系统的静态投资回收年限（年）；</w:t>
      </w:r>
    </w:p>
    <w:p w14:paraId="29001322">
      <w:pPr>
        <w:pStyle w:val="40"/>
        <w:overflowPunct w:val="0"/>
        <w:spacing w:line="240" w:lineRule="auto"/>
        <w:ind w:left="1470" w:leftChars="700" w:firstLine="0" w:firstLineChars="0"/>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—系统的增量成本（元），增量成本依据项目单位提供的项目决算书进行核算， 项目决算书中应对系统的增量成本有明确的计算和说明；</w:t>
      </w:r>
    </w:p>
    <w:p w14:paraId="2F860794">
      <w:pPr>
        <w:pStyle w:val="40"/>
        <w:overflowPunct w:val="0"/>
        <w:spacing w:line="240" w:lineRule="auto"/>
        <w:ind w:firstLine="1470" w:firstLineChars="700"/>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—常规能源供暖系统与生物质供暖系统年费用差值（元/年）。</w:t>
      </w:r>
    </w:p>
    <w:p w14:paraId="0E1962B6">
      <w:pPr>
        <w:pStyle w:val="3"/>
        <w:spacing w:line="360" w:lineRule="exact"/>
        <w:jc w:val="center"/>
        <w:rPr>
          <w:rFonts w:ascii="Times New Roman" w:hAnsi="Times New Roman"/>
          <w:b w:val="0"/>
          <w:kern w:val="44"/>
          <w:sz w:val="24"/>
          <w:szCs w:val="24"/>
          <w:highlight w:val="none"/>
        </w:rPr>
      </w:pPr>
      <w:bookmarkStart w:id="394" w:name="_Toc154499024"/>
      <w:r>
        <w:rPr>
          <w:rFonts w:ascii="Times New Roman" w:hAnsi="Times New Roman"/>
          <w:b w:val="0"/>
          <w:kern w:val="44"/>
          <w:sz w:val="24"/>
          <w:szCs w:val="24"/>
          <w:highlight w:val="none"/>
        </w:rPr>
        <w:t>1</w:t>
      </w:r>
      <w:r>
        <w:rPr>
          <w:rFonts w:hint="eastAsia" w:ascii="Times New Roman" w:hAnsi="Times New Roman"/>
          <w:b w:val="0"/>
          <w:kern w:val="44"/>
          <w:sz w:val="24"/>
          <w:szCs w:val="24"/>
          <w:highlight w:val="none"/>
        </w:rPr>
        <w:t>1</w:t>
      </w:r>
      <w:r>
        <w:rPr>
          <w:rFonts w:ascii="Times New Roman" w:hAnsi="Times New Roman"/>
          <w:b w:val="0"/>
          <w:kern w:val="44"/>
          <w:sz w:val="24"/>
          <w:szCs w:val="24"/>
          <w:highlight w:val="none"/>
        </w:rPr>
        <w:t>.</w:t>
      </w:r>
      <w:r>
        <w:rPr>
          <w:rFonts w:hint="eastAsia" w:ascii="Times New Roman" w:hAnsi="Times New Roman"/>
          <w:b w:val="0"/>
          <w:kern w:val="44"/>
          <w:sz w:val="24"/>
          <w:szCs w:val="24"/>
          <w:highlight w:val="none"/>
        </w:rPr>
        <w:t>4</w:t>
      </w:r>
      <w:r>
        <w:rPr>
          <w:rFonts w:ascii="Times New Roman" w:hAnsi="Times New Roman"/>
          <w:b w:val="0"/>
          <w:kern w:val="44"/>
          <w:sz w:val="24"/>
          <w:szCs w:val="24"/>
          <w:highlight w:val="none"/>
        </w:rPr>
        <w:t xml:space="preserve">  </w:t>
      </w:r>
      <w:r>
        <w:rPr>
          <w:rFonts w:hint="eastAsia" w:ascii="Times New Roman" w:hAnsi="Times New Roman"/>
          <w:b w:val="0"/>
          <w:kern w:val="44"/>
          <w:sz w:val="24"/>
          <w:szCs w:val="24"/>
          <w:highlight w:val="none"/>
        </w:rPr>
        <w:t>地源热泵供暖评估</w:t>
      </w:r>
      <w:bookmarkEnd w:id="394"/>
    </w:p>
    <w:p w14:paraId="1D747C53">
      <w:pPr>
        <w:pStyle w:val="40"/>
        <w:overflowPunct w:val="0"/>
        <w:spacing w:line="240" w:lineRule="auto"/>
        <w:rPr>
          <w:rFonts w:ascii="Times New Roman" w:hAnsi="Times New Roman" w:cs="宋体"/>
          <w:color w:val="auto"/>
          <w:sz w:val="21"/>
          <w:szCs w:val="21"/>
          <w:highlight w:val="none"/>
        </w:rPr>
      </w:pPr>
      <w:r>
        <w:rPr>
          <w:rFonts w:hint="eastAsia" w:ascii="Times New Roman" w:hAnsi="Times New Roman" w:cs="Times New Roman"/>
          <w:b/>
          <w:bCs/>
          <w:color w:val="auto"/>
          <w:sz w:val="21"/>
          <w:szCs w:val="21"/>
          <w:highlight w:val="none"/>
          <w:lang w:bidi="en-US"/>
        </w:rPr>
        <w:t xml:space="preserve">11.4.1  </w:t>
      </w:r>
      <w:r>
        <w:rPr>
          <w:rFonts w:hint="eastAsia" w:ascii="Times New Roman" w:hAnsi="Times New Roman" w:cs="宋体"/>
          <w:color w:val="auto"/>
          <w:sz w:val="21"/>
          <w:szCs w:val="21"/>
          <w:highlight w:val="none"/>
        </w:rPr>
        <w:t>地源热泵供暖系统效益评估应包括年常规能源替代量、环境效益、经济效益。</w:t>
      </w:r>
    </w:p>
    <w:p w14:paraId="7DE9360D">
      <w:pPr>
        <w:pStyle w:val="35"/>
        <w:shd w:val="clear" w:color="auto" w:fill="auto"/>
        <w:spacing w:line="240" w:lineRule="auto"/>
        <w:ind w:firstLine="0"/>
        <w:jc w:val="both"/>
        <w:rPr>
          <w:rFonts w:ascii="Times New Roman" w:hAnsi="Times New Roman" w:eastAsia="宋体" w:cs="宋体"/>
          <w:sz w:val="21"/>
          <w:szCs w:val="21"/>
          <w:highlight w:val="none"/>
        </w:rPr>
      </w:pPr>
      <w:r>
        <w:rPr>
          <w:rFonts w:hint="eastAsia" w:ascii="Times New Roman" w:hAnsi="Times New Roman" w:eastAsia="宋体" w:cs="Times New Roman"/>
          <w:b/>
          <w:bCs/>
          <w:highlight w:val="none"/>
          <w:lang w:bidi="en-US"/>
        </w:rPr>
        <w:t xml:space="preserve">11.4.2  </w:t>
      </w:r>
      <w:r>
        <w:rPr>
          <w:rFonts w:hint="eastAsia" w:ascii="Times New Roman" w:hAnsi="Times New Roman" w:eastAsia="宋体" w:cs="宋体"/>
          <w:sz w:val="21"/>
          <w:szCs w:val="21"/>
          <w:highlight w:val="none"/>
        </w:rPr>
        <w:t>系统的效益评估按现行国家标准《可再生能源建筑应用工程评价标准》GB/T 50801的有关规定进行。</w:t>
      </w:r>
    </w:p>
    <w:p w14:paraId="29ADE61B">
      <w:pPr>
        <w:pStyle w:val="3"/>
        <w:spacing w:line="360" w:lineRule="exact"/>
        <w:jc w:val="center"/>
        <w:rPr>
          <w:rFonts w:ascii="Times New Roman" w:hAnsi="Times New Roman"/>
          <w:b w:val="0"/>
          <w:kern w:val="44"/>
          <w:sz w:val="24"/>
          <w:szCs w:val="24"/>
          <w:highlight w:val="none"/>
        </w:rPr>
      </w:pPr>
      <w:bookmarkStart w:id="395" w:name="_Toc154499025"/>
      <w:r>
        <w:rPr>
          <w:rFonts w:ascii="Times New Roman" w:hAnsi="Times New Roman"/>
          <w:b w:val="0"/>
          <w:kern w:val="44"/>
          <w:sz w:val="24"/>
          <w:szCs w:val="24"/>
          <w:highlight w:val="none"/>
        </w:rPr>
        <w:t>1</w:t>
      </w:r>
      <w:r>
        <w:rPr>
          <w:rFonts w:hint="eastAsia" w:ascii="Times New Roman" w:hAnsi="Times New Roman"/>
          <w:b w:val="0"/>
          <w:kern w:val="44"/>
          <w:sz w:val="24"/>
          <w:szCs w:val="24"/>
          <w:highlight w:val="none"/>
        </w:rPr>
        <w:t>1</w:t>
      </w:r>
      <w:r>
        <w:rPr>
          <w:rFonts w:ascii="Times New Roman" w:hAnsi="Times New Roman"/>
          <w:b w:val="0"/>
          <w:kern w:val="44"/>
          <w:sz w:val="24"/>
          <w:szCs w:val="24"/>
          <w:highlight w:val="none"/>
        </w:rPr>
        <w:t>.</w:t>
      </w:r>
      <w:r>
        <w:rPr>
          <w:rFonts w:hint="eastAsia" w:ascii="Times New Roman" w:hAnsi="Times New Roman"/>
          <w:b w:val="0"/>
          <w:kern w:val="44"/>
          <w:sz w:val="24"/>
          <w:szCs w:val="24"/>
          <w:highlight w:val="none"/>
        </w:rPr>
        <w:t>5</w:t>
      </w:r>
      <w:r>
        <w:rPr>
          <w:rFonts w:ascii="Times New Roman" w:hAnsi="Times New Roman"/>
          <w:b w:val="0"/>
          <w:kern w:val="44"/>
          <w:sz w:val="24"/>
          <w:szCs w:val="24"/>
          <w:highlight w:val="none"/>
        </w:rPr>
        <w:t xml:space="preserve">  </w:t>
      </w:r>
      <w:r>
        <w:rPr>
          <w:rFonts w:hint="eastAsia" w:ascii="Times New Roman" w:hAnsi="Times New Roman"/>
          <w:b w:val="0"/>
          <w:kern w:val="44"/>
          <w:sz w:val="24"/>
          <w:szCs w:val="24"/>
          <w:highlight w:val="none"/>
        </w:rPr>
        <w:t>燃气供暖评估</w:t>
      </w:r>
      <w:bookmarkEnd w:id="395"/>
    </w:p>
    <w:p w14:paraId="565E080D">
      <w:pPr>
        <w:pStyle w:val="40"/>
        <w:overflowPunct w:val="0"/>
        <w:spacing w:line="240" w:lineRule="auto"/>
        <w:rPr>
          <w:rFonts w:ascii="Times New Roman" w:hAnsi="Times New Roman" w:cs="宋体"/>
          <w:color w:val="auto"/>
          <w:sz w:val="21"/>
          <w:szCs w:val="21"/>
          <w:highlight w:val="none"/>
        </w:rPr>
      </w:pPr>
      <w:r>
        <w:rPr>
          <w:rFonts w:hint="eastAsia" w:ascii="Times New Roman" w:hAnsi="Times New Roman" w:cs="Times New Roman"/>
          <w:b/>
          <w:bCs/>
          <w:color w:val="auto"/>
          <w:sz w:val="21"/>
          <w:szCs w:val="21"/>
          <w:highlight w:val="none"/>
          <w:lang w:bidi="en-US"/>
        </w:rPr>
        <w:t xml:space="preserve">11.5.1  </w:t>
      </w:r>
      <w:r>
        <w:rPr>
          <w:rFonts w:ascii="Times New Roman" w:hAnsi="Times New Roman" w:cs="Times New Roman"/>
          <w:color w:val="auto"/>
          <w:kern w:val="0"/>
          <w:sz w:val="21"/>
          <w:szCs w:val="21"/>
          <w:highlight w:val="none"/>
        </w:rPr>
        <w:t>燃气供暖系统的效益评估应包括常规能源替代量、环保效益、经济效益评估</w:t>
      </w:r>
      <w:r>
        <w:rPr>
          <w:rStyle w:val="24"/>
          <w:rFonts w:hint="eastAsia" w:ascii="Times New Roman" w:hAnsi="Times New Roman" w:cs="Times New Roman"/>
          <w:color w:val="auto"/>
          <w:highlight w:val="none"/>
        </w:rPr>
        <w:t>。</w:t>
      </w:r>
    </w:p>
    <w:p w14:paraId="4A9469D6">
      <w:pPr>
        <w:pStyle w:val="40"/>
        <w:overflowPunct w:val="0"/>
        <w:spacing w:line="240" w:lineRule="auto"/>
        <w:rPr>
          <w:rFonts w:ascii="Times New Roman" w:hAnsi="Times New Roman" w:cs="宋体"/>
          <w:color w:val="auto"/>
          <w:sz w:val="21"/>
          <w:szCs w:val="21"/>
          <w:highlight w:val="none"/>
        </w:rPr>
      </w:pPr>
      <w:r>
        <w:rPr>
          <w:rFonts w:hint="eastAsia" w:ascii="Times New Roman" w:hAnsi="Times New Roman" w:cs="Times New Roman"/>
          <w:b/>
          <w:bCs/>
          <w:color w:val="auto"/>
          <w:sz w:val="21"/>
          <w:szCs w:val="21"/>
          <w:highlight w:val="none"/>
          <w:lang w:bidi="en-US"/>
        </w:rPr>
        <w:t xml:space="preserve">11.5.2  </w:t>
      </w:r>
      <w:r>
        <w:rPr>
          <w:rFonts w:hint="eastAsia" w:ascii="Times New Roman" w:hAnsi="Times New Roman" w:cs="宋体"/>
          <w:color w:val="auto"/>
          <w:sz w:val="21"/>
          <w:szCs w:val="21"/>
          <w:highlight w:val="none"/>
        </w:rPr>
        <w:t>常规能源替代量的评估应符合下列规定：</w:t>
      </w:r>
    </w:p>
    <w:p w14:paraId="4E3A9D24">
      <w:pPr>
        <w:pStyle w:val="40"/>
        <w:overflowPunct w:val="0"/>
        <w:spacing w:line="240" w:lineRule="auto"/>
        <w:ind w:firstLine="840" w:firstLineChars="400"/>
        <w:rPr>
          <w:rFonts w:hint="eastAsia" w:ascii="Times New Roman" w:hAnsi="Times New Roman" w:cs="宋体"/>
          <w:color w:val="auto"/>
          <w:sz w:val="21"/>
          <w:szCs w:val="21"/>
          <w:highlight w:val="none"/>
          <w:lang w:eastAsia="zh-CN"/>
        </w:rPr>
      </w:pPr>
      <w:r>
        <w:rPr>
          <w:rFonts w:hint="eastAsia" w:ascii="Times New Roman" w:hAnsi="Times New Roman" w:cs="宋体"/>
          <w:color w:val="auto"/>
          <w:sz w:val="21"/>
          <w:szCs w:val="21"/>
          <w:highlight w:val="none"/>
        </w:rPr>
        <w:t>常规能源替代量应按下式计算</w:t>
      </w:r>
      <w:r>
        <w:rPr>
          <w:rFonts w:hint="eastAsia" w:ascii="Times New Roman" w:hAnsi="Times New Roman" w:cs="宋体"/>
          <w:color w:val="auto"/>
          <w:sz w:val="21"/>
          <w:szCs w:val="21"/>
          <w:highlight w:val="none"/>
          <w:lang w:eastAsia="zh-CN"/>
        </w:rPr>
        <w:t>：</w:t>
      </w:r>
    </w:p>
    <w:tbl>
      <w:tblPr>
        <w:tblStyle w:val="19"/>
        <w:tblW w:w="85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28"/>
        <w:gridCol w:w="3470"/>
        <w:gridCol w:w="2528"/>
      </w:tblGrid>
      <w:tr w14:paraId="45684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28" w:type="dxa"/>
            <w:vAlign w:val="top"/>
          </w:tcPr>
          <w:p w14:paraId="230901BD">
            <w:pPr>
              <w:pStyle w:val="40"/>
              <w:overflowPunct w:val="0"/>
              <w:spacing w:line="240" w:lineRule="auto"/>
              <w:rPr>
                <w:rFonts w:hint="eastAsia" w:ascii="Times New Roman" w:hAnsi="Times New Roman" w:cs="宋体"/>
                <w:color w:val="auto"/>
                <w:sz w:val="21"/>
                <w:szCs w:val="21"/>
                <w:highlight w:val="none"/>
              </w:rPr>
            </w:pPr>
          </w:p>
        </w:tc>
        <w:tc>
          <w:tcPr>
            <w:tcW w:w="3470" w:type="dxa"/>
            <w:vAlign w:val="center"/>
          </w:tcPr>
          <w:p w14:paraId="36534CE4">
            <w:pPr>
              <w:pStyle w:val="40"/>
              <w:overflowPunct w:val="0"/>
              <w:spacing w:line="240" w:lineRule="auto"/>
              <w:jc w:val="center"/>
              <w:rPr>
                <w:rFonts w:hint="eastAsia" w:ascii="Times New Roman" w:hAnsi="Times New Roman" w:cs="宋体"/>
                <w:color w:val="auto"/>
                <w:sz w:val="21"/>
                <w:szCs w:val="21"/>
                <w:highlight w:val="none"/>
              </w:rPr>
            </w:pPr>
            <w:r>
              <w:rPr>
                <w:rFonts w:hint="eastAsia" w:hAnsi="Times New Roman" w:cs="宋体"/>
                <w:color w:val="auto"/>
                <w:sz w:val="21"/>
                <w:szCs w:val="21"/>
                <w:highlight w:val="none"/>
              </w:rPr>
              <w:t xml:space="preserve"> </w:t>
            </w:r>
          </w:p>
        </w:tc>
        <w:tc>
          <w:tcPr>
            <w:tcW w:w="2528" w:type="dxa"/>
            <w:vAlign w:val="center"/>
          </w:tcPr>
          <w:p w14:paraId="7CB02E3A">
            <w:pPr>
              <w:pStyle w:val="40"/>
              <w:overflowPunct w:val="0"/>
              <w:spacing w:line="240" w:lineRule="auto"/>
              <w:jc w:val="right"/>
              <w:rPr>
                <w:rFonts w:hint="eastAsia" w:ascii="Times New Roman" w:hAnsi="Times New Roman" w:cs="宋体"/>
                <w:color w:val="auto"/>
                <w:sz w:val="21"/>
                <w:szCs w:val="21"/>
                <w:highlight w:val="none"/>
              </w:rPr>
            </w:pPr>
            <w:r>
              <w:rPr>
                <w:rFonts w:hint="eastAsia" w:ascii="Times New Roman" w:hAnsi="Times New Roman" w:cs="Times New Roman"/>
                <w:color w:val="auto"/>
                <w:sz w:val="21"/>
                <w:szCs w:val="21"/>
                <w:highlight w:val="none"/>
              </w:rPr>
              <w:t>（11.5.2-1）</w:t>
            </w:r>
          </w:p>
        </w:tc>
      </w:tr>
    </w:tbl>
    <w:p w14:paraId="6112C384">
      <w:pPr>
        <w:pStyle w:val="40"/>
        <w:overflowPunct w:val="0"/>
        <w:spacing w:line="240" w:lineRule="auto"/>
        <w:ind w:firstLine="420" w:firstLineChars="200"/>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式中：  —系统的常规能源替代量（kg）；</w:t>
      </w:r>
    </w:p>
    <w:p w14:paraId="6E9E5A40">
      <w:pPr>
        <w:pStyle w:val="40"/>
        <w:overflowPunct w:val="0"/>
        <w:spacing w:line="240" w:lineRule="auto"/>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 xml:space="preserve">            —标准煤热值（MJ/kgce），取</w:t>
      </w:r>
      <w:r>
        <w:rPr>
          <w:rFonts w:hint="eastAsia" w:ascii="Times New Roman" w:hAnsi="Times New Roman" w:cs="宋体"/>
          <w:i/>
          <w:iCs/>
          <w:color w:val="auto"/>
          <w:sz w:val="21"/>
          <w:szCs w:val="21"/>
          <w:highlight w:val="none"/>
        </w:rPr>
        <w:t>q</w:t>
      </w:r>
      <w:r>
        <w:rPr>
          <w:rFonts w:hint="eastAsia" w:ascii="Times New Roman" w:hAnsi="Times New Roman" w:cs="宋体"/>
          <w:color w:val="auto"/>
          <w:sz w:val="21"/>
          <w:szCs w:val="21"/>
          <w:highlight w:val="none"/>
        </w:rPr>
        <w:t>=29.307</w:t>
      </w:r>
      <w:r>
        <w:rPr>
          <w:rFonts w:hint="eastAsia" w:ascii="Times New Roman" w:hAnsi="Times New Roman" w:cs="宋体"/>
          <w:color w:val="auto"/>
          <w:sz w:val="21"/>
          <w:szCs w:val="21"/>
          <w:highlight w:val="none"/>
          <w:lang w:val="en-US" w:eastAsia="zh-CN"/>
        </w:rPr>
        <w:t xml:space="preserve"> </w:t>
      </w:r>
      <w:r>
        <w:rPr>
          <w:rFonts w:hint="eastAsia" w:ascii="Times New Roman" w:hAnsi="Times New Roman" w:cs="宋体"/>
          <w:color w:val="auto"/>
          <w:sz w:val="21"/>
          <w:szCs w:val="21"/>
          <w:highlight w:val="none"/>
        </w:rPr>
        <w:t>MJ/kgce；</w:t>
      </w:r>
    </w:p>
    <w:p w14:paraId="7D569CB8">
      <w:pPr>
        <w:pStyle w:val="40"/>
        <w:overflowPunct w:val="0"/>
        <w:spacing w:line="240" w:lineRule="auto"/>
        <w:ind w:left="1740" w:leftChars="600" w:hanging="480" w:hangingChars="229"/>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—长期测试时为系统记录的总耗热量，短期测试时，供暖耗热量根据测试期间系统的实测制热量和室外气象参数，采用度日法计算供暖季累计热负荷，（MJ）；</w:t>
      </w:r>
    </w:p>
    <w:p w14:paraId="6C21031B">
      <w:pPr>
        <w:pStyle w:val="40"/>
        <w:overflowPunct w:val="0"/>
        <w:spacing w:line="240" w:lineRule="auto"/>
        <w:ind w:left="1698" w:leftChars="600" w:hanging="438" w:hangingChars="209"/>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—以常规能源为热源时的运行效率，按照项目立项文件选取，当无文件规定时，根据项目适用的常规能源，其效率应按表11.5.2确定。</w:t>
      </w:r>
    </w:p>
    <w:p w14:paraId="4E5EB29F">
      <w:pPr>
        <w:pStyle w:val="40"/>
        <w:overflowPunct w:val="0"/>
        <w:spacing w:line="240" w:lineRule="auto"/>
        <w:ind w:firstLine="361" w:firstLineChars="200"/>
        <w:jc w:val="center"/>
        <w:rPr>
          <w:rFonts w:ascii="Times New Roman" w:hAnsi="Times New Roman" w:cs="宋体"/>
          <w:color w:val="auto"/>
          <w:sz w:val="18"/>
          <w:szCs w:val="18"/>
          <w:highlight w:val="none"/>
        </w:rPr>
      </w:pPr>
      <w:r>
        <w:rPr>
          <w:rFonts w:hint="eastAsia" w:ascii="Times New Roman" w:hAnsi="Times New Roman" w:cs="宋体"/>
          <w:b/>
          <w:bCs/>
          <w:color w:val="auto"/>
          <w:sz w:val="18"/>
          <w:szCs w:val="18"/>
          <w:highlight w:val="none"/>
        </w:rPr>
        <w:t>表11.5.2 以传统能源为热源时的运行效率</w:t>
      </w:r>
    </w:p>
    <w:tbl>
      <w:tblPr>
        <w:tblStyle w:val="19"/>
        <w:tblW w:w="4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2490"/>
      </w:tblGrid>
      <w:tr w14:paraId="189B5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490" w:type="dxa"/>
            <w:vAlign w:val="center"/>
          </w:tcPr>
          <w:p w14:paraId="77512D0E">
            <w:pPr>
              <w:pStyle w:val="40"/>
              <w:overflowPunct w:val="0"/>
              <w:spacing w:line="240" w:lineRule="auto"/>
              <w:jc w:val="center"/>
              <w:rPr>
                <w:rFonts w:ascii="Times New Roman" w:hAnsi="Times New Roman" w:cs="宋体"/>
                <w:color w:val="auto"/>
                <w:sz w:val="18"/>
                <w:szCs w:val="18"/>
                <w:highlight w:val="none"/>
              </w:rPr>
            </w:pPr>
            <w:r>
              <w:rPr>
                <w:rFonts w:hint="eastAsia" w:ascii="Times New Roman" w:hAnsi="Times New Roman" w:cs="宋体"/>
                <w:color w:val="auto"/>
                <w:sz w:val="18"/>
                <w:szCs w:val="18"/>
                <w:highlight w:val="none"/>
              </w:rPr>
              <w:t>常规能源类型</w:t>
            </w:r>
          </w:p>
        </w:tc>
        <w:tc>
          <w:tcPr>
            <w:tcW w:w="2490" w:type="dxa"/>
            <w:vAlign w:val="center"/>
          </w:tcPr>
          <w:p w14:paraId="52C95CEA">
            <w:pPr>
              <w:pStyle w:val="40"/>
              <w:overflowPunct w:val="0"/>
              <w:spacing w:line="240" w:lineRule="auto"/>
              <w:jc w:val="center"/>
              <w:rPr>
                <w:rFonts w:ascii="Times New Roman" w:hAnsi="Times New Roman" w:cs="宋体"/>
                <w:color w:val="auto"/>
                <w:sz w:val="18"/>
                <w:szCs w:val="18"/>
                <w:highlight w:val="none"/>
              </w:rPr>
            </w:pPr>
            <w:r>
              <w:rPr>
                <w:rFonts w:hint="eastAsia" w:ascii="Times New Roman" w:hAnsi="Times New Roman" w:cs="宋体"/>
                <w:color w:val="auto"/>
                <w:sz w:val="18"/>
                <w:szCs w:val="18"/>
                <w:highlight w:val="none"/>
              </w:rPr>
              <w:t>煤</w:t>
            </w:r>
          </w:p>
        </w:tc>
      </w:tr>
      <w:tr w14:paraId="4261E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2490" w:type="dxa"/>
            <w:vAlign w:val="center"/>
          </w:tcPr>
          <w:p w14:paraId="32A5CC54">
            <w:pPr>
              <w:pStyle w:val="40"/>
              <w:overflowPunct w:val="0"/>
              <w:spacing w:line="240" w:lineRule="auto"/>
              <w:jc w:val="center"/>
              <w:rPr>
                <w:rFonts w:ascii="Times New Roman" w:hAnsi="Times New Roman" w:cs="宋体"/>
                <w:color w:val="auto"/>
                <w:sz w:val="18"/>
                <w:szCs w:val="18"/>
                <w:highlight w:val="none"/>
              </w:rPr>
            </w:pPr>
            <w:r>
              <w:rPr>
                <w:rFonts w:hint="eastAsia" w:ascii="Times New Roman" w:hAnsi="Times New Roman" w:cs="宋体"/>
                <w:color w:val="auto"/>
                <w:sz w:val="18"/>
                <w:szCs w:val="18"/>
                <w:highlight w:val="none"/>
              </w:rPr>
              <w:t>运行效率</w:t>
            </w:r>
          </w:p>
        </w:tc>
        <w:tc>
          <w:tcPr>
            <w:tcW w:w="2490" w:type="dxa"/>
            <w:vAlign w:val="center"/>
          </w:tcPr>
          <w:p w14:paraId="2F7D57F1">
            <w:pPr>
              <w:pStyle w:val="40"/>
              <w:overflowPunct w:val="0"/>
              <w:spacing w:line="240" w:lineRule="auto"/>
              <w:jc w:val="center"/>
              <w:rPr>
                <w:rFonts w:ascii="Times New Roman" w:hAnsi="Times New Roman" w:cs="宋体"/>
                <w:color w:val="auto"/>
                <w:sz w:val="18"/>
                <w:szCs w:val="18"/>
                <w:highlight w:val="none"/>
              </w:rPr>
            </w:pPr>
            <w:r>
              <w:rPr>
                <w:rFonts w:hint="eastAsia" w:ascii="Times New Roman" w:hAnsi="Times New Roman" w:cs="宋体"/>
                <w:color w:val="auto"/>
                <w:sz w:val="18"/>
                <w:szCs w:val="18"/>
                <w:highlight w:val="none"/>
              </w:rPr>
              <w:t>0.70</w:t>
            </w:r>
          </w:p>
        </w:tc>
      </w:tr>
    </w:tbl>
    <w:p w14:paraId="4ACBFF8B">
      <w:pPr>
        <w:pStyle w:val="40"/>
        <w:overflowPunct w:val="0"/>
        <w:spacing w:line="240" w:lineRule="auto"/>
        <w:rPr>
          <w:rFonts w:ascii="Times New Roman" w:hAnsi="Times New Roman" w:cs="宋体"/>
          <w:color w:val="auto"/>
          <w:sz w:val="21"/>
          <w:szCs w:val="21"/>
          <w:highlight w:val="none"/>
        </w:rPr>
      </w:pPr>
      <w:r>
        <w:rPr>
          <w:rFonts w:hint="eastAsia" w:ascii="Times New Roman" w:hAnsi="Times New Roman" w:cs="Times New Roman"/>
          <w:b/>
          <w:bCs/>
          <w:color w:val="auto"/>
          <w:sz w:val="21"/>
          <w:szCs w:val="21"/>
          <w:highlight w:val="none"/>
          <w:lang w:bidi="en-US"/>
        </w:rPr>
        <w:t xml:space="preserve">11.5.3  </w:t>
      </w:r>
      <w:r>
        <w:rPr>
          <w:rFonts w:hint="eastAsia" w:ascii="Times New Roman" w:hAnsi="Times New Roman" w:cs="宋体"/>
          <w:color w:val="auto"/>
          <w:sz w:val="21"/>
          <w:szCs w:val="21"/>
          <w:highlight w:val="none"/>
        </w:rPr>
        <w:t>环境效益评估应符合下列规定：</w:t>
      </w:r>
    </w:p>
    <w:p w14:paraId="2F25085D">
      <w:pPr>
        <w:pStyle w:val="40"/>
        <w:overflowPunct w:val="0"/>
        <w:spacing w:line="240" w:lineRule="auto"/>
        <w:ind w:firstLine="422" w:firstLineChars="200"/>
        <w:rPr>
          <w:rFonts w:hint="eastAsia" w:ascii="Times New Roman" w:hAnsi="Times New Roman" w:cs="宋体"/>
          <w:color w:val="auto"/>
          <w:sz w:val="21"/>
          <w:szCs w:val="21"/>
          <w:highlight w:val="none"/>
        </w:rPr>
      </w:pPr>
      <w:r>
        <w:rPr>
          <w:rFonts w:hint="eastAsia" w:ascii="Times New Roman" w:hAnsi="Times New Roman" w:cs="宋体"/>
          <w:b/>
          <w:bCs/>
          <w:color w:val="auto"/>
          <w:sz w:val="21"/>
          <w:szCs w:val="21"/>
          <w:highlight w:val="none"/>
        </w:rPr>
        <w:t>1</w:t>
      </w:r>
      <w:r>
        <w:rPr>
          <w:rFonts w:hint="eastAsia" w:ascii="Times New Roman" w:hAnsi="Times New Roman" w:cs="宋体"/>
          <w:color w:val="auto"/>
          <w:sz w:val="21"/>
          <w:szCs w:val="21"/>
          <w:highlight w:val="none"/>
        </w:rPr>
        <w:t xml:space="preserve"> 燃气供暖系统的年耗气量应根据实测的系统供热效率和建筑全年累计热负荷按下式计算：</w:t>
      </w:r>
    </w:p>
    <w:tbl>
      <w:tblPr>
        <w:tblStyle w:val="19"/>
        <w:tblW w:w="85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28"/>
        <w:gridCol w:w="3470"/>
        <w:gridCol w:w="2528"/>
      </w:tblGrid>
      <w:tr w14:paraId="0BB27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28" w:type="dxa"/>
            <w:vAlign w:val="top"/>
          </w:tcPr>
          <w:p w14:paraId="59CA4189">
            <w:pPr>
              <w:pStyle w:val="40"/>
              <w:overflowPunct w:val="0"/>
              <w:spacing w:line="240" w:lineRule="auto"/>
              <w:rPr>
                <w:rFonts w:hint="eastAsia" w:ascii="Times New Roman" w:hAnsi="Times New Roman" w:cs="宋体"/>
                <w:color w:val="auto"/>
                <w:sz w:val="21"/>
                <w:szCs w:val="21"/>
                <w:highlight w:val="none"/>
              </w:rPr>
            </w:pPr>
          </w:p>
        </w:tc>
        <w:tc>
          <w:tcPr>
            <w:tcW w:w="3470" w:type="dxa"/>
            <w:vAlign w:val="center"/>
          </w:tcPr>
          <w:p w14:paraId="177DAE82">
            <w:pPr>
              <w:pStyle w:val="40"/>
              <w:overflowPunct w:val="0"/>
              <w:spacing w:line="240" w:lineRule="auto"/>
              <w:jc w:val="center"/>
              <w:rPr>
                <w:rFonts w:hint="eastAsia" w:ascii="Times New Roman" w:hAnsi="Times New Roman" w:cs="宋体"/>
                <w:color w:val="auto"/>
                <w:sz w:val="21"/>
                <w:szCs w:val="21"/>
                <w:highlight w:val="none"/>
              </w:rPr>
            </w:pPr>
          </w:p>
        </w:tc>
        <w:tc>
          <w:tcPr>
            <w:tcW w:w="2528" w:type="dxa"/>
            <w:vAlign w:val="center"/>
          </w:tcPr>
          <w:p w14:paraId="4566329D">
            <w:pPr>
              <w:pStyle w:val="40"/>
              <w:overflowPunct w:val="0"/>
              <w:spacing w:line="240" w:lineRule="auto"/>
              <w:jc w:val="right"/>
              <w:rPr>
                <w:rFonts w:hint="eastAsia" w:ascii="Times New Roman" w:hAnsi="Times New Roman" w:cs="宋体"/>
                <w:color w:val="auto"/>
                <w:sz w:val="21"/>
                <w:szCs w:val="21"/>
                <w:highlight w:val="none"/>
              </w:rPr>
            </w:pPr>
            <w:r>
              <w:rPr>
                <w:rFonts w:hint="eastAsia" w:ascii="Times New Roman" w:hAnsi="Times New Roman" w:cs="Times New Roman"/>
                <w:color w:val="auto"/>
                <w:sz w:val="21"/>
                <w:szCs w:val="21"/>
                <w:highlight w:val="none"/>
              </w:rPr>
              <w:t>（11.5.3-1）</w:t>
            </w:r>
          </w:p>
        </w:tc>
      </w:tr>
    </w:tbl>
    <w:p w14:paraId="58B4D2EA">
      <w:pPr>
        <w:pStyle w:val="40"/>
        <w:overflowPunct w:val="0"/>
        <w:spacing w:line="240" w:lineRule="auto"/>
        <w:ind w:firstLine="420" w:firstLineChars="200"/>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式中：   —燃气供热系统年耗气量（kg）；</w:t>
      </w:r>
    </w:p>
    <w:p w14:paraId="63E36B94">
      <w:pPr>
        <w:pStyle w:val="40"/>
        <w:overflowPunct w:val="0"/>
        <w:spacing w:line="240" w:lineRule="auto"/>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 xml:space="preserve">             —建筑全年累计热负荷（MJ）；</w:t>
      </w:r>
    </w:p>
    <w:p w14:paraId="0374A54A">
      <w:pPr>
        <w:pStyle w:val="40"/>
        <w:overflowPunct w:val="0"/>
        <w:spacing w:line="240" w:lineRule="auto"/>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 xml:space="preserve">             </w:t>
      </w:r>
      <w:r>
        <w:rPr>
          <w:rFonts w:hint="eastAsia" w:ascii="Times New Roman" w:hAnsi="Times New Roman" w:cs="宋体"/>
          <w:i/>
          <w:iCs/>
          <w:color w:val="auto"/>
          <w:sz w:val="21"/>
          <w:szCs w:val="21"/>
          <w:highlight w:val="none"/>
        </w:rPr>
        <w:t>q</w:t>
      </w:r>
      <w:r>
        <w:rPr>
          <w:rFonts w:hint="eastAsia" w:ascii="Times New Roman" w:hAnsi="Times New Roman" w:cs="宋体"/>
          <w:color w:val="auto"/>
          <w:sz w:val="21"/>
          <w:szCs w:val="21"/>
          <w:highlight w:val="none"/>
          <w:vertAlign w:val="subscript"/>
        </w:rPr>
        <w:t>g</w:t>
      </w:r>
      <w:r>
        <w:rPr>
          <w:rFonts w:hint="eastAsia" w:ascii="Times New Roman" w:hAnsi="Times New Roman" w:cs="宋体"/>
          <w:color w:val="auto"/>
          <w:sz w:val="21"/>
          <w:szCs w:val="21"/>
          <w:highlight w:val="none"/>
        </w:rPr>
        <w:t>—天然气热值（MJ/kgce），取</w:t>
      </w:r>
      <w:r>
        <w:rPr>
          <w:rFonts w:hint="eastAsia" w:ascii="Times New Roman" w:hAnsi="Times New Roman" w:cs="宋体"/>
          <w:i/>
          <w:iCs/>
          <w:color w:val="auto"/>
          <w:sz w:val="21"/>
          <w:szCs w:val="21"/>
          <w:highlight w:val="none"/>
        </w:rPr>
        <w:t>q</w:t>
      </w:r>
      <w:r>
        <w:rPr>
          <w:rFonts w:hint="eastAsia" w:ascii="Times New Roman" w:hAnsi="Times New Roman" w:cs="宋体"/>
          <w:color w:val="auto"/>
          <w:sz w:val="21"/>
          <w:szCs w:val="21"/>
          <w:highlight w:val="none"/>
          <w:vertAlign w:val="subscript"/>
        </w:rPr>
        <w:t>g</w:t>
      </w:r>
      <w:r>
        <w:rPr>
          <w:rFonts w:hint="eastAsia" w:ascii="Times New Roman" w:hAnsi="Times New Roman" w:cs="宋体"/>
          <w:i/>
          <w:iCs/>
          <w:color w:val="auto"/>
          <w:sz w:val="21"/>
          <w:szCs w:val="21"/>
          <w:highlight w:val="none"/>
        </w:rPr>
        <w:t>=</w:t>
      </w:r>
      <w:r>
        <w:rPr>
          <w:rFonts w:hint="eastAsia" w:ascii="Times New Roman" w:hAnsi="Times New Roman" w:cs="宋体"/>
          <w:color w:val="auto"/>
          <w:sz w:val="21"/>
          <w:szCs w:val="21"/>
          <w:highlight w:val="none"/>
        </w:rPr>
        <w:t>48</w:t>
      </w:r>
      <w:r>
        <w:rPr>
          <w:rFonts w:hint="eastAsia" w:ascii="Times New Roman" w:hAnsi="Times New Roman" w:cs="宋体"/>
          <w:color w:val="auto"/>
          <w:sz w:val="21"/>
          <w:szCs w:val="21"/>
          <w:highlight w:val="none"/>
          <w:lang w:val="en-US" w:eastAsia="zh-CN"/>
        </w:rPr>
        <w:t xml:space="preserve"> </w:t>
      </w:r>
      <w:r>
        <w:rPr>
          <w:rFonts w:hint="eastAsia" w:ascii="Times New Roman" w:hAnsi="Times New Roman" w:cs="宋体"/>
          <w:color w:val="auto"/>
          <w:sz w:val="21"/>
          <w:szCs w:val="21"/>
          <w:highlight w:val="none"/>
        </w:rPr>
        <w:t>MJ/kg；</w:t>
      </w:r>
    </w:p>
    <w:p w14:paraId="6D7996E8">
      <w:pPr>
        <w:pStyle w:val="40"/>
        <w:overflowPunct w:val="0"/>
        <w:spacing w:line="240" w:lineRule="auto"/>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 xml:space="preserve">             </w:t>
      </w:r>
      <w:r>
        <w:rPr>
          <w:rFonts w:hint="eastAsia" w:hAnsi="Times New Roman" w:cs="宋体"/>
          <w:color w:val="auto"/>
          <w:sz w:val="21"/>
          <w:szCs w:val="21"/>
          <w:highlight w:val="none"/>
        </w:rPr>
        <w:t xml:space="preserve"> </w:t>
      </w:r>
      <w:r>
        <w:rPr>
          <w:rFonts w:hint="eastAsia" w:ascii="Times New Roman" w:hAnsi="Times New Roman" w:cs="宋体"/>
          <w:color w:val="auto"/>
          <w:sz w:val="21"/>
          <w:szCs w:val="21"/>
          <w:highlight w:val="none"/>
        </w:rPr>
        <w:t>—燃气供暖系统供热效率。</w:t>
      </w:r>
    </w:p>
    <w:p w14:paraId="10898B8B">
      <w:pPr>
        <w:pStyle w:val="40"/>
        <w:overflowPunct w:val="0"/>
        <w:spacing w:line="240" w:lineRule="auto"/>
        <w:ind w:firstLine="422" w:firstLineChars="200"/>
        <w:rPr>
          <w:rFonts w:hint="eastAsia" w:ascii="Times New Roman" w:hAnsi="Times New Roman" w:cs="宋体"/>
          <w:color w:val="auto"/>
          <w:sz w:val="21"/>
          <w:szCs w:val="21"/>
          <w:highlight w:val="none"/>
        </w:rPr>
      </w:pPr>
      <w:r>
        <w:rPr>
          <w:rFonts w:hint="eastAsia" w:ascii="Times New Roman" w:hAnsi="Times New Roman" w:cs="宋体"/>
          <w:b/>
          <w:bCs/>
          <w:color w:val="auto"/>
          <w:sz w:val="21"/>
          <w:szCs w:val="21"/>
          <w:highlight w:val="none"/>
        </w:rPr>
        <w:t>2</w:t>
      </w:r>
      <w:r>
        <w:rPr>
          <w:rFonts w:hint="eastAsia" w:ascii="Times New Roman" w:hAnsi="Times New Roman" w:cs="宋体"/>
          <w:color w:val="auto"/>
          <w:sz w:val="21"/>
          <w:szCs w:val="21"/>
          <w:highlight w:val="none"/>
        </w:rPr>
        <w:t xml:space="preserve"> 燃气供暖系统的二氧化碳减排量应按下式计算：</w:t>
      </w:r>
    </w:p>
    <w:tbl>
      <w:tblPr>
        <w:tblStyle w:val="19"/>
        <w:tblW w:w="85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28"/>
        <w:gridCol w:w="3470"/>
        <w:gridCol w:w="2528"/>
      </w:tblGrid>
      <w:tr w14:paraId="5239A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28" w:type="dxa"/>
            <w:vAlign w:val="top"/>
          </w:tcPr>
          <w:p w14:paraId="5B6A2D47">
            <w:pPr>
              <w:pStyle w:val="40"/>
              <w:overflowPunct w:val="0"/>
              <w:spacing w:line="240" w:lineRule="auto"/>
              <w:rPr>
                <w:rFonts w:hint="eastAsia" w:ascii="Times New Roman" w:hAnsi="Times New Roman" w:cs="宋体"/>
                <w:color w:val="auto"/>
                <w:sz w:val="21"/>
                <w:szCs w:val="21"/>
                <w:highlight w:val="none"/>
              </w:rPr>
            </w:pPr>
          </w:p>
        </w:tc>
        <w:tc>
          <w:tcPr>
            <w:tcW w:w="3470" w:type="dxa"/>
            <w:vAlign w:val="center"/>
          </w:tcPr>
          <w:p w14:paraId="1B1C98C2">
            <w:pPr>
              <w:pStyle w:val="40"/>
              <w:overflowPunct w:val="0"/>
              <w:spacing w:line="240" w:lineRule="auto"/>
              <w:jc w:val="center"/>
              <w:rPr>
                <w:rFonts w:hint="eastAsia" w:ascii="Times New Roman" w:hAnsi="Times New Roman" w:cs="宋体"/>
                <w:color w:val="auto"/>
                <w:sz w:val="21"/>
                <w:szCs w:val="21"/>
                <w:highlight w:val="none"/>
              </w:rPr>
            </w:pPr>
            <w:r>
              <w:rPr>
                <w:rFonts w:hint="eastAsia" w:hAnsi="Times New Roman" w:cs="宋体"/>
                <w:color w:val="auto"/>
                <w:sz w:val="21"/>
                <w:szCs w:val="21"/>
                <w:highlight w:val="none"/>
              </w:rPr>
              <w:t xml:space="preserve"> </w:t>
            </w:r>
          </w:p>
        </w:tc>
        <w:tc>
          <w:tcPr>
            <w:tcW w:w="2528" w:type="dxa"/>
            <w:vAlign w:val="top"/>
          </w:tcPr>
          <w:p w14:paraId="6FAFEF51">
            <w:pPr>
              <w:pStyle w:val="40"/>
              <w:overflowPunct w:val="0"/>
              <w:spacing w:line="240" w:lineRule="auto"/>
              <w:jc w:val="right"/>
              <w:rPr>
                <w:rFonts w:hint="eastAsia" w:ascii="Times New Roman" w:hAnsi="Times New Roman" w:cs="宋体"/>
                <w:color w:val="auto"/>
                <w:sz w:val="21"/>
                <w:szCs w:val="21"/>
                <w:highlight w:val="none"/>
              </w:rPr>
            </w:pPr>
            <w:r>
              <w:rPr>
                <w:rFonts w:hint="eastAsia" w:ascii="Times New Roman" w:hAnsi="Times New Roman" w:cs="Times New Roman"/>
                <w:color w:val="auto"/>
                <w:sz w:val="21"/>
                <w:szCs w:val="21"/>
                <w:highlight w:val="none"/>
              </w:rPr>
              <w:t>（11.5.3-2）</w:t>
            </w:r>
          </w:p>
        </w:tc>
      </w:tr>
    </w:tbl>
    <w:p w14:paraId="6F8C5788">
      <w:pPr>
        <w:pStyle w:val="40"/>
        <w:overflowPunct w:val="0"/>
        <w:spacing w:line="240" w:lineRule="auto"/>
        <w:ind w:firstLine="420" w:firstLineChars="200"/>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式中：  —二氧化碳减排量（kg/年）；</w:t>
      </w:r>
    </w:p>
    <w:p w14:paraId="25CCF842">
      <w:pPr>
        <w:pStyle w:val="40"/>
        <w:overflowPunct w:val="0"/>
        <w:spacing w:line="240" w:lineRule="auto"/>
        <w:ind w:firstLine="1470" w:firstLineChars="700"/>
        <w:rPr>
          <w:rFonts w:ascii="Times New Roman" w:hAnsi="Times New Roman" w:cs="宋体"/>
          <w:color w:val="auto"/>
          <w:sz w:val="21"/>
          <w:szCs w:val="21"/>
          <w:highlight w:val="none"/>
        </w:rPr>
      </w:pPr>
      <w:r>
        <w:rPr>
          <w:rFonts w:hint="eastAsia" w:ascii="Times New Roman" w:hAnsi="Times New Roman" w:cs="宋体"/>
          <w:i/>
          <w:iCs/>
          <w:color w:val="auto"/>
          <w:sz w:val="21"/>
          <w:szCs w:val="21"/>
          <w:highlight w:val="none"/>
          <w:vertAlign w:val="subscript"/>
        </w:rPr>
        <w:t xml:space="preserve"> </w:t>
      </w:r>
      <w:r>
        <w:rPr>
          <w:rFonts w:hint="eastAsia" w:ascii="Times New Roman" w:hAnsi="Times New Roman" w:cs="宋体"/>
          <w:color w:val="auto"/>
          <w:sz w:val="21"/>
          <w:szCs w:val="21"/>
          <w:highlight w:val="none"/>
        </w:rPr>
        <w:t>—常规能源替代量（kg）；</w:t>
      </w:r>
    </w:p>
    <w:p w14:paraId="58308DF9">
      <w:pPr>
        <w:pStyle w:val="40"/>
        <w:overflowPunct w:val="0"/>
        <w:spacing w:line="240" w:lineRule="auto"/>
        <w:ind w:firstLine="1470" w:firstLineChars="700"/>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—燃气供热系统年耗气量（kg）；</w:t>
      </w:r>
    </w:p>
    <w:p w14:paraId="37A81F89">
      <w:pPr>
        <w:pStyle w:val="40"/>
        <w:overflowPunct w:val="0"/>
        <w:spacing w:line="240" w:lineRule="auto"/>
        <w:ind w:firstLine="420" w:firstLineChars="200"/>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 xml:space="preserve">       </w:t>
      </w:r>
      <w:r>
        <w:rPr>
          <w:rFonts w:hint="eastAsia" w:ascii="Times New Roman" w:hAnsi="Times New Roman" w:cs="宋体"/>
          <w:color w:val="auto"/>
          <w:sz w:val="21"/>
          <w:szCs w:val="21"/>
          <w:highlight w:val="none"/>
          <w:lang w:val="en-US" w:eastAsia="zh-CN"/>
        </w:rPr>
        <w:t xml:space="preserve"> </w:t>
      </w:r>
      <w:r>
        <w:rPr>
          <w:rFonts w:hint="eastAsia" w:ascii="Times New Roman" w:hAnsi="Times New Roman" w:cs="宋体"/>
          <w:color w:val="auto"/>
          <w:sz w:val="21"/>
          <w:szCs w:val="21"/>
          <w:highlight w:val="none"/>
        </w:rPr>
        <w:t xml:space="preserve"> —标准煤的二氧化碳排放因子，取</w:t>
      </w:r>
      <w:r>
        <w:rPr>
          <w:rFonts w:hint="eastAsia" w:ascii="Times New Roman" w:hAnsi="Times New Roman" w:cs="宋体"/>
          <w:i/>
          <w:iCs/>
          <w:color w:val="auto"/>
          <w:sz w:val="21"/>
          <w:szCs w:val="21"/>
          <w:highlight w:val="none"/>
        </w:rPr>
        <w:t>=</w:t>
      </w:r>
      <w:r>
        <w:rPr>
          <w:rFonts w:hint="eastAsia" w:ascii="Times New Roman" w:hAnsi="Times New Roman" w:cs="宋体"/>
          <w:color w:val="auto"/>
          <w:sz w:val="21"/>
          <w:szCs w:val="21"/>
          <w:highlight w:val="none"/>
        </w:rPr>
        <w:t>2.47；</w:t>
      </w:r>
    </w:p>
    <w:p w14:paraId="423EF54E">
      <w:pPr>
        <w:pStyle w:val="40"/>
        <w:overflowPunct w:val="0"/>
        <w:spacing w:line="240" w:lineRule="auto"/>
        <w:ind w:firstLine="1260" w:firstLineChars="600"/>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—天然气的二氧化碳排放因子，取</w:t>
      </w:r>
      <w:r>
        <w:rPr>
          <w:rFonts w:hint="eastAsia" w:ascii="Times New Roman" w:hAnsi="Times New Roman" w:cs="宋体"/>
          <w:i/>
          <w:iCs/>
          <w:color w:val="auto"/>
          <w:sz w:val="21"/>
          <w:szCs w:val="21"/>
          <w:highlight w:val="none"/>
        </w:rPr>
        <w:t>=</w:t>
      </w:r>
      <w:r>
        <w:rPr>
          <w:rFonts w:hint="eastAsia" w:ascii="Times New Roman" w:hAnsi="Times New Roman" w:cs="宋体"/>
          <w:color w:val="auto"/>
          <w:sz w:val="21"/>
          <w:szCs w:val="21"/>
          <w:highlight w:val="none"/>
        </w:rPr>
        <w:t>2.69。</w:t>
      </w:r>
    </w:p>
    <w:p w14:paraId="33144A3A">
      <w:pPr>
        <w:pStyle w:val="40"/>
        <w:overflowPunct w:val="0"/>
        <w:spacing w:line="240" w:lineRule="auto"/>
        <w:ind w:firstLine="422" w:firstLineChars="200"/>
        <w:rPr>
          <w:rFonts w:hint="eastAsia" w:ascii="Times New Roman" w:hAnsi="Times New Roman" w:cs="宋体"/>
          <w:color w:val="auto"/>
          <w:sz w:val="21"/>
          <w:szCs w:val="21"/>
          <w:highlight w:val="none"/>
        </w:rPr>
      </w:pPr>
      <w:r>
        <w:rPr>
          <w:rFonts w:hint="eastAsia" w:ascii="Times New Roman" w:hAnsi="Times New Roman" w:cs="宋体"/>
          <w:b/>
          <w:bCs/>
          <w:color w:val="auto"/>
          <w:sz w:val="21"/>
          <w:szCs w:val="21"/>
          <w:highlight w:val="none"/>
        </w:rPr>
        <w:t xml:space="preserve">3 </w:t>
      </w:r>
      <w:r>
        <w:rPr>
          <w:rFonts w:hint="eastAsia" w:ascii="Times New Roman" w:hAnsi="Times New Roman" w:cs="宋体"/>
          <w:color w:val="auto"/>
          <w:sz w:val="21"/>
          <w:szCs w:val="21"/>
          <w:highlight w:val="none"/>
        </w:rPr>
        <w:t>燃气供暖系统的二氧化硫减排量应按下式计算：</w:t>
      </w:r>
    </w:p>
    <w:tbl>
      <w:tblPr>
        <w:tblStyle w:val="19"/>
        <w:tblW w:w="85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28"/>
        <w:gridCol w:w="3470"/>
        <w:gridCol w:w="2528"/>
      </w:tblGrid>
      <w:tr w14:paraId="75E17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28" w:type="dxa"/>
            <w:vAlign w:val="top"/>
          </w:tcPr>
          <w:p w14:paraId="7F3A8F0A">
            <w:pPr>
              <w:pStyle w:val="40"/>
              <w:overflowPunct w:val="0"/>
              <w:spacing w:line="240" w:lineRule="auto"/>
              <w:rPr>
                <w:rFonts w:hint="eastAsia" w:ascii="Times New Roman" w:hAnsi="Times New Roman" w:cs="宋体"/>
                <w:color w:val="auto"/>
                <w:sz w:val="21"/>
                <w:szCs w:val="21"/>
                <w:highlight w:val="none"/>
              </w:rPr>
            </w:pPr>
          </w:p>
        </w:tc>
        <w:tc>
          <w:tcPr>
            <w:tcW w:w="3470" w:type="dxa"/>
            <w:vAlign w:val="center"/>
          </w:tcPr>
          <w:p w14:paraId="29CC97E8">
            <w:pPr>
              <w:pStyle w:val="40"/>
              <w:overflowPunct w:val="0"/>
              <w:spacing w:line="240" w:lineRule="auto"/>
              <w:jc w:val="center"/>
              <w:rPr>
                <w:rFonts w:hint="eastAsia" w:ascii="Times New Roman" w:hAnsi="Times New Roman" w:cs="宋体"/>
                <w:color w:val="auto"/>
                <w:sz w:val="21"/>
                <w:szCs w:val="21"/>
                <w:highlight w:val="none"/>
              </w:rPr>
            </w:pPr>
          </w:p>
        </w:tc>
        <w:tc>
          <w:tcPr>
            <w:tcW w:w="2528" w:type="dxa"/>
            <w:vAlign w:val="top"/>
          </w:tcPr>
          <w:p w14:paraId="251B07D7">
            <w:pPr>
              <w:pStyle w:val="40"/>
              <w:overflowPunct w:val="0"/>
              <w:spacing w:line="240" w:lineRule="auto"/>
              <w:jc w:val="right"/>
              <w:rPr>
                <w:rFonts w:hint="eastAsia" w:ascii="Times New Roman" w:hAnsi="Times New Roman" w:cs="宋体"/>
                <w:color w:val="auto"/>
                <w:sz w:val="21"/>
                <w:szCs w:val="21"/>
                <w:highlight w:val="none"/>
              </w:rPr>
            </w:pPr>
            <w:r>
              <w:rPr>
                <w:rFonts w:hint="eastAsia" w:ascii="Times New Roman" w:hAnsi="Times New Roman" w:cs="Times New Roman"/>
                <w:color w:val="auto"/>
                <w:sz w:val="21"/>
                <w:szCs w:val="21"/>
                <w:highlight w:val="none"/>
              </w:rPr>
              <w:t>（11.5.3-3）</w:t>
            </w:r>
          </w:p>
        </w:tc>
      </w:tr>
    </w:tbl>
    <w:p w14:paraId="1E6E7C76">
      <w:pPr>
        <w:pStyle w:val="40"/>
        <w:overflowPunct w:val="0"/>
        <w:spacing w:line="240" w:lineRule="auto"/>
        <w:ind w:firstLine="420" w:firstLineChars="200"/>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式中：  —二氧化硫减排量（kg/年）；</w:t>
      </w:r>
    </w:p>
    <w:p w14:paraId="70EB06D2">
      <w:pPr>
        <w:pStyle w:val="40"/>
        <w:overflowPunct w:val="0"/>
        <w:spacing w:line="240" w:lineRule="auto"/>
        <w:ind w:firstLine="420" w:firstLineChars="200"/>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 xml:space="preserve">        —标准煤的二氧化硫排放因子，取</w:t>
      </w:r>
      <w:r>
        <w:rPr>
          <w:rFonts w:hint="eastAsia" w:ascii="Times New Roman" w:hAnsi="Times New Roman" w:cs="宋体"/>
          <w:i/>
          <w:iCs/>
          <w:color w:val="auto"/>
          <w:sz w:val="21"/>
          <w:szCs w:val="21"/>
          <w:highlight w:val="none"/>
        </w:rPr>
        <w:t>=</w:t>
      </w:r>
      <w:r>
        <w:rPr>
          <w:rFonts w:hint="eastAsia" w:ascii="Times New Roman" w:hAnsi="Times New Roman" w:cs="宋体"/>
          <w:color w:val="auto"/>
          <w:sz w:val="21"/>
          <w:szCs w:val="21"/>
          <w:highlight w:val="none"/>
        </w:rPr>
        <w:t>0.02；</w:t>
      </w:r>
    </w:p>
    <w:p w14:paraId="6A95FAB7">
      <w:pPr>
        <w:pStyle w:val="40"/>
        <w:overflowPunct w:val="0"/>
        <w:spacing w:line="240" w:lineRule="auto"/>
        <w:ind w:firstLine="1260" w:firstLineChars="600"/>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—天然气的二氧化硫排放因子，取</w:t>
      </w:r>
      <w:r>
        <w:rPr>
          <w:rFonts w:hint="eastAsia" w:ascii="Times New Roman" w:hAnsi="Times New Roman" w:cs="宋体"/>
          <w:i/>
          <w:iCs/>
          <w:color w:val="auto"/>
          <w:sz w:val="21"/>
          <w:szCs w:val="21"/>
          <w:highlight w:val="none"/>
        </w:rPr>
        <w:t>=</w:t>
      </w:r>
      <w:r>
        <w:rPr>
          <w:rFonts w:hint="eastAsia" w:ascii="Times New Roman" w:hAnsi="Times New Roman" w:cs="宋体"/>
          <w:color w:val="auto"/>
          <w:sz w:val="21"/>
          <w:szCs w:val="21"/>
          <w:highlight w:val="none"/>
        </w:rPr>
        <w:t>0.00074。</w:t>
      </w:r>
    </w:p>
    <w:p w14:paraId="40727E2E">
      <w:pPr>
        <w:pStyle w:val="40"/>
        <w:overflowPunct w:val="0"/>
        <w:spacing w:line="240" w:lineRule="auto"/>
        <w:ind w:firstLine="422" w:firstLineChars="200"/>
        <w:rPr>
          <w:rFonts w:hint="eastAsia" w:ascii="Times New Roman" w:hAnsi="Times New Roman" w:cs="宋体"/>
          <w:color w:val="auto"/>
          <w:sz w:val="21"/>
          <w:szCs w:val="21"/>
          <w:highlight w:val="none"/>
        </w:rPr>
      </w:pPr>
      <w:r>
        <w:rPr>
          <w:rFonts w:hint="eastAsia" w:ascii="Times New Roman" w:hAnsi="Times New Roman" w:cs="宋体"/>
          <w:b/>
          <w:bCs/>
          <w:color w:val="auto"/>
          <w:sz w:val="21"/>
          <w:szCs w:val="21"/>
          <w:highlight w:val="none"/>
        </w:rPr>
        <w:t xml:space="preserve">4 </w:t>
      </w:r>
      <w:r>
        <w:rPr>
          <w:rFonts w:hint="eastAsia" w:ascii="Times New Roman" w:hAnsi="Times New Roman" w:cs="宋体"/>
          <w:color w:val="auto"/>
          <w:sz w:val="21"/>
          <w:szCs w:val="21"/>
          <w:highlight w:val="none"/>
        </w:rPr>
        <w:t>燃气供暖系统的粉尘减排量应按下式计算：</w:t>
      </w:r>
    </w:p>
    <w:tbl>
      <w:tblPr>
        <w:tblStyle w:val="19"/>
        <w:tblW w:w="85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28"/>
        <w:gridCol w:w="3470"/>
        <w:gridCol w:w="2528"/>
      </w:tblGrid>
      <w:tr w14:paraId="0BA31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28" w:type="dxa"/>
            <w:vAlign w:val="top"/>
          </w:tcPr>
          <w:p w14:paraId="13423914">
            <w:pPr>
              <w:pStyle w:val="40"/>
              <w:overflowPunct w:val="0"/>
              <w:spacing w:line="240" w:lineRule="auto"/>
              <w:rPr>
                <w:rFonts w:hint="eastAsia" w:ascii="Times New Roman" w:hAnsi="Times New Roman" w:cs="宋体"/>
                <w:color w:val="auto"/>
                <w:sz w:val="21"/>
                <w:szCs w:val="21"/>
                <w:highlight w:val="none"/>
              </w:rPr>
            </w:pPr>
          </w:p>
        </w:tc>
        <w:tc>
          <w:tcPr>
            <w:tcW w:w="3470" w:type="dxa"/>
            <w:vAlign w:val="center"/>
          </w:tcPr>
          <w:p w14:paraId="6F015717">
            <w:pPr>
              <w:pStyle w:val="40"/>
              <w:overflowPunct w:val="0"/>
              <w:spacing w:line="240" w:lineRule="auto"/>
              <w:jc w:val="center"/>
              <w:rPr>
                <w:rFonts w:hint="eastAsia" w:ascii="Times New Roman" w:hAnsi="Times New Roman" w:cs="宋体"/>
                <w:color w:val="auto"/>
                <w:sz w:val="21"/>
                <w:szCs w:val="21"/>
                <w:highlight w:val="none"/>
              </w:rPr>
            </w:pPr>
          </w:p>
        </w:tc>
        <w:tc>
          <w:tcPr>
            <w:tcW w:w="2528" w:type="dxa"/>
            <w:vAlign w:val="top"/>
          </w:tcPr>
          <w:p w14:paraId="6EB40228">
            <w:pPr>
              <w:pStyle w:val="40"/>
              <w:overflowPunct w:val="0"/>
              <w:spacing w:line="240" w:lineRule="auto"/>
              <w:jc w:val="right"/>
              <w:rPr>
                <w:rFonts w:hint="eastAsia" w:ascii="Times New Roman" w:hAnsi="Times New Roman" w:cs="宋体"/>
                <w:color w:val="auto"/>
                <w:sz w:val="21"/>
                <w:szCs w:val="21"/>
                <w:highlight w:val="none"/>
              </w:rPr>
            </w:pPr>
            <w:r>
              <w:rPr>
                <w:rFonts w:hint="eastAsia" w:ascii="Times New Roman" w:hAnsi="Times New Roman" w:cs="Times New Roman"/>
                <w:color w:val="auto"/>
                <w:sz w:val="21"/>
                <w:szCs w:val="21"/>
                <w:highlight w:val="none"/>
              </w:rPr>
              <w:t>（11.5.3-4）</w:t>
            </w:r>
          </w:p>
        </w:tc>
      </w:tr>
    </w:tbl>
    <w:p w14:paraId="6FF26DB6">
      <w:pPr>
        <w:pStyle w:val="40"/>
        <w:overflowPunct w:val="0"/>
        <w:spacing w:line="240" w:lineRule="auto"/>
        <w:ind w:firstLine="420" w:firstLineChars="200"/>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式中：  —粉尘减排量（kg/年）；</w:t>
      </w:r>
    </w:p>
    <w:p w14:paraId="6FE87827">
      <w:pPr>
        <w:pStyle w:val="40"/>
        <w:overflowPunct w:val="0"/>
        <w:spacing w:line="240" w:lineRule="auto"/>
        <w:ind w:firstLine="420" w:firstLineChars="200"/>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 xml:space="preserve">        —标准煤的粉尘排放因子，取</w:t>
      </w:r>
      <w:r>
        <w:rPr>
          <w:rFonts w:hint="eastAsia" w:ascii="Times New Roman" w:hAnsi="Times New Roman" w:cs="宋体"/>
          <w:i/>
          <w:iCs/>
          <w:color w:val="auto"/>
          <w:sz w:val="21"/>
          <w:szCs w:val="21"/>
          <w:highlight w:val="none"/>
        </w:rPr>
        <w:t>=</w:t>
      </w:r>
      <w:r>
        <w:rPr>
          <w:rFonts w:hint="eastAsia" w:ascii="Times New Roman" w:hAnsi="Times New Roman" w:cs="宋体"/>
          <w:color w:val="auto"/>
          <w:sz w:val="21"/>
          <w:szCs w:val="21"/>
          <w:highlight w:val="none"/>
        </w:rPr>
        <w:t>0.01；</w:t>
      </w:r>
    </w:p>
    <w:p w14:paraId="7AFD84F5">
      <w:pPr>
        <w:pStyle w:val="40"/>
        <w:overflowPunct w:val="0"/>
        <w:spacing w:line="240" w:lineRule="auto"/>
        <w:ind w:firstLine="1260" w:firstLineChars="600"/>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—天然气的粉尘排放因子，取</w:t>
      </w:r>
      <w:r>
        <w:rPr>
          <w:rFonts w:hint="eastAsia" w:ascii="Times New Roman" w:hAnsi="Times New Roman" w:cs="宋体"/>
          <w:i/>
          <w:iCs/>
          <w:color w:val="auto"/>
          <w:sz w:val="21"/>
          <w:szCs w:val="21"/>
          <w:highlight w:val="none"/>
        </w:rPr>
        <w:t>=</w:t>
      </w:r>
      <w:r>
        <w:rPr>
          <w:rFonts w:hint="eastAsia" w:ascii="Times New Roman" w:hAnsi="Times New Roman" w:cs="宋体"/>
          <w:color w:val="auto"/>
          <w:sz w:val="21"/>
          <w:szCs w:val="21"/>
          <w:highlight w:val="none"/>
        </w:rPr>
        <w:t>0.0003。</w:t>
      </w:r>
    </w:p>
    <w:p w14:paraId="40BA1CB3">
      <w:pPr>
        <w:pStyle w:val="40"/>
        <w:overflowPunct w:val="0"/>
        <w:spacing w:line="240" w:lineRule="auto"/>
        <w:ind w:firstLine="422" w:firstLineChars="200"/>
        <w:rPr>
          <w:rFonts w:hint="eastAsia" w:ascii="Times New Roman" w:hAnsi="Times New Roman" w:cs="宋体"/>
          <w:color w:val="auto"/>
          <w:sz w:val="21"/>
          <w:szCs w:val="21"/>
          <w:highlight w:val="none"/>
        </w:rPr>
      </w:pPr>
      <w:r>
        <w:rPr>
          <w:rFonts w:hint="eastAsia" w:ascii="Times New Roman" w:hAnsi="Times New Roman" w:cs="宋体"/>
          <w:b/>
          <w:bCs/>
          <w:color w:val="auto"/>
          <w:sz w:val="21"/>
          <w:szCs w:val="21"/>
          <w:highlight w:val="none"/>
        </w:rPr>
        <w:t xml:space="preserve">5 </w:t>
      </w:r>
      <w:r>
        <w:rPr>
          <w:rFonts w:hint="eastAsia" w:ascii="Times New Roman" w:hAnsi="Times New Roman" w:cs="宋体"/>
          <w:color w:val="auto"/>
          <w:sz w:val="21"/>
          <w:szCs w:val="21"/>
          <w:highlight w:val="none"/>
        </w:rPr>
        <w:t>燃气供暖系统的氮氧化物减排量应按下式计算：</w:t>
      </w:r>
    </w:p>
    <w:tbl>
      <w:tblPr>
        <w:tblStyle w:val="19"/>
        <w:tblW w:w="85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28"/>
        <w:gridCol w:w="3470"/>
        <w:gridCol w:w="2528"/>
      </w:tblGrid>
      <w:tr w14:paraId="00945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28" w:type="dxa"/>
            <w:vAlign w:val="top"/>
          </w:tcPr>
          <w:p w14:paraId="68D59279">
            <w:pPr>
              <w:pStyle w:val="40"/>
              <w:overflowPunct w:val="0"/>
              <w:spacing w:line="240" w:lineRule="auto"/>
              <w:rPr>
                <w:rFonts w:hint="eastAsia" w:ascii="Times New Roman" w:hAnsi="Times New Roman" w:cs="宋体"/>
                <w:color w:val="auto"/>
                <w:sz w:val="21"/>
                <w:szCs w:val="21"/>
                <w:highlight w:val="none"/>
              </w:rPr>
            </w:pPr>
          </w:p>
        </w:tc>
        <w:tc>
          <w:tcPr>
            <w:tcW w:w="3470" w:type="dxa"/>
            <w:vAlign w:val="center"/>
          </w:tcPr>
          <w:p w14:paraId="6BD1BB3B">
            <w:pPr>
              <w:pStyle w:val="40"/>
              <w:overflowPunct w:val="0"/>
              <w:spacing w:line="240" w:lineRule="auto"/>
              <w:jc w:val="center"/>
              <w:rPr>
                <w:rFonts w:hint="eastAsia" w:ascii="Times New Roman" w:hAnsi="Times New Roman" w:cs="宋体"/>
                <w:color w:val="auto"/>
                <w:sz w:val="21"/>
                <w:szCs w:val="21"/>
                <w:highlight w:val="none"/>
              </w:rPr>
            </w:pPr>
          </w:p>
        </w:tc>
        <w:tc>
          <w:tcPr>
            <w:tcW w:w="2528" w:type="dxa"/>
            <w:vAlign w:val="top"/>
          </w:tcPr>
          <w:p w14:paraId="32F93DA0">
            <w:pPr>
              <w:pStyle w:val="40"/>
              <w:overflowPunct w:val="0"/>
              <w:spacing w:line="240" w:lineRule="auto"/>
              <w:jc w:val="right"/>
              <w:rPr>
                <w:rFonts w:hint="eastAsia" w:ascii="Times New Roman" w:hAnsi="Times New Roman" w:cs="宋体"/>
                <w:color w:val="auto"/>
                <w:sz w:val="21"/>
                <w:szCs w:val="21"/>
                <w:highlight w:val="none"/>
              </w:rPr>
            </w:pPr>
            <w:r>
              <w:rPr>
                <w:rFonts w:hint="eastAsia" w:ascii="Times New Roman" w:hAnsi="Times New Roman" w:cs="Times New Roman"/>
                <w:color w:val="auto"/>
                <w:sz w:val="21"/>
                <w:szCs w:val="21"/>
                <w:highlight w:val="none"/>
              </w:rPr>
              <w:t>（11.5.3-5）</w:t>
            </w:r>
          </w:p>
        </w:tc>
      </w:tr>
    </w:tbl>
    <w:p w14:paraId="33C5640B">
      <w:pPr>
        <w:pStyle w:val="40"/>
        <w:overflowPunct w:val="0"/>
        <w:spacing w:line="240" w:lineRule="auto"/>
        <w:ind w:firstLine="420" w:firstLineChars="200"/>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式中：  —氮氧化物减排量（kg/年）；</w:t>
      </w:r>
    </w:p>
    <w:p w14:paraId="1484D499">
      <w:pPr>
        <w:pStyle w:val="40"/>
        <w:overflowPunct w:val="0"/>
        <w:spacing w:line="240" w:lineRule="auto"/>
        <w:ind w:firstLine="1260" w:firstLineChars="600"/>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—标准煤的氮氧化物排放因子，取</w:t>
      </w:r>
      <w:r>
        <w:rPr>
          <w:rFonts w:hint="eastAsia" w:ascii="Times New Roman" w:hAnsi="Times New Roman" w:cs="宋体"/>
          <w:i/>
          <w:iCs/>
          <w:color w:val="auto"/>
          <w:sz w:val="21"/>
          <w:szCs w:val="21"/>
          <w:highlight w:val="none"/>
        </w:rPr>
        <w:t>=</w:t>
      </w:r>
      <w:r>
        <w:rPr>
          <w:rFonts w:hint="eastAsia" w:ascii="Times New Roman" w:hAnsi="Times New Roman" w:cs="宋体"/>
          <w:color w:val="auto"/>
          <w:sz w:val="21"/>
          <w:szCs w:val="21"/>
          <w:highlight w:val="none"/>
        </w:rPr>
        <w:t>0.00145；</w:t>
      </w:r>
    </w:p>
    <w:p w14:paraId="44BF1484">
      <w:pPr>
        <w:pStyle w:val="40"/>
        <w:overflowPunct w:val="0"/>
        <w:spacing w:line="240" w:lineRule="auto"/>
        <w:ind w:firstLine="1260" w:firstLineChars="600"/>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—天然气的氮氧化物排放因子，取</w:t>
      </w:r>
      <w:r>
        <w:rPr>
          <w:rFonts w:hint="eastAsia" w:ascii="Times New Roman" w:hAnsi="Times New Roman" w:cs="宋体"/>
          <w:i/>
          <w:iCs/>
          <w:color w:val="auto"/>
          <w:sz w:val="21"/>
          <w:szCs w:val="21"/>
          <w:highlight w:val="none"/>
        </w:rPr>
        <w:t>=</w:t>
      </w:r>
      <w:r>
        <w:rPr>
          <w:rFonts w:hint="eastAsia" w:ascii="Times New Roman" w:hAnsi="Times New Roman" w:cs="宋体"/>
          <w:color w:val="auto"/>
          <w:sz w:val="21"/>
          <w:szCs w:val="21"/>
          <w:highlight w:val="none"/>
        </w:rPr>
        <w:t>0.00221。</w:t>
      </w:r>
    </w:p>
    <w:p w14:paraId="4BD1D85B">
      <w:pPr>
        <w:pStyle w:val="40"/>
        <w:overflowPunct w:val="0"/>
        <w:spacing w:line="240" w:lineRule="auto"/>
        <w:rPr>
          <w:rFonts w:ascii="Times New Roman" w:hAnsi="Times New Roman" w:cs="宋体"/>
          <w:color w:val="auto"/>
          <w:sz w:val="21"/>
          <w:szCs w:val="21"/>
          <w:highlight w:val="none"/>
        </w:rPr>
      </w:pPr>
      <w:r>
        <w:rPr>
          <w:rFonts w:hint="eastAsia" w:ascii="Times New Roman" w:hAnsi="Times New Roman" w:cs="Times New Roman"/>
          <w:b/>
          <w:bCs/>
          <w:color w:val="auto"/>
          <w:sz w:val="21"/>
          <w:szCs w:val="21"/>
          <w:highlight w:val="none"/>
          <w:lang w:bidi="en-US"/>
        </w:rPr>
        <w:t xml:space="preserve">11.5.4  </w:t>
      </w:r>
      <w:r>
        <w:rPr>
          <w:rFonts w:hint="eastAsia" w:ascii="Times New Roman" w:hAnsi="Times New Roman" w:cs="宋体"/>
          <w:color w:val="auto"/>
          <w:sz w:val="21"/>
          <w:szCs w:val="21"/>
          <w:highlight w:val="none"/>
        </w:rPr>
        <w:t>经济效益的评估应按下列规定进行：</w:t>
      </w:r>
    </w:p>
    <w:p w14:paraId="5460DFF9">
      <w:pPr>
        <w:pStyle w:val="40"/>
        <w:overflowPunct w:val="0"/>
        <w:spacing w:line="240" w:lineRule="auto"/>
        <w:ind w:firstLine="422" w:firstLineChars="200"/>
        <w:rPr>
          <w:rFonts w:hint="eastAsia" w:ascii="Times New Roman" w:hAnsi="Times New Roman" w:cs="宋体"/>
          <w:color w:val="auto"/>
          <w:sz w:val="21"/>
          <w:szCs w:val="21"/>
          <w:highlight w:val="none"/>
        </w:rPr>
      </w:pPr>
      <w:r>
        <w:rPr>
          <w:rFonts w:hint="eastAsia" w:ascii="Times New Roman" w:hAnsi="Times New Roman" w:cs="宋体"/>
          <w:b/>
          <w:bCs/>
          <w:color w:val="auto"/>
          <w:sz w:val="21"/>
          <w:szCs w:val="21"/>
          <w:highlight w:val="none"/>
        </w:rPr>
        <w:t xml:space="preserve">1 </w:t>
      </w:r>
      <w:r>
        <w:rPr>
          <w:rFonts w:hint="eastAsia" w:ascii="Times New Roman" w:hAnsi="Times New Roman" w:cs="宋体"/>
          <w:color w:val="auto"/>
          <w:sz w:val="21"/>
          <w:szCs w:val="21"/>
          <w:highlight w:val="none"/>
        </w:rPr>
        <w:t>常规能源供暖系统与燃气供暖系统年费用差值按下式计算：</w:t>
      </w:r>
    </w:p>
    <w:tbl>
      <w:tblPr>
        <w:tblStyle w:val="19"/>
        <w:tblW w:w="85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28"/>
        <w:gridCol w:w="3470"/>
        <w:gridCol w:w="2528"/>
      </w:tblGrid>
      <w:tr w14:paraId="2FD40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28" w:type="dxa"/>
            <w:vAlign w:val="top"/>
          </w:tcPr>
          <w:p w14:paraId="33BE2D63">
            <w:pPr>
              <w:pStyle w:val="40"/>
              <w:overflowPunct w:val="0"/>
              <w:spacing w:line="240" w:lineRule="auto"/>
              <w:rPr>
                <w:rFonts w:hint="eastAsia" w:ascii="Times New Roman" w:hAnsi="Times New Roman" w:cs="宋体"/>
                <w:color w:val="auto"/>
                <w:sz w:val="21"/>
                <w:szCs w:val="21"/>
                <w:highlight w:val="none"/>
              </w:rPr>
            </w:pPr>
          </w:p>
        </w:tc>
        <w:tc>
          <w:tcPr>
            <w:tcW w:w="3470" w:type="dxa"/>
            <w:vAlign w:val="center"/>
          </w:tcPr>
          <w:p w14:paraId="045F060B">
            <w:pPr>
              <w:pStyle w:val="40"/>
              <w:overflowPunct w:val="0"/>
              <w:spacing w:line="240" w:lineRule="auto"/>
              <w:jc w:val="center"/>
              <w:rPr>
                <w:rFonts w:hint="eastAsia" w:ascii="Times New Roman" w:hAnsi="Times New Roman" w:cs="宋体"/>
                <w:color w:val="auto"/>
                <w:sz w:val="21"/>
                <w:szCs w:val="21"/>
                <w:highlight w:val="none"/>
              </w:rPr>
            </w:pPr>
          </w:p>
        </w:tc>
        <w:tc>
          <w:tcPr>
            <w:tcW w:w="2528" w:type="dxa"/>
            <w:vAlign w:val="top"/>
          </w:tcPr>
          <w:p w14:paraId="677CDC5C">
            <w:pPr>
              <w:pStyle w:val="40"/>
              <w:overflowPunct w:val="0"/>
              <w:spacing w:line="240" w:lineRule="auto"/>
              <w:jc w:val="right"/>
              <w:rPr>
                <w:rFonts w:hint="eastAsia" w:ascii="Times New Roman" w:hAnsi="Times New Roman" w:cs="宋体"/>
                <w:color w:val="auto"/>
                <w:sz w:val="21"/>
                <w:szCs w:val="21"/>
                <w:highlight w:val="none"/>
              </w:rPr>
            </w:pPr>
            <w:r>
              <w:rPr>
                <w:rFonts w:ascii="Times New Roman" w:hAnsi="Times New Roman" w:cs="Times New Roman"/>
                <w:color w:val="auto"/>
                <w:sz w:val="21"/>
                <w:szCs w:val="21"/>
                <w:highlight w:val="none"/>
              </w:rPr>
              <w:t>（11.</w:t>
            </w:r>
            <w:r>
              <w:rPr>
                <w:rFonts w:hint="eastAsia" w:ascii="Times New Roman" w:hAnsi="Times New Roman" w:cs="Times New Roman"/>
                <w:color w:val="auto"/>
                <w:sz w:val="21"/>
                <w:szCs w:val="21"/>
                <w:highlight w:val="none"/>
              </w:rPr>
              <w:t>5</w:t>
            </w:r>
            <w:r>
              <w:rPr>
                <w:rFonts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rPr>
              <w:t>4</w:t>
            </w:r>
            <w:r>
              <w:rPr>
                <w:rFonts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rPr>
              <w:t>1</w:t>
            </w:r>
            <w:r>
              <w:rPr>
                <w:rFonts w:ascii="Times New Roman" w:hAnsi="Times New Roman" w:cs="Times New Roman"/>
                <w:color w:val="auto"/>
                <w:sz w:val="21"/>
                <w:szCs w:val="21"/>
                <w:highlight w:val="none"/>
              </w:rPr>
              <w:t>）</w:t>
            </w:r>
          </w:p>
        </w:tc>
      </w:tr>
    </w:tbl>
    <w:p w14:paraId="733D1DB6">
      <w:pPr>
        <w:pStyle w:val="40"/>
        <w:overflowPunct w:val="0"/>
        <w:spacing w:line="240" w:lineRule="auto"/>
        <w:ind w:firstLine="420" w:firstLineChars="200"/>
        <w:rPr>
          <w:rFonts w:ascii="Times New Roman" w:hAnsi="Times New Roman" w:cs="宋体"/>
          <w:color w:val="auto"/>
          <w:sz w:val="21"/>
          <w:szCs w:val="21"/>
          <w:highlight w:val="none"/>
        </w:rPr>
      </w:pPr>
      <w:r>
        <w:rPr>
          <w:rFonts w:hint="eastAsia" w:hAnsi="Cambria Math" w:cs="宋体"/>
          <w:color w:val="auto"/>
          <w:sz w:val="21"/>
          <w:szCs w:val="21"/>
          <w:highlight w:val="none"/>
        </w:rPr>
        <w:t>式中：</w:t>
      </w:r>
      <w:r>
        <w:rPr>
          <w:rFonts w:hint="eastAsia" w:ascii="Times New Roman" w:hAnsi="Times New Roman" w:cs="宋体"/>
          <w:color w:val="auto"/>
          <w:sz w:val="21"/>
          <w:szCs w:val="21"/>
          <w:highlight w:val="none"/>
        </w:rPr>
        <w:t xml:space="preserve">    —常规能源供暖系统与燃气供暖系统年费用差值（元/年）；</w:t>
      </w:r>
    </w:p>
    <w:p w14:paraId="01E2BCD1">
      <w:pPr>
        <w:pStyle w:val="40"/>
        <w:overflowPunct w:val="0"/>
        <w:spacing w:line="240" w:lineRule="auto"/>
        <w:ind w:firstLine="1470" w:firstLineChars="700"/>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—常规能源替代量（kg）；</w:t>
      </w:r>
    </w:p>
    <w:p w14:paraId="7D0576F2">
      <w:pPr>
        <w:pStyle w:val="40"/>
        <w:overflowPunct w:val="0"/>
        <w:spacing w:line="240" w:lineRule="auto"/>
        <w:ind w:firstLine="1470" w:firstLineChars="700"/>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—常规能源的价格（元/kg）；</w:t>
      </w:r>
    </w:p>
    <w:p w14:paraId="290453A2">
      <w:pPr>
        <w:pStyle w:val="40"/>
        <w:overflowPunct w:val="0"/>
        <w:spacing w:line="240" w:lineRule="auto"/>
        <w:ind w:firstLine="1470" w:firstLineChars="700"/>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—当地燃气的价格（元/kg）；</w:t>
      </w:r>
    </w:p>
    <w:p w14:paraId="30129DFB">
      <w:pPr>
        <w:pStyle w:val="40"/>
        <w:overflowPunct w:val="0"/>
        <w:spacing w:line="240" w:lineRule="auto"/>
        <w:ind w:firstLine="1470" w:firstLineChars="700"/>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—每年运行维护增加费用（元），由建设单位委托运行维护部门测算得出。</w:t>
      </w:r>
    </w:p>
    <w:p w14:paraId="0D504685">
      <w:pPr>
        <w:pStyle w:val="40"/>
        <w:overflowPunct w:val="0"/>
        <w:spacing w:line="240" w:lineRule="auto"/>
        <w:ind w:firstLine="422" w:firstLineChars="200"/>
        <w:rPr>
          <w:rFonts w:hint="eastAsia" w:ascii="Times New Roman" w:hAnsi="Times New Roman" w:cs="宋体"/>
          <w:color w:val="auto"/>
          <w:sz w:val="21"/>
          <w:szCs w:val="21"/>
          <w:highlight w:val="none"/>
        </w:rPr>
      </w:pPr>
      <w:r>
        <w:rPr>
          <w:rFonts w:hint="eastAsia" w:ascii="Times New Roman" w:hAnsi="Times New Roman" w:cs="宋体"/>
          <w:b/>
          <w:bCs/>
          <w:color w:val="auto"/>
          <w:sz w:val="21"/>
          <w:szCs w:val="21"/>
          <w:highlight w:val="none"/>
        </w:rPr>
        <w:t>2</w:t>
      </w:r>
      <w:r>
        <w:rPr>
          <w:rFonts w:hint="eastAsia" w:ascii="Times New Roman" w:hAnsi="Times New Roman" w:cs="宋体"/>
          <w:color w:val="auto"/>
          <w:sz w:val="21"/>
          <w:szCs w:val="21"/>
          <w:highlight w:val="none"/>
        </w:rPr>
        <w:t xml:space="preserve"> 系统增量成本静态投资回收年限应按下式计算：</w:t>
      </w:r>
    </w:p>
    <w:tbl>
      <w:tblPr>
        <w:tblStyle w:val="19"/>
        <w:tblW w:w="85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28"/>
        <w:gridCol w:w="3470"/>
        <w:gridCol w:w="2528"/>
      </w:tblGrid>
      <w:tr w14:paraId="470FC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28" w:type="dxa"/>
            <w:vAlign w:val="top"/>
          </w:tcPr>
          <w:p w14:paraId="6626EFE7">
            <w:pPr>
              <w:pStyle w:val="40"/>
              <w:overflowPunct w:val="0"/>
              <w:spacing w:line="240" w:lineRule="auto"/>
              <w:rPr>
                <w:rFonts w:hint="eastAsia" w:ascii="Times New Roman" w:hAnsi="Times New Roman" w:cs="宋体"/>
                <w:color w:val="auto"/>
                <w:sz w:val="21"/>
                <w:szCs w:val="21"/>
                <w:highlight w:val="none"/>
              </w:rPr>
            </w:pPr>
          </w:p>
        </w:tc>
        <w:tc>
          <w:tcPr>
            <w:tcW w:w="3470" w:type="dxa"/>
            <w:vAlign w:val="center"/>
          </w:tcPr>
          <w:p w14:paraId="6DD18079">
            <w:pPr>
              <w:pStyle w:val="40"/>
              <w:overflowPunct w:val="0"/>
              <w:spacing w:line="240" w:lineRule="auto"/>
              <w:jc w:val="center"/>
              <w:rPr>
                <w:rFonts w:hint="eastAsia" w:ascii="Times New Roman" w:hAnsi="Times New Roman" w:cs="宋体"/>
                <w:color w:val="auto"/>
                <w:sz w:val="21"/>
                <w:szCs w:val="21"/>
                <w:highlight w:val="none"/>
              </w:rPr>
            </w:pPr>
          </w:p>
        </w:tc>
        <w:tc>
          <w:tcPr>
            <w:tcW w:w="2528" w:type="dxa"/>
            <w:vAlign w:val="top"/>
          </w:tcPr>
          <w:p w14:paraId="36294F54">
            <w:pPr>
              <w:pStyle w:val="40"/>
              <w:overflowPunct w:val="0"/>
              <w:spacing w:line="240" w:lineRule="auto"/>
              <w:jc w:val="right"/>
              <w:rPr>
                <w:rFonts w:hint="eastAsia" w:ascii="Times New Roman" w:hAnsi="Times New Roman" w:cs="宋体"/>
                <w:color w:val="auto"/>
                <w:sz w:val="21"/>
                <w:szCs w:val="21"/>
                <w:highlight w:val="none"/>
              </w:rPr>
            </w:pPr>
            <w:r>
              <w:rPr>
                <w:rFonts w:ascii="Times New Roman" w:hAnsi="Times New Roman" w:cs="Times New Roman"/>
                <w:color w:val="auto"/>
                <w:sz w:val="21"/>
                <w:szCs w:val="21"/>
                <w:highlight w:val="none"/>
              </w:rPr>
              <w:t>（11.</w:t>
            </w:r>
            <w:r>
              <w:rPr>
                <w:rFonts w:hint="eastAsia" w:ascii="Times New Roman" w:hAnsi="Times New Roman" w:cs="Times New Roman"/>
                <w:color w:val="auto"/>
                <w:sz w:val="21"/>
                <w:szCs w:val="21"/>
                <w:highlight w:val="none"/>
              </w:rPr>
              <w:t>5</w:t>
            </w:r>
            <w:r>
              <w:rPr>
                <w:rFonts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rPr>
              <w:t>4</w:t>
            </w:r>
            <w:r>
              <w:rPr>
                <w:rFonts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rPr>
              <w:t>2</w:t>
            </w:r>
            <w:r>
              <w:rPr>
                <w:rFonts w:ascii="Times New Roman" w:hAnsi="Times New Roman" w:cs="Times New Roman"/>
                <w:color w:val="auto"/>
                <w:sz w:val="21"/>
                <w:szCs w:val="21"/>
                <w:highlight w:val="none"/>
              </w:rPr>
              <w:t>）</w:t>
            </w:r>
          </w:p>
        </w:tc>
      </w:tr>
    </w:tbl>
    <w:p w14:paraId="0410D381">
      <w:pPr>
        <w:pStyle w:val="40"/>
        <w:overflowPunct w:val="0"/>
        <w:spacing w:line="240" w:lineRule="auto"/>
        <w:ind w:firstLine="420" w:firstLineChars="200"/>
        <w:rPr>
          <w:rFonts w:ascii="Times New Roman" w:hAnsi="Times New Roman" w:cs="宋体"/>
          <w:color w:val="auto"/>
          <w:sz w:val="21"/>
          <w:szCs w:val="21"/>
          <w:highlight w:val="none"/>
        </w:rPr>
      </w:pPr>
      <w:r>
        <w:rPr>
          <w:rFonts w:hint="eastAsia" w:hAnsi="Cambria Math" w:cs="宋体"/>
          <w:color w:val="auto"/>
          <w:sz w:val="21"/>
          <w:szCs w:val="21"/>
          <w:highlight w:val="none"/>
        </w:rPr>
        <w:t>式中：</w:t>
      </w:r>
      <w:r>
        <w:rPr>
          <w:rFonts w:hint="eastAsia" w:ascii="Times New Roman" w:hAnsi="Times New Roman" w:cs="宋体"/>
          <w:color w:val="auto"/>
          <w:sz w:val="21"/>
          <w:szCs w:val="21"/>
          <w:highlight w:val="none"/>
        </w:rPr>
        <w:t xml:space="preserve">    —系统的静态投资回收年限（年）；</w:t>
      </w:r>
    </w:p>
    <w:p w14:paraId="5B479EA3">
      <w:pPr>
        <w:pStyle w:val="40"/>
        <w:overflowPunct w:val="0"/>
        <w:spacing w:line="240" w:lineRule="auto"/>
        <w:ind w:left="1470" w:leftChars="700" w:firstLine="0" w:firstLineChars="0"/>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—系统的增量成本（元），增量成本依据项目单位提供的项目决算书进行核算，项目决算书中应对系统的增量成本有明确的计算和说明；</w:t>
      </w:r>
    </w:p>
    <w:p w14:paraId="5F7AC683">
      <w:pPr>
        <w:pStyle w:val="40"/>
        <w:overflowPunct w:val="0"/>
        <w:spacing w:line="240" w:lineRule="auto"/>
        <w:ind w:firstLine="1470" w:firstLineChars="700"/>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—常规能源供暖系统与燃气供暖系统年费用差值（元/年）。</w:t>
      </w:r>
    </w:p>
    <w:p w14:paraId="79A55A03">
      <w:pPr>
        <w:pStyle w:val="3"/>
        <w:spacing w:line="360" w:lineRule="exact"/>
        <w:jc w:val="center"/>
        <w:rPr>
          <w:rFonts w:ascii="Times New Roman" w:hAnsi="Times New Roman"/>
          <w:b w:val="0"/>
          <w:kern w:val="44"/>
          <w:sz w:val="24"/>
          <w:szCs w:val="24"/>
          <w:highlight w:val="none"/>
        </w:rPr>
      </w:pPr>
      <w:bookmarkStart w:id="396" w:name="_Toc154499026"/>
      <w:r>
        <w:rPr>
          <w:rFonts w:ascii="Times New Roman" w:hAnsi="Times New Roman"/>
          <w:b w:val="0"/>
          <w:kern w:val="44"/>
          <w:sz w:val="24"/>
          <w:szCs w:val="24"/>
          <w:highlight w:val="none"/>
        </w:rPr>
        <w:t>1</w:t>
      </w:r>
      <w:r>
        <w:rPr>
          <w:rFonts w:hint="eastAsia" w:ascii="Times New Roman" w:hAnsi="Times New Roman"/>
          <w:b w:val="0"/>
          <w:kern w:val="44"/>
          <w:sz w:val="24"/>
          <w:szCs w:val="24"/>
          <w:highlight w:val="none"/>
        </w:rPr>
        <w:t>1</w:t>
      </w:r>
      <w:r>
        <w:rPr>
          <w:rFonts w:ascii="Times New Roman" w:hAnsi="Times New Roman"/>
          <w:b w:val="0"/>
          <w:kern w:val="44"/>
          <w:sz w:val="24"/>
          <w:szCs w:val="24"/>
          <w:highlight w:val="none"/>
        </w:rPr>
        <w:t>.</w:t>
      </w:r>
      <w:r>
        <w:rPr>
          <w:rFonts w:hint="eastAsia" w:ascii="Times New Roman" w:hAnsi="Times New Roman"/>
          <w:b w:val="0"/>
          <w:kern w:val="44"/>
          <w:sz w:val="24"/>
          <w:szCs w:val="24"/>
          <w:highlight w:val="none"/>
        </w:rPr>
        <w:t>6</w:t>
      </w:r>
      <w:r>
        <w:rPr>
          <w:rFonts w:ascii="Times New Roman" w:hAnsi="Times New Roman"/>
          <w:b w:val="0"/>
          <w:kern w:val="44"/>
          <w:sz w:val="24"/>
          <w:szCs w:val="24"/>
          <w:highlight w:val="none"/>
        </w:rPr>
        <w:t xml:space="preserve">  </w:t>
      </w:r>
      <w:r>
        <w:rPr>
          <w:rFonts w:hint="eastAsia" w:ascii="Times New Roman" w:hAnsi="Times New Roman"/>
          <w:b w:val="0"/>
          <w:kern w:val="44"/>
          <w:sz w:val="24"/>
          <w:szCs w:val="24"/>
          <w:highlight w:val="none"/>
        </w:rPr>
        <w:t>电加热供暖评估</w:t>
      </w:r>
      <w:bookmarkEnd w:id="396"/>
    </w:p>
    <w:p w14:paraId="482556DA">
      <w:pPr>
        <w:pStyle w:val="40"/>
        <w:overflowPunct w:val="0"/>
        <w:spacing w:line="240" w:lineRule="auto"/>
        <w:rPr>
          <w:rFonts w:ascii="Times New Roman" w:hAnsi="Times New Roman" w:cs="Times New Roman"/>
          <w:color w:val="auto"/>
          <w:sz w:val="21"/>
          <w:szCs w:val="21"/>
          <w:highlight w:val="none"/>
        </w:rPr>
      </w:pPr>
      <w:r>
        <w:rPr>
          <w:rFonts w:hint="eastAsia" w:ascii="Times New Roman" w:hAnsi="Times New Roman" w:cs="Times New Roman"/>
          <w:b/>
          <w:bCs/>
          <w:color w:val="auto"/>
          <w:sz w:val="21"/>
          <w:szCs w:val="21"/>
          <w:highlight w:val="none"/>
          <w:lang w:bidi="en-US"/>
        </w:rPr>
        <w:t xml:space="preserve">11.6.1  </w:t>
      </w:r>
      <w:r>
        <w:rPr>
          <w:rFonts w:ascii="Times New Roman" w:hAnsi="Times New Roman" w:cs="Times New Roman"/>
          <w:color w:val="auto"/>
          <w:sz w:val="21"/>
          <w:szCs w:val="21"/>
          <w:highlight w:val="none"/>
        </w:rPr>
        <w:t>电热供暖的效益评估应包括能源消费端燃煤替代量、能源消费端直接环境效益和经济效益</w:t>
      </w:r>
      <w:r>
        <w:rPr>
          <w:rFonts w:hint="eastAsia" w:ascii="Times New Roman" w:hAnsi="Times New Roman" w:cs="Times New Roman"/>
          <w:color w:val="auto"/>
          <w:sz w:val="21"/>
          <w:szCs w:val="21"/>
          <w:highlight w:val="none"/>
        </w:rPr>
        <w:t>；</w:t>
      </w:r>
    </w:p>
    <w:p w14:paraId="7F712E99">
      <w:pPr>
        <w:pStyle w:val="40"/>
        <w:overflowPunct w:val="0"/>
        <w:spacing w:line="240" w:lineRule="auto"/>
        <w:rPr>
          <w:rFonts w:ascii="Times New Roman" w:hAnsi="Times New Roman" w:cs="宋体"/>
          <w:color w:val="auto"/>
          <w:sz w:val="21"/>
          <w:szCs w:val="21"/>
          <w:highlight w:val="none"/>
        </w:rPr>
      </w:pPr>
      <w:r>
        <w:rPr>
          <w:rFonts w:hint="eastAsia" w:ascii="Times New Roman" w:hAnsi="Times New Roman" w:cs="Times New Roman"/>
          <w:b/>
          <w:bCs/>
          <w:color w:val="auto"/>
          <w:sz w:val="21"/>
          <w:szCs w:val="21"/>
          <w:highlight w:val="none"/>
          <w:lang w:bidi="en-US"/>
        </w:rPr>
        <w:t xml:space="preserve">11.6.2  </w:t>
      </w:r>
      <w:r>
        <w:rPr>
          <w:rFonts w:hint="eastAsia" w:ascii="Times New Roman" w:hAnsi="Times New Roman" w:cs="宋体"/>
          <w:color w:val="auto"/>
          <w:sz w:val="21"/>
          <w:szCs w:val="21"/>
          <w:highlight w:val="none"/>
        </w:rPr>
        <w:t>能源消费端燃煤替代量的评估应符合下列规定：</w:t>
      </w:r>
    </w:p>
    <w:p w14:paraId="204FFD4C">
      <w:pPr>
        <w:pStyle w:val="40"/>
        <w:overflowPunct w:val="0"/>
        <w:spacing w:line="240" w:lineRule="auto"/>
        <w:ind w:firstLine="630" w:firstLineChars="300"/>
        <w:rPr>
          <w:rFonts w:hint="eastAsia" w:ascii="Times New Roman" w:hAnsi="Times New Roman" w:cs="宋体"/>
          <w:color w:val="auto"/>
          <w:sz w:val="21"/>
          <w:szCs w:val="21"/>
          <w:highlight w:val="none"/>
          <w:lang w:eastAsia="zh-CN"/>
        </w:rPr>
      </w:pPr>
      <w:r>
        <w:rPr>
          <w:rFonts w:hint="eastAsia" w:ascii="Times New Roman" w:hAnsi="Times New Roman" w:cs="宋体"/>
          <w:color w:val="auto"/>
          <w:sz w:val="21"/>
          <w:szCs w:val="21"/>
          <w:highlight w:val="none"/>
        </w:rPr>
        <w:t>能源消耗端常规能源替代量应按下式计算</w:t>
      </w:r>
      <w:r>
        <w:rPr>
          <w:rFonts w:hint="eastAsia" w:ascii="Times New Roman" w:hAnsi="Times New Roman" w:cs="宋体"/>
          <w:color w:val="auto"/>
          <w:sz w:val="21"/>
          <w:szCs w:val="21"/>
          <w:highlight w:val="none"/>
          <w:lang w:eastAsia="zh-CN"/>
        </w:rPr>
        <w:t>：</w:t>
      </w:r>
    </w:p>
    <w:tbl>
      <w:tblPr>
        <w:tblStyle w:val="19"/>
        <w:tblW w:w="85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28"/>
        <w:gridCol w:w="3470"/>
        <w:gridCol w:w="2528"/>
      </w:tblGrid>
      <w:tr w14:paraId="1DEB6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28" w:type="dxa"/>
            <w:vAlign w:val="top"/>
          </w:tcPr>
          <w:p w14:paraId="0C9AA9EE">
            <w:pPr>
              <w:pStyle w:val="40"/>
              <w:overflowPunct w:val="0"/>
              <w:spacing w:line="240" w:lineRule="auto"/>
              <w:rPr>
                <w:rFonts w:hint="eastAsia" w:ascii="Times New Roman" w:hAnsi="Times New Roman" w:cs="宋体"/>
                <w:color w:val="auto"/>
                <w:sz w:val="21"/>
                <w:szCs w:val="21"/>
                <w:highlight w:val="none"/>
              </w:rPr>
            </w:pPr>
          </w:p>
        </w:tc>
        <w:tc>
          <w:tcPr>
            <w:tcW w:w="3470" w:type="dxa"/>
            <w:vAlign w:val="center"/>
          </w:tcPr>
          <w:p w14:paraId="683480A4">
            <w:pPr>
              <w:pStyle w:val="40"/>
              <w:overflowPunct w:val="0"/>
              <w:spacing w:line="240" w:lineRule="auto"/>
              <w:jc w:val="center"/>
              <w:rPr>
                <w:rFonts w:hint="eastAsia" w:ascii="Times New Roman" w:hAnsi="Times New Roman" w:cs="宋体"/>
                <w:color w:val="auto"/>
                <w:sz w:val="21"/>
                <w:szCs w:val="21"/>
                <w:highlight w:val="none"/>
              </w:rPr>
            </w:pPr>
          </w:p>
        </w:tc>
        <w:tc>
          <w:tcPr>
            <w:tcW w:w="2528" w:type="dxa"/>
            <w:vAlign w:val="center"/>
          </w:tcPr>
          <w:p w14:paraId="6CB03FB9">
            <w:pPr>
              <w:pStyle w:val="40"/>
              <w:overflowPunct w:val="0"/>
              <w:spacing w:line="240" w:lineRule="auto"/>
              <w:jc w:val="right"/>
              <w:rPr>
                <w:rFonts w:hint="eastAsia" w:ascii="Times New Roman" w:hAnsi="Times New Roman" w:cs="宋体"/>
                <w:color w:val="auto"/>
                <w:sz w:val="21"/>
                <w:szCs w:val="21"/>
                <w:highlight w:val="none"/>
              </w:rPr>
            </w:pPr>
            <w:r>
              <w:rPr>
                <w:rFonts w:hint="eastAsia" w:ascii="Times New Roman" w:hAnsi="Times New Roman" w:cs="Times New Roman"/>
                <w:color w:val="auto"/>
                <w:sz w:val="21"/>
                <w:szCs w:val="21"/>
                <w:highlight w:val="none"/>
              </w:rPr>
              <w:t>（11.6.2-1）</w:t>
            </w:r>
          </w:p>
        </w:tc>
      </w:tr>
    </w:tbl>
    <w:p w14:paraId="0D5DCACA">
      <w:pPr>
        <w:pStyle w:val="40"/>
        <w:overflowPunct w:val="0"/>
        <w:spacing w:line="240" w:lineRule="auto"/>
        <w:ind w:firstLine="420" w:firstLineChars="200"/>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式中：</w:t>
      </w:r>
      <w:r>
        <w:rPr>
          <w:rFonts w:hint="eastAsia" w:ascii="Times New Roman" w:hAnsi="Times New Roman" w:cs="宋体"/>
          <w:color w:val="auto"/>
          <w:sz w:val="21"/>
          <w:szCs w:val="21"/>
          <w:highlight w:val="none"/>
          <w:lang w:val="en-US" w:eastAsia="zh-CN"/>
        </w:rPr>
        <w:t xml:space="preserve"> </w:t>
      </w:r>
      <w:r>
        <w:rPr>
          <w:rFonts w:hint="eastAsia" w:ascii="Times New Roman" w:hAnsi="Times New Roman" w:cs="宋体"/>
          <w:color w:val="auto"/>
          <w:sz w:val="21"/>
          <w:szCs w:val="21"/>
          <w:highlight w:val="none"/>
        </w:rPr>
        <w:t xml:space="preserve">  —能源消耗端常规能源替代量（kgce）；</w:t>
      </w:r>
    </w:p>
    <w:p w14:paraId="59113B54">
      <w:pPr>
        <w:pStyle w:val="40"/>
        <w:overflowPunct w:val="0"/>
        <w:spacing w:line="240" w:lineRule="auto"/>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 xml:space="preserve">             —标准煤热值（MJ/kgce），取</w:t>
      </w:r>
      <w:r>
        <w:rPr>
          <w:rFonts w:hint="eastAsia" w:ascii="Times New Roman" w:hAnsi="Times New Roman" w:cs="宋体"/>
          <w:i/>
          <w:iCs/>
          <w:color w:val="auto"/>
          <w:sz w:val="21"/>
          <w:szCs w:val="21"/>
          <w:highlight w:val="none"/>
        </w:rPr>
        <w:t>q</w:t>
      </w:r>
      <w:r>
        <w:rPr>
          <w:rFonts w:hint="eastAsia" w:ascii="Times New Roman" w:hAnsi="Times New Roman" w:cs="宋体"/>
          <w:color w:val="auto"/>
          <w:sz w:val="21"/>
          <w:szCs w:val="21"/>
          <w:highlight w:val="none"/>
        </w:rPr>
        <w:t>=29.307</w:t>
      </w:r>
      <w:r>
        <w:rPr>
          <w:rFonts w:hint="eastAsia" w:ascii="Times New Roman" w:hAnsi="Times New Roman" w:cs="宋体"/>
          <w:color w:val="auto"/>
          <w:sz w:val="21"/>
          <w:szCs w:val="21"/>
          <w:highlight w:val="none"/>
          <w:lang w:val="en-US" w:eastAsia="zh-CN"/>
        </w:rPr>
        <w:t xml:space="preserve"> </w:t>
      </w:r>
      <w:r>
        <w:rPr>
          <w:rFonts w:hint="eastAsia" w:ascii="Times New Roman" w:hAnsi="Times New Roman" w:cs="宋体"/>
          <w:color w:val="auto"/>
          <w:sz w:val="21"/>
          <w:szCs w:val="21"/>
          <w:highlight w:val="none"/>
        </w:rPr>
        <w:t>MJ/kgce；</w:t>
      </w:r>
    </w:p>
    <w:p w14:paraId="1A093920">
      <w:pPr>
        <w:pStyle w:val="40"/>
        <w:overflowPunct w:val="0"/>
        <w:spacing w:line="240" w:lineRule="auto"/>
        <w:ind w:left="1722" w:leftChars="600" w:hanging="462" w:hangingChars="220"/>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—供暖耗热量根据测试期间系统的实测耗电量和室外气象参数，采用度日法计算供暖季累计热负荷（MJ）；</w:t>
      </w:r>
    </w:p>
    <w:p w14:paraId="532A0693">
      <w:pPr>
        <w:pStyle w:val="40"/>
        <w:overflowPunct w:val="0"/>
        <w:spacing w:line="240" w:lineRule="auto"/>
        <w:ind w:left="1722" w:leftChars="600" w:hanging="462" w:hangingChars="220"/>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—以常规能源为热源时的运行效率，按照项目立项文件选取，当无文件规定时，根据项目适用的常规能源，其效率应按表11.6.2确定。</w:t>
      </w:r>
    </w:p>
    <w:p w14:paraId="5D326FF4">
      <w:pPr>
        <w:pStyle w:val="40"/>
        <w:overflowPunct w:val="0"/>
        <w:spacing w:line="240" w:lineRule="auto"/>
        <w:ind w:firstLine="361" w:firstLineChars="200"/>
        <w:jc w:val="center"/>
        <w:rPr>
          <w:rFonts w:ascii="Times New Roman" w:hAnsi="Times New Roman" w:cs="宋体"/>
          <w:color w:val="auto"/>
          <w:sz w:val="18"/>
          <w:szCs w:val="18"/>
          <w:highlight w:val="none"/>
        </w:rPr>
      </w:pPr>
      <w:r>
        <w:rPr>
          <w:rFonts w:hint="eastAsia" w:ascii="Times New Roman" w:hAnsi="Times New Roman" w:cs="宋体"/>
          <w:b/>
          <w:bCs/>
          <w:color w:val="auto"/>
          <w:sz w:val="18"/>
          <w:szCs w:val="18"/>
          <w:highlight w:val="none"/>
        </w:rPr>
        <w:t>表11.6.2 以传统能源为热源时的运行效率</w:t>
      </w:r>
      <w:r>
        <w:rPr>
          <w:rFonts w:hint="eastAsia" w:ascii="Times New Roman" w:hAnsi="Times New Roman" w:cs="宋体"/>
          <w:b/>
          <w:bCs/>
          <w:i/>
          <w:iCs/>
          <w:color w:val="auto"/>
          <w:sz w:val="21"/>
          <w:szCs w:val="21"/>
          <w:highlight w:val="none"/>
        </w:rPr>
        <w:t>η</w:t>
      </w:r>
      <w:r>
        <w:rPr>
          <w:rFonts w:hint="eastAsia" w:ascii="Times New Roman" w:hAnsi="Times New Roman" w:cs="宋体"/>
          <w:b/>
          <w:bCs/>
          <w:color w:val="auto"/>
          <w:sz w:val="21"/>
          <w:szCs w:val="21"/>
          <w:highlight w:val="none"/>
          <w:vertAlign w:val="subscript"/>
        </w:rPr>
        <w:t>c</w:t>
      </w:r>
    </w:p>
    <w:tbl>
      <w:tblPr>
        <w:tblStyle w:val="19"/>
        <w:tblW w:w="6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6"/>
        <w:gridCol w:w="2066"/>
        <w:gridCol w:w="2066"/>
      </w:tblGrid>
      <w:tr w14:paraId="02A2C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066" w:type="dxa"/>
            <w:vAlign w:val="center"/>
          </w:tcPr>
          <w:p w14:paraId="6584429A">
            <w:pPr>
              <w:pStyle w:val="40"/>
              <w:overflowPunct w:val="0"/>
              <w:spacing w:line="240" w:lineRule="auto"/>
              <w:jc w:val="center"/>
              <w:rPr>
                <w:rFonts w:ascii="Times New Roman" w:hAnsi="Times New Roman" w:cs="宋体"/>
                <w:color w:val="auto"/>
                <w:sz w:val="18"/>
                <w:szCs w:val="18"/>
                <w:highlight w:val="none"/>
              </w:rPr>
            </w:pPr>
            <w:r>
              <w:rPr>
                <w:rFonts w:hint="eastAsia" w:ascii="Times New Roman" w:hAnsi="Times New Roman" w:cs="宋体"/>
                <w:color w:val="auto"/>
                <w:sz w:val="18"/>
                <w:szCs w:val="18"/>
                <w:highlight w:val="none"/>
              </w:rPr>
              <w:t>常规能源类型</w:t>
            </w:r>
          </w:p>
        </w:tc>
        <w:tc>
          <w:tcPr>
            <w:tcW w:w="2066" w:type="dxa"/>
            <w:vAlign w:val="center"/>
          </w:tcPr>
          <w:p w14:paraId="4552ECF3">
            <w:pPr>
              <w:pStyle w:val="40"/>
              <w:overflowPunct w:val="0"/>
              <w:spacing w:line="240" w:lineRule="auto"/>
              <w:jc w:val="center"/>
              <w:rPr>
                <w:rFonts w:ascii="Times New Roman" w:hAnsi="Times New Roman" w:cs="宋体"/>
                <w:color w:val="auto"/>
                <w:sz w:val="18"/>
                <w:szCs w:val="18"/>
                <w:highlight w:val="none"/>
              </w:rPr>
            </w:pPr>
            <w:r>
              <w:rPr>
                <w:rFonts w:hint="eastAsia" w:ascii="Times New Roman" w:hAnsi="Times New Roman" w:cs="宋体"/>
                <w:color w:val="auto"/>
                <w:sz w:val="18"/>
                <w:szCs w:val="18"/>
                <w:highlight w:val="none"/>
              </w:rPr>
              <w:t>煤</w:t>
            </w:r>
          </w:p>
        </w:tc>
        <w:tc>
          <w:tcPr>
            <w:tcW w:w="2066" w:type="dxa"/>
            <w:vAlign w:val="center"/>
          </w:tcPr>
          <w:p w14:paraId="27195F8B">
            <w:pPr>
              <w:pStyle w:val="40"/>
              <w:overflowPunct w:val="0"/>
              <w:spacing w:line="240" w:lineRule="auto"/>
              <w:jc w:val="center"/>
              <w:rPr>
                <w:rFonts w:ascii="Times New Roman" w:hAnsi="Times New Roman" w:cs="宋体"/>
                <w:color w:val="auto"/>
                <w:sz w:val="18"/>
                <w:szCs w:val="18"/>
                <w:highlight w:val="none"/>
              </w:rPr>
            </w:pPr>
            <w:r>
              <w:rPr>
                <w:rFonts w:hint="eastAsia" w:ascii="Times New Roman" w:hAnsi="Times New Roman" w:cs="宋体"/>
                <w:color w:val="auto"/>
                <w:sz w:val="18"/>
                <w:szCs w:val="18"/>
                <w:highlight w:val="none"/>
              </w:rPr>
              <w:t>天然气</w:t>
            </w:r>
          </w:p>
        </w:tc>
      </w:tr>
      <w:tr w14:paraId="6CADC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066" w:type="dxa"/>
            <w:vAlign w:val="center"/>
          </w:tcPr>
          <w:p w14:paraId="40C7302C">
            <w:pPr>
              <w:pStyle w:val="40"/>
              <w:overflowPunct w:val="0"/>
              <w:spacing w:line="240" w:lineRule="auto"/>
              <w:jc w:val="center"/>
              <w:rPr>
                <w:rFonts w:ascii="Times New Roman" w:hAnsi="Times New Roman" w:cs="宋体"/>
                <w:color w:val="auto"/>
                <w:sz w:val="18"/>
                <w:szCs w:val="18"/>
                <w:highlight w:val="none"/>
              </w:rPr>
            </w:pPr>
            <w:r>
              <w:rPr>
                <w:rFonts w:hint="eastAsia" w:ascii="Times New Roman" w:hAnsi="Times New Roman" w:cs="宋体"/>
                <w:color w:val="auto"/>
                <w:sz w:val="18"/>
                <w:szCs w:val="18"/>
                <w:highlight w:val="none"/>
              </w:rPr>
              <w:t>运行效率</w:t>
            </w:r>
          </w:p>
        </w:tc>
        <w:tc>
          <w:tcPr>
            <w:tcW w:w="2066" w:type="dxa"/>
            <w:vAlign w:val="center"/>
          </w:tcPr>
          <w:p w14:paraId="6A9EC993">
            <w:pPr>
              <w:pStyle w:val="40"/>
              <w:overflowPunct w:val="0"/>
              <w:spacing w:line="240" w:lineRule="auto"/>
              <w:jc w:val="center"/>
              <w:rPr>
                <w:rFonts w:ascii="Times New Roman" w:hAnsi="Times New Roman" w:cs="宋体"/>
                <w:color w:val="auto"/>
                <w:sz w:val="18"/>
                <w:szCs w:val="18"/>
                <w:highlight w:val="none"/>
              </w:rPr>
            </w:pPr>
            <w:r>
              <w:rPr>
                <w:rFonts w:hint="eastAsia" w:ascii="Times New Roman" w:hAnsi="Times New Roman" w:cs="宋体"/>
                <w:color w:val="auto"/>
                <w:sz w:val="18"/>
                <w:szCs w:val="18"/>
                <w:highlight w:val="none"/>
              </w:rPr>
              <w:t>0.70</w:t>
            </w:r>
          </w:p>
        </w:tc>
        <w:tc>
          <w:tcPr>
            <w:tcW w:w="2066" w:type="dxa"/>
            <w:vAlign w:val="center"/>
          </w:tcPr>
          <w:p w14:paraId="4D72C1D6">
            <w:pPr>
              <w:overflowPunct w:val="0"/>
              <w:jc w:val="center"/>
              <w:rPr>
                <w:rFonts w:cs="宋体"/>
                <w:sz w:val="18"/>
                <w:szCs w:val="18"/>
                <w:highlight w:val="none"/>
              </w:rPr>
            </w:pPr>
            <w:r>
              <w:rPr>
                <w:rFonts w:hint="eastAsia" w:cs="宋体"/>
                <w:sz w:val="18"/>
                <w:szCs w:val="18"/>
                <w:highlight w:val="none"/>
              </w:rPr>
              <w:t>0.80</w:t>
            </w:r>
          </w:p>
        </w:tc>
      </w:tr>
    </w:tbl>
    <w:p w14:paraId="7799671F">
      <w:pPr>
        <w:pStyle w:val="40"/>
        <w:overflowPunct w:val="0"/>
        <w:spacing w:line="240" w:lineRule="auto"/>
        <w:rPr>
          <w:rFonts w:ascii="Times New Roman" w:hAnsi="Times New Roman" w:cs="宋体"/>
          <w:color w:val="auto"/>
          <w:sz w:val="21"/>
          <w:szCs w:val="21"/>
          <w:highlight w:val="none"/>
        </w:rPr>
      </w:pPr>
      <w:r>
        <w:rPr>
          <w:rFonts w:hint="eastAsia" w:ascii="Times New Roman" w:hAnsi="Times New Roman" w:cs="Times New Roman"/>
          <w:b/>
          <w:bCs/>
          <w:color w:val="auto"/>
          <w:sz w:val="21"/>
          <w:szCs w:val="21"/>
          <w:highlight w:val="none"/>
          <w:lang w:bidi="en-US"/>
        </w:rPr>
        <w:t xml:space="preserve">11.6.3  </w:t>
      </w:r>
      <w:r>
        <w:rPr>
          <w:rFonts w:hint="eastAsia" w:ascii="Times New Roman" w:hAnsi="Times New Roman" w:cs="宋体"/>
          <w:color w:val="auto"/>
          <w:sz w:val="21"/>
          <w:szCs w:val="21"/>
          <w:highlight w:val="none"/>
        </w:rPr>
        <w:t>能源消费端环境效益评估应符合下列规定：</w:t>
      </w:r>
    </w:p>
    <w:p w14:paraId="7494A56C">
      <w:pPr>
        <w:pStyle w:val="40"/>
        <w:overflowPunct w:val="0"/>
        <w:spacing w:line="240" w:lineRule="auto"/>
        <w:ind w:firstLine="422" w:firstLineChars="200"/>
        <w:rPr>
          <w:rFonts w:hint="eastAsia" w:ascii="Times New Roman" w:hAnsi="Times New Roman" w:cs="宋体"/>
          <w:color w:val="auto"/>
          <w:sz w:val="21"/>
          <w:szCs w:val="21"/>
          <w:highlight w:val="none"/>
        </w:rPr>
      </w:pPr>
      <w:r>
        <w:rPr>
          <w:rFonts w:hint="eastAsia" w:ascii="Times New Roman" w:hAnsi="Times New Roman" w:cs="宋体"/>
          <w:b/>
          <w:bCs/>
          <w:color w:val="auto"/>
          <w:sz w:val="21"/>
          <w:szCs w:val="21"/>
          <w:highlight w:val="none"/>
        </w:rPr>
        <w:t>1</w:t>
      </w:r>
      <w:r>
        <w:rPr>
          <w:rFonts w:hint="eastAsia" w:ascii="Times New Roman" w:hAnsi="Times New Roman" w:cs="宋体"/>
          <w:color w:val="auto"/>
          <w:sz w:val="21"/>
          <w:szCs w:val="21"/>
          <w:highlight w:val="none"/>
        </w:rPr>
        <w:t xml:space="preserve"> 电供暖系统的直接二氧化碳减排量应按下式计算：</w:t>
      </w:r>
    </w:p>
    <w:tbl>
      <w:tblPr>
        <w:tblStyle w:val="19"/>
        <w:tblW w:w="85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28"/>
        <w:gridCol w:w="3470"/>
        <w:gridCol w:w="2528"/>
      </w:tblGrid>
      <w:tr w14:paraId="0F751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28" w:type="dxa"/>
            <w:vAlign w:val="top"/>
          </w:tcPr>
          <w:p w14:paraId="772D4A36">
            <w:pPr>
              <w:pStyle w:val="40"/>
              <w:overflowPunct w:val="0"/>
              <w:spacing w:line="240" w:lineRule="auto"/>
              <w:rPr>
                <w:rFonts w:hint="eastAsia" w:ascii="Times New Roman" w:hAnsi="Times New Roman" w:cs="宋体"/>
                <w:color w:val="auto"/>
                <w:sz w:val="21"/>
                <w:szCs w:val="21"/>
                <w:highlight w:val="none"/>
              </w:rPr>
            </w:pPr>
          </w:p>
        </w:tc>
        <w:tc>
          <w:tcPr>
            <w:tcW w:w="3470" w:type="dxa"/>
            <w:vAlign w:val="center"/>
          </w:tcPr>
          <w:p w14:paraId="149F2E94">
            <w:pPr>
              <w:pStyle w:val="40"/>
              <w:overflowPunct w:val="0"/>
              <w:spacing w:line="240" w:lineRule="auto"/>
              <w:jc w:val="center"/>
              <w:rPr>
                <w:rFonts w:hint="eastAsia" w:ascii="Times New Roman" w:hAnsi="Times New Roman" w:cs="宋体"/>
                <w:color w:val="auto"/>
                <w:sz w:val="21"/>
                <w:szCs w:val="21"/>
                <w:highlight w:val="none"/>
              </w:rPr>
            </w:pPr>
          </w:p>
        </w:tc>
        <w:tc>
          <w:tcPr>
            <w:tcW w:w="2528" w:type="dxa"/>
            <w:vAlign w:val="center"/>
          </w:tcPr>
          <w:p w14:paraId="23339FEC">
            <w:pPr>
              <w:pStyle w:val="40"/>
              <w:overflowPunct w:val="0"/>
              <w:spacing w:line="240" w:lineRule="auto"/>
              <w:jc w:val="right"/>
              <w:rPr>
                <w:rFonts w:hint="eastAsia" w:ascii="Times New Roman" w:hAnsi="Times New Roman" w:cs="宋体"/>
                <w:color w:val="auto"/>
                <w:sz w:val="21"/>
                <w:szCs w:val="21"/>
                <w:highlight w:val="none"/>
              </w:rPr>
            </w:pPr>
            <w:r>
              <w:rPr>
                <w:rFonts w:hint="eastAsia" w:ascii="Times New Roman" w:hAnsi="Times New Roman" w:cs="Times New Roman"/>
                <w:color w:val="auto"/>
                <w:sz w:val="21"/>
                <w:szCs w:val="21"/>
                <w:highlight w:val="none"/>
              </w:rPr>
              <w:t>（11.6.3-1）</w:t>
            </w:r>
          </w:p>
        </w:tc>
      </w:tr>
    </w:tbl>
    <w:p w14:paraId="29A184AE">
      <w:pPr>
        <w:pStyle w:val="40"/>
        <w:overflowPunct w:val="0"/>
        <w:spacing w:line="240" w:lineRule="auto"/>
        <w:ind w:firstLine="420" w:firstLineChars="200"/>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式中：  —二氧化碳直接减排量（kg/年）；</w:t>
      </w:r>
    </w:p>
    <w:p w14:paraId="41FC2FF0">
      <w:pPr>
        <w:pStyle w:val="40"/>
        <w:overflowPunct w:val="0"/>
        <w:spacing w:line="240" w:lineRule="auto"/>
        <w:ind w:firstLine="420" w:firstLineChars="200"/>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 xml:space="preserve">        —标准煤的二氧化碳排放因子，取</w:t>
      </w:r>
      <w:r>
        <w:rPr>
          <w:rFonts w:hint="eastAsia" w:ascii="Times New Roman" w:hAnsi="Times New Roman" w:cs="宋体"/>
          <w:i/>
          <w:iCs/>
          <w:color w:val="auto"/>
          <w:sz w:val="21"/>
          <w:szCs w:val="21"/>
          <w:highlight w:val="none"/>
        </w:rPr>
        <w:t>=</w:t>
      </w:r>
      <w:r>
        <w:rPr>
          <w:rFonts w:hint="eastAsia" w:ascii="Times New Roman" w:hAnsi="Times New Roman" w:cs="宋体"/>
          <w:color w:val="auto"/>
          <w:sz w:val="21"/>
          <w:szCs w:val="21"/>
          <w:highlight w:val="none"/>
        </w:rPr>
        <w:t>2.47。</w:t>
      </w:r>
    </w:p>
    <w:p w14:paraId="5E053F33">
      <w:pPr>
        <w:pStyle w:val="40"/>
        <w:overflowPunct w:val="0"/>
        <w:spacing w:line="240" w:lineRule="auto"/>
        <w:ind w:firstLine="422" w:firstLineChars="200"/>
        <w:rPr>
          <w:rFonts w:hint="eastAsia" w:ascii="Times New Roman" w:hAnsi="Times New Roman" w:cs="宋体"/>
          <w:color w:val="auto"/>
          <w:sz w:val="21"/>
          <w:szCs w:val="21"/>
          <w:highlight w:val="none"/>
        </w:rPr>
      </w:pPr>
      <w:r>
        <w:rPr>
          <w:rFonts w:hint="eastAsia" w:ascii="Times New Roman" w:hAnsi="Times New Roman" w:cs="宋体"/>
          <w:b/>
          <w:bCs/>
          <w:color w:val="auto"/>
          <w:sz w:val="21"/>
          <w:szCs w:val="21"/>
          <w:highlight w:val="none"/>
        </w:rPr>
        <w:t xml:space="preserve">2 </w:t>
      </w:r>
      <w:r>
        <w:rPr>
          <w:rFonts w:hint="eastAsia" w:ascii="Times New Roman" w:hAnsi="Times New Roman" w:cs="宋体"/>
          <w:color w:val="auto"/>
          <w:sz w:val="21"/>
          <w:szCs w:val="21"/>
          <w:highlight w:val="none"/>
        </w:rPr>
        <w:t>电供暖系统的直接二氧化硫减排量应按下式计算：</w:t>
      </w:r>
    </w:p>
    <w:tbl>
      <w:tblPr>
        <w:tblStyle w:val="19"/>
        <w:tblW w:w="85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28"/>
        <w:gridCol w:w="3470"/>
        <w:gridCol w:w="2528"/>
      </w:tblGrid>
      <w:tr w14:paraId="04337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28" w:type="dxa"/>
            <w:vAlign w:val="top"/>
          </w:tcPr>
          <w:p w14:paraId="08B33F9E">
            <w:pPr>
              <w:pStyle w:val="40"/>
              <w:overflowPunct w:val="0"/>
              <w:spacing w:line="240" w:lineRule="auto"/>
              <w:rPr>
                <w:rFonts w:hint="eastAsia" w:ascii="Times New Roman" w:hAnsi="Times New Roman" w:cs="宋体"/>
                <w:color w:val="auto"/>
                <w:sz w:val="21"/>
                <w:szCs w:val="21"/>
                <w:highlight w:val="none"/>
              </w:rPr>
            </w:pPr>
          </w:p>
        </w:tc>
        <w:tc>
          <w:tcPr>
            <w:tcW w:w="3470" w:type="dxa"/>
            <w:vAlign w:val="center"/>
          </w:tcPr>
          <w:p w14:paraId="43EC2D55">
            <w:pPr>
              <w:pStyle w:val="40"/>
              <w:overflowPunct w:val="0"/>
              <w:spacing w:line="240" w:lineRule="auto"/>
              <w:jc w:val="center"/>
              <w:rPr>
                <w:rFonts w:hint="eastAsia" w:ascii="Times New Roman" w:hAnsi="Times New Roman" w:cs="宋体"/>
                <w:color w:val="auto"/>
                <w:sz w:val="21"/>
                <w:szCs w:val="21"/>
                <w:highlight w:val="none"/>
              </w:rPr>
            </w:pPr>
          </w:p>
        </w:tc>
        <w:tc>
          <w:tcPr>
            <w:tcW w:w="2528" w:type="dxa"/>
            <w:vAlign w:val="center"/>
          </w:tcPr>
          <w:p w14:paraId="6CC95D6B">
            <w:pPr>
              <w:pStyle w:val="40"/>
              <w:overflowPunct w:val="0"/>
              <w:spacing w:line="240" w:lineRule="auto"/>
              <w:jc w:val="right"/>
              <w:rPr>
                <w:rFonts w:hint="eastAsia" w:ascii="Times New Roman" w:hAnsi="Times New Roman" w:cs="宋体"/>
                <w:color w:val="auto"/>
                <w:sz w:val="21"/>
                <w:szCs w:val="21"/>
                <w:highlight w:val="none"/>
              </w:rPr>
            </w:pPr>
            <w:r>
              <w:rPr>
                <w:rFonts w:hint="eastAsia" w:ascii="Times New Roman" w:hAnsi="Times New Roman" w:cs="Times New Roman"/>
                <w:color w:val="auto"/>
                <w:sz w:val="21"/>
                <w:szCs w:val="21"/>
                <w:highlight w:val="none"/>
              </w:rPr>
              <w:t>（11.6.3-2）</w:t>
            </w:r>
          </w:p>
        </w:tc>
      </w:tr>
    </w:tbl>
    <w:p w14:paraId="56CD54DE">
      <w:pPr>
        <w:pStyle w:val="40"/>
        <w:overflowPunct w:val="0"/>
        <w:spacing w:line="240" w:lineRule="auto"/>
        <w:ind w:firstLine="420" w:firstLineChars="200"/>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式中：  —二氧化硫减排量（kg/年）；</w:t>
      </w:r>
    </w:p>
    <w:p w14:paraId="26314FD5">
      <w:pPr>
        <w:pStyle w:val="40"/>
        <w:overflowPunct w:val="0"/>
        <w:spacing w:line="240" w:lineRule="auto"/>
        <w:ind w:firstLine="420" w:firstLineChars="200"/>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 xml:space="preserve">        —标准煤的二氧化硫排放因子，取</w:t>
      </w:r>
      <w:r>
        <w:rPr>
          <w:rFonts w:hint="eastAsia" w:ascii="Times New Roman" w:hAnsi="Times New Roman" w:cs="宋体"/>
          <w:i/>
          <w:iCs/>
          <w:color w:val="auto"/>
          <w:sz w:val="21"/>
          <w:szCs w:val="21"/>
          <w:highlight w:val="none"/>
        </w:rPr>
        <w:t>=</w:t>
      </w:r>
      <w:r>
        <w:rPr>
          <w:rFonts w:hint="eastAsia" w:ascii="Times New Roman" w:hAnsi="Times New Roman" w:cs="宋体"/>
          <w:color w:val="auto"/>
          <w:sz w:val="21"/>
          <w:szCs w:val="21"/>
          <w:highlight w:val="none"/>
        </w:rPr>
        <w:t>0.02。</w:t>
      </w:r>
    </w:p>
    <w:p w14:paraId="493F2713">
      <w:pPr>
        <w:pStyle w:val="40"/>
        <w:overflowPunct w:val="0"/>
        <w:spacing w:line="240" w:lineRule="auto"/>
        <w:ind w:firstLine="422" w:firstLineChars="200"/>
        <w:rPr>
          <w:rFonts w:hint="eastAsia" w:ascii="Times New Roman" w:hAnsi="Times New Roman" w:cs="宋体"/>
          <w:color w:val="auto"/>
          <w:sz w:val="21"/>
          <w:szCs w:val="21"/>
          <w:highlight w:val="none"/>
        </w:rPr>
      </w:pPr>
      <w:r>
        <w:rPr>
          <w:rFonts w:hint="eastAsia" w:ascii="Times New Roman" w:hAnsi="Times New Roman" w:cs="宋体"/>
          <w:b/>
          <w:bCs/>
          <w:color w:val="auto"/>
          <w:sz w:val="21"/>
          <w:szCs w:val="21"/>
          <w:highlight w:val="none"/>
        </w:rPr>
        <w:t xml:space="preserve">3 </w:t>
      </w:r>
      <w:r>
        <w:rPr>
          <w:rFonts w:hint="eastAsia" w:ascii="Times New Roman" w:hAnsi="Times New Roman" w:cs="宋体"/>
          <w:color w:val="auto"/>
          <w:sz w:val="21"/>
          <w:szCs w:val="21"/>
          <w:highlight w:val="none"/>
        </w:rPr>
        <w:t>电供暖系统的直接粉尘减排量应按下式计算：</w:t>
      </w:r>
    </w:p>
    <w:tbl>
      <w:tblPr>
        <w:tblStyle w:val="19"/>
        <w:tblW w:w="85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28"/>
        <w:gridCol w:w="3470"/>
        <w:gridCol w:w="2528"/>
      </w:tblGrid>
      <w:tr w14:paraId="3CEB2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28" w:type="dxa"/>
            <w:vAlign w:val="top"/>
          </w:tcPr>
          <w:p w14:paraId="1C957772">
            <w:pPr>
              <w:pStyle w:val="40"/>
              <w:overflowPunct w:val="0"/>
              <w:spacing w:line="240" w:lineRule="auto"/>
              <w:rPr>
                <w:rFonts w:hint="eastAsia" w:ascii="Times New Roman" w:hAnsi="Times New Roman" w:cs="宋体"/>
                <w:color w:val="auto"/>
                <w:sz w:val="21"/>
                <w:szCs w:val="21"/>
                <w:highlight w:val="none"/>
              </w:rPr>
            </w:pPr>
          </w:p>
        </w:tc>
        <w:tc>
          <w:tcPr>
            <w:tcW w:w="3470" w:type="dxa"/>
            <w:vAlign w:val="center"/>
          </w:tcPr>
          <w:p w14:paraId="45021634">
            <w:pPr>
              <w:pStyle w:val="40"/>
              <w:overflowPunct w:val="0"/>
              <w:spacing w:line="240" w:lineRule="auto"/>
              <w:jc w:val="center"/>
              <w:rPr>
                <w:rFonts w:hint="eastAsia" w:ascii="Times New Roman" w:hAnsi="Times New Roman" w:cs="宋体"/>
                <w:color w:val="auto"/>
                <w:sz w:val="21"/>
                <w:szCs w:val="21"/>
                <w:highlight w:val="none"/>
              </w:rPr>
            </w:pPr>
          </w:p>
        </w:tc>
        <w:tc>
          <w:tcPr>
            <w:tcW w:w="2528" w:type="dxa"/>
            <w:vAlign w:val="center"/>
          </w:tcPr>
          <w:p w14:paraId="331DAED9">
            <w:pPr>
              <w:pStyle w:val="40"/>
              <w:overflowPunct w:val="0"/>
              <w:spacing w:line="240" w:lineRule="auto"/>
              <w:jc w:val="right"/>
              <w:rPr>
                <w:rFonts w:hint="eastAsia" w:ascii="Times New Roman" w:hAnsi="Times New Roman" w:cs="宋体"/>
                <w:color w:val="auto"/>
                <w:sz w:val="21"/>
                <w:szCs w:val="21"/>
                <w:highlight w:val="none"/>
              </w:rPr>
            </w:pPr>
            <w:r>
              <w:rPr>
                <w:rFonts w:hint="eastAsia" w:ascii="Times New Roman" w:hAnsi="Times New Roman" w:cs="Times New Roman"/>
                <w:color w:val="auto"/>
                <w:sz w:val="21"/>
                <w:szCs w:val="21"/>
                <w:highlight w:val="none"/>
              </w:rPr>
              <w:t>（11.6.3-3）</w:t>
            </w:r>
          </w:p>
        </w:tc>
      </w:tr>
    </w:tbl>
    <w:p w14:paraId="3193F5EC">
      <w:pPr>
        <w:pStyle w:val="40"/>
        <w:overflowPunct w:val="0"/>
        <w:spacing w:line="240" w:lineRule="auto"/>
        <w:ind w:firstLine="420" w:firstLineChars="200"/>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 xml:space="preserve">式中：  </w:t>
      </w:r>
      <w:r>
        <w:rPr>
          <w:rFonts w:hint="eastAsia" w:hAnsi="Times New Roman" w:cs="宋体"/>
          <w:color w:val="auto"/>
          <w:sz w:val="21"/>
          <w:szCs w:val="21"/>
          <w:highlight w:val="none"/>
        </w:rPr>
        <w:t xml:space="preserve"> </w:t>
      </w:r>
      <w:r>
        <w:rPr>
          <w:rFonts w:hint="eastAsia" w:ascii="Times New Roman" w:hAnsi="Times New Roman" w:cs="宋体"/>
          <w:color w:val="auto"/>
          <w:sz w:val="21"/>
          <w:szCs w:val="21"/>
          <w:highlight w:val="none"/>
        </w:rPr>
        <w:t>—二氧化硫减排量（kg/年）；</w:t>
      </w:r>
    </w:p>
    <w:p w14:paraId="21E540C9">
      <w:pPr>
        <w:pStyle w:val="40"/>
        <w:overflowPunct w:val="0"/>
        <w:spacing w:line="240" w:lineRule="auto"/>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 xml:space="preserve">             —标准煤的粉尘排放因子，取</w:t>
      </w:r>
      <w:r>
        <w:rPr>
          <w:rFonts w:hint="eastAsia" w:ascii="Times New Roman" w:hAnsi="Times New Roman" w:cs="宋体"/>
          <w:i/>
          <w:iCs/>
          <w:color w:val="auto"/>
          <w:sz w:val="21"/>
          <w:szCs w:val="21"/>
          <w:highlight w:val="none"/>
        </w:rPr>
        <w:t>V</w:t>
      </w:r>
      <w:r>
        <w:rPr>
          <w:rFonts w:hint="eastAsia" w:ascii="Times New Roman" w:hAnsi="Times New Roman" w:cs="宋体"/>
          <w:color w:val="auto"/>
          <w:sz w:val="21"/>
          <w:szCs w:val="21"/>
          <w:highlight w:val="none"/>
          <w:vertAlign w:val="subscript"/>
        </w:rPr>
        <w:t>fc</w:t>
      </w:r>
      <w:r>
        <w:rPr>
          <w:rFonts w:hint="eastAsia" w:ascii="Times New Roman" w:hAnsi="Times New Roman" w:cs="宋体"/>
          <w:i/>
          <w:iCs/>
          <w:color w:val="auto"/>
          <w:sz w:val="21"/>
          <w:szCs w:val="21"/>
          <w:highlight w:val="none"/>
        </w:rPr>
        <w:t>=</w:t>
      </w:r>
      <w:r>
        <w:rPr>
          <w:rFonts w:hint="eastAsia" w:ascii="Times New Roman" w:hAnsi="Times New Roman" w:cs="宋体"/>
          <w:color w:val="auto"/>
          <w:sz w:val="21"/>
          <w:szCs w:val="21"/>
          <w:highlight w:val="none"/>
        </w:rPr>
        <w:t>0.01。</w:t>
      </w:r>
    </w:p>
    <w:p w14:paraId="0895CEC2">
      <w:pPr>
        <w:pStyle w:val="40"/>
        <w:overflowPunct w:val="0"/>
        <w:spacing w:line="240" w:lineRule="auto"/>
        <w:ind w:firstLine="422" w:firstLineChars="200"/>
        <w:rPr>
          <w:rFonts w:hint="eastAsia" w:ascii="Times New Roman" w:hAnsi="Times New Roman" w:cs="宋体"/>
          <w:color w:val="auto"/>
          <w:sz w:val="21"/>
          <w:szCs w:val="21"/>
          <w:highlight w:val="none"/>
        </w:rPr>
      </w:pPr>
      <w:r>
        <w:rPr>
          <w:rFonts w:hint="eastAsia" w:ascii="Times New Roman" w:hAnsi="Times New Roman" w:cs="宋体"/>
          <w:b/>
          <w:bCs/>
          <w:color w:val="auto"/>
          <w:sz w:val="21"/>
          <w:szCs w:val="21"/>
          <w:highlight w:val="none"/>
        </w:rPr>
        <w:t xml:space="preserve">4 </w:t>
      </w:r>
      <w:r>
        <w:rPr>
          <w:rFonts w:hint="eastAsia" w:ascii="Times New Roman" w:hAnsi="Times New Roman" w:cs="宋体"/>
          <w:color w:val="auto"/>
          <w:sz w:val="21"/>
          <w:szCs w:val="21"/>
          <w:highlight w:val="none"/>
        </w:rPr>
        <w:t>电供暖系统的直接氮氧化物减排量应按下式计算：</w:t>
      </w:r>
    </w:p>
    <w:tbl>
      <w:tblPr>
        <w:tblStyle w:val="19"/>
        <w:tblW w:w="85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28"/>
        <w:gridCol w:w="3470"/>
        <w:gridCol w:w="2528"/>
      </w:tblGrid>
      <w:tr w14:paraId="708C0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28" w:type="dxa"/>
            <w:vAlign w:val="top"/>
          </w:tcPr>
          <w:p w14:paraId="08E5FF2B">
            <w:pPr>
              <w:pStyle w:val="40"/>
              <w:overflowPunct w:val="0"/>
              <w:spacing w:line="240" w:lineRule="auto"/>
              <w:rPr>
                <w:rFonts w:hint="eastAsia" w:ascii="Times New Roman" w:hAnsi="Times New Roman" w:cs="宋体"/>
                <w:color w:val="auto"/>
                <w:sz w:val="21"/>
                <w:szCs w:val="21"/>
                <w:highlight w:val="none"/>
              </w:rPr>
            </w:pPr>
          </w:p>
        </w:tc>
        <w:tc>
          <w:tcPr>
            <w:tcW w:w="3470" w:type="dxa"/>
            <w:vAlign w:val="center"/>
          </w:tcPr>
          <w:p w14:paraId="5802533C">
            <w:pPr>
              <w:pStyle w:val="40"/>
              <w:overflowPunct w:val="0"/>
              <w:spacing w:line="240" w:lineRule="auto"/>
              <w:jc w:val="center"/>
              <w:rPr>
                <w:rFonts w:hint="eastAsia" w:ascii="Times New Roman" w:hAnsi="Times New Roman" w:cs="宋体"/>
                <w:color w:val="auto"/>
                <w:sz w:val="21"/>
                <w:szCs w:val="21"/>
                <w:highlight w:val="none"/>
              </w:rPr>
            </w:pPr>
          </w:p>
        </w:tc>
        <w:tc>
          <w:tcPr>
            <w:tcW w:w="2528" w:type="dxa"/>
            <w:vAlign w:val="center"/>
          </w:tcPr>
          <w:p w14:paraId="3ABBDA53">
            <w:pPr>
              <w:pStyle w:val="40"/>
              <w:overflowPunct w:val="0"/>
              <w:spacing w:line="240" w:lineRule="auto"/>
              <w:jc w:val="right"/>
              <w:rPr>
                <w:rFonts w:hint="eastAsia" w:ascii="Times New Roman" w:hAnsi="Times New Roman" w:cs="宋体"/>
                <w:color w:val="auto"/>
                <w:sz w:val="21"/>
                <w:szCs w:val="21"/>
                <w:highlight w:val="none"/>
              </w:rPr>
            </w:pPr>
            <w:r>
              <w:rPr>
                <w:rFonts w:hint="eastAsia" w:ascii="Times New Roman" w:hAnsi="Times New Roman" w:cs="Times New Roman"/>
                <w:color w:val="auto"/>
                <w:sz w:val="21"/>
                <w:szCs w:val="21"/>
                <w:highlight w:val="none"/>
              </w:rPr>
              <w:t>（11.6.3-4）</w:t>
            </w:r>
          </w:p>
        </w:tc>
      </w:tr>
    </w:tbl>
    <w:p w14:paraId="71089AB1">
      <w:pPr>
        <w:pStyle w:val="40"/>
        <w:overflowPunct w:val="0"/>
        <w:spacing w:line="240" w:lineRule="auto"/>
        <w:ind w:firstLine="420" w:firstLineChars="200"/>
        <w:rPr>
          <w:rFonts w:ascii="Times New Roman" w:hAnsi="Times New Roman" w:cs="Times New Roman"/>
          <w:color w:val="auto"/>
          <w:sz w:val="21"/>
          <w:szCs w:val="21"/>
          <w:highlight w:val="none"/>
        </w:rPr>
      </w:pPr>
      <w:r>
        <w:rPr>
          <w:rFonts w:hint="eastAsia" w:ascii="Times New Roman" w:hAnsi="Times New Roman" w:cs="宋体"/>
          <w:color w:val="auto"/>
          <w:sz w:val="21"/>
          <w:szCs w:val="21"/>
          <w:highlight w:val="none"/>
        </w:rPr>
        <w:t>式中：   —氮</w:t>
      </w:r>
      <w:r>
        <w:rPr>
          <w:rFonts w:ascii="Times New Roman" w:hAnsi="Times New Roman" w:cs="Times New Roman"/>
          <w:color w:val="auto"/>
          <w:sz w:val="21"/>
          <w:szCs w:val="21"/>
          <w:highlight w:val="none"/>
        </w:rPr>
        <w:t>氧化物减排量（kg/年）；</w:t>
      </w:r>
    </w:p>
    <w:p w14:paraId="1DDA7D18">
      <w:pPr>
        <w:pStyle w:val="40"/>
        <w:overflowPunct w:val="0"/>
        <w:spacing w:line="240"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 xml:space="preserve">             —标准煤的粉尘排放因子，取</w:t>
      </w:r>
      <w:r>
        <w:rPr>
          <w:rFonts w:ascii="Times New Roman" w:hAnsi="Times New Roman" w:cs="Times New Roman"/>
          <w:i/>
          <w:iCs/>
          <w:color w:val="auto"/>
          <w:sz w:val="21"/>
          <w:szCs w:val="21"/>
          <w:highlight w:val="none"/>
        </w:rPr>
        <w:t>=</w:t>
      </w:r>
      <w:r>
        <w:rPr>
          <w:rFonts w:ascii="Times New Roman" w:hAnsi="Times New Roman" w:cs="Times New Roman"/>
          <w:color w:val="auto"/>
          <w:sz w:val="21"/>
          <w:szCs w:val="21"/>
          <w:highlight w:val="none"/>
        </w:rPr>
        <w:t>0.00145。</w:t>
      </w:r>
    </w:p>
    <w:p w14:paraId="6C3824D7">
      <w:pPr>
        <w:pStyle w:val="40"/>
        <w:overflowPunct w:val="0"/>
        <w:spacing w:line="240" w:lineRule="auto"/>
        <w:rPr>
          <w:rFonts w:ascii="Times New Roman" w:hAnsi="Times New Roman" w:cs="Times New Roman"/>
          <w:color w:val="auto"/>
          <w:sz w:val="21"/>
          <w:szCs w:val="21"/>
          <w:highlight w:val="none"/>
        </w:rPr>
      </w:pPr>
      <w:r>
        <w:rPr>
          <w:rFonts w:ascii="Times New Roman" w:hAnsi="Times New Roman" w:cs="Times New Roman"/>
          <w:b/>
          <w:bCs/>
          <w:color w:val="auto"/>
          <w:sz w:val="21"/>
          <w:szCs w:val="21"/>
          <w:highlight w:val="none"/>
          <w:lang w:bidi="en-US"/>
        </w:rPr>
        <w:t xml:space="preserve">11.6.4  </w:t>
      </w:r>
      <w:r>
        <w:rPr>
          <w:rFonts w:ascii="Times New Roman" w:hAnsi="Times New Roman" w:cs="Times New Roman"/>
          <w:color w:val="auto"/>
          <w:sz w:val="21"/>
          <w:szCs w:val="21"/>
          <w:highlight w:val="none"/>
        </w:rPr>
        <w:t>经济效益的评估应符合下列规定：</w:t>
      </w:r>
    </w:p>
    <w:p w14:paraId="148A21BB">
      <w:pPr>
        <w:pStyle w:val="40"/>
        <w:overflowPunct w:val="0"/>
        <w:spacing w:line="240" w:lineRule="auto"/>
        <w:ind w:firstLine="422" w:firstLineChars="200"/>
        <w:rPr>
          <w:rFonts w:ascii="Times New Roman" w:hAnsi="Times New Roman" w:cs="Times New Roman"/>
          <w:color w:val="auto"/>
          <w:sz w:val="21"/>
          <w:szCs w:val="21"/>
          <w:highlight w:val="none"/>
        </w:rPr>
      </w:pPr>
      <w:r>
        <w:rPr>
          <w:rFonts w:ascii="Times New Roman" w:hAnsi="Times New Roman" w:cs="Times New Roman"/>
          <w:b/>
          <w:bCs/>
          <w:color w:val="auto"/>
          <w:sz w:val="21"/>
          <w:szCs w:val="21"/>
          <w:highlight w:val="none"/>
        </w:rPr>
        <w:t xml:space="preserve">1 </w:t>
      </w:r>
      <w:r>
        <w:rPr>
          <w:rFonts w:ascii="Times New Roman" w:hAnsi="Times New Roman" w:cs="Times New Roman"/>
          <w:color w:val="auto"/>
          <w:sz w:val="21"/>
          <w:szCs w:val="21"/>
          <w:highlight w:val="none"/>
        </w:rPr>
        <w:t>常规能源供暖系统与电供暖系统年运行费用差值按下式计算：</w:t>
      </w:r>
    </w:p>
    <w:tbl>
      <w:tblPr>
        <w:tblStyle w:val="19"/>
        <w:tblW w:w="85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28"/>
        <w:gridCol w:w="3470"/>
        <w:gridCol w:w="2528"/>
      </w:tblGrid>
      <w:tr w14:paraId="67EBD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28" w:type="dxa"/>
            <w:vAlign w:val="top"/>
          </w:tcPr>
          <w:p w14:paraId="22013BCC">
            <w:pPr>
              <w:pStyle w:val="40"/>
              <w:overflowPunct w:val="0"/>
              <w:spacing w:line="240" w:lineRule="auto"/>
              <w:rPr>
                <w:rFonts w:hint="eastAsia" w:ascii="Times New Roman" w:hAnsi="Times New Roman" w:cs="宋体"/>
                <w:color w:val="auto"/>
                <w:sz w:val="21"/>
                <w:szCs w:val="21"/>
                <w:highlight w:val="none"/>
              </w:rPr>
            </w:pPr>
          </w:p>
        </w:tc>
        <w:tc>
          <w:tcPr>
            <w:tcW w:w="3470" w:type="dxa"/>
            <w:vAlign w:val="center"/>
          </w:tcPr>
          <w:p w14:paraId="605A153F">
            <w:pPr>
              <w:pStyle w:val="40"/>
              <w:overflowPunct w:val="0"/>
              <w:spacing w:line="240" w:lineRule="auto"/>
              <w:jc w:val="center"/>
              <w:rPr>
                <w:rFonts w:hint="eastAsia" w:ascii="Times New Roman" w:hAnsi="Times New Roman" w:cs="宋体"/>
                <w:color w:val="auto"/>
                <w:sz w:val="21"/>
                <w:szCs w:val="21"/>
                <w:highlight w:val="none"/>
              </w:rPr>
            </w:pPr>
          </w:p>
        </w:tc>
        <w:tc>
          <w:tcPr>
            <w:tcW w:w="2528" w:type="dxa"/>
            <w:vAlign w:val="center"/>
          </w:tcPr>
          <w:p w14:paraId="10A9AC3E">
            <w:pPr>
              <w:pStyle w:val="40"/>
              <w:overflowPunct w:val="0"/>
              <w:spacing w:line="240" w:lineRule="auto"/>
              <w:jc w:val="right"/>
              <w:rPr>
                <w:rFonts w:hint="eastAsia" w:ascii="Times New Roman" w:hAnsi="Times New Roman" w:cs="宋体"/>
                <w:color w:val="auto"/>
                <w:sz w:val="21"/>
                <w:szCs w:val="21"/>
                <w:highlight w:val="none"/>
              </w:rPr>
            </w:pPr>
            <w:r>
              <w:rPr>
                <w:rFonts w:ascii="Times New Roman" w:hAnsi="Times New Roman" w:cs="Times New Roman"/>
                <w:color w:val="auto"/>
                <w:sz w:val="21"/>
                <w:szCs w:val="21"/>
                <w:highlight w:val="none"/>
              </w:rPr>
              <w:t>（11.6.4-1）</w:t>
            </w:r>
          </w:p>
        </w:tc>
      </w:tr>
    </w:tbl>
    <w:p w14:paraId="7FFF277E">
      <w:pPr>
        <w:pStyle w:val="40"/>
        <w:overflowPunct w:val="0"/>
        <w:spacing w:line="240"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式中：    —常规能源供暖系统与电供暖系统年运行费用差值（元/年）；</w:t>
      </w:r>
    </w:p>
    <w:p w14:paraId="18A33E37">
      <w:pPr>
        <w:pStyle w:val="40"/>
        <w:overflowPunct w:val="0"/>
        <w:spacing w:line="240"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 xml:space="preserve">          —常规能源的价格（元/kg）；</w:t>
      </w:r>
    </w:p>
    <w:p w14:paraId="06190296">
      <w:pPr>
        <w:pStyle w:val="40"/>
        <w:overflowPunct w:val="0"/>
        <w:spacing w:line="240" w:lineRule="auto"/>
        <w:ind w:firstLine="1470" w:firstLineChars="700"/>
        <w:rPr>
          <w:rFonts w:ascii="Times New Roman" w:hAnsi="Times New Roman" w:cs="Times New Roman"/>
          <w:i/>
          <w:iCs/>
          <w:color w:val="auto"/>
          <w:sz w:val="21"/>
          <w:szCs w:val="21"/>
          <w:highlight w:val="none"/>
        </w:rPr>
      </w:pPr>
      <w:r>
        <w:rPr>
          <w:rFonts w:ascii="Times New Roman" w:hAnsi="Times New Roman" w:cs="Times New Roman"/>
          <w:color w:val="auto"/>
          <w:sz w:val="21"/>
          <w:szCs w:val="21"/>
          <w:highlight w:val="none"/>
        </w:rPr>
        <w:t>—当地谷电的价格（元/</w:t>
      </w:r>
      <w:r>
        <w:rPr>
          <w:rFonts w:hint="eastAsia" w:ascii="Times New Roman" w:hAnsi="Times New Roman" w:cs="Times New Roman"/>
          <w:color w:val="auto"/>
          <w:sz w:val="21"/>
          <w:szCs w:val="21"/>
          <w:highlight w:val="none"/>
          <w:lang w:val="en-US" w:eastAsia="zh-CN"/>
        </w:rPr>
        <w:t>(</w:t>
      </w:r>
      <w:r>
        <w:rPr>
          <w:rFonts w:ascii="Times New Roman" w:hAnsi="Times New Roman" w:cs="Times New Roman"/>
          <w:color w:val="auto"/>
          <w:sz w:val="21"/>
          <w:szCs w:val="21"/>
          <w:highlight w:val="none"/>
        </w:rPr>
        <w:t>kW·h</w:t>
      </w:r>
      <w:r>
        <w:rPr>
          <w:rFonts w:hint="eastAsia" w:ascii="Times New Roman" w:hAnsi="Times New Roman" w:cs="Times New Roman"/>
          <w:color w:val="auto"/>
          <w:sz w:val="21"/>
          <w:szCs w:val="21"/>
          <w:highlight w:val="none"/>
          <w:lang w:val="en-US" w:eastAsia="zh-CN"/>
        </w:rPr>
        <w:t>)</w:t>
      </w:r>
      <w:r>
        <w:rPr>
          <w:rFonts w:ascii="Times New Roman" w:hAnsi="Times New Roman" w:cs="Times New Roman"/>
          <w:color w:val="auto"/>
          <w:sz w:val="21"/>
          <w:szCs w:val="21"/>
          <w:highlight w:val="none"/>
        </w:rPr>
        <w:t>）；</w:t>
      </w:r>
    </w:p>
    <w:p w14:paraId="08753746">
      <w:pPr>
        <w:pStyle w:val="40"/>
        <w:overflowPunct w:val="0"/>
        <w:spacing w:line="240" w:lineRule="auto"/>
        <w:ind w:firstLine="1470" w:firstLineChars="7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—常规能源替代量（kgce）；</w:t>
      </w:r>
    </w:p>
    <w:p w14:paraId="2E8927B8">
      <w:pPr>
        <w:pStyle w:val="40"/>
        <w:overflowPunct w:val="0"/>
        <w:spacing w:line="240" w:lineRule="auto"/>
        <w:ind w:firstLine="1470" w:firstLineChars="700"/>
        <w:rPr>
          <w:rFonts w:ascii="Times New Roman" w:hAnsi="Times New Roman" w:cs="Times New Roman"/>
          <w:color w:val="auto"/>
          <w:sz w:val="21"/>
          <w:szCs w:val="21"/>
          <w:highlight w:val="none"/>
        </w:rPr>
      </w:pPr>
      <w:r>
        <w:rPr>
          <w:rFonts w:ascii="Times New Roman" w:hAnsi="Times New Roman" w:cs="Times New Roman"/>
          <w:i/>
          <w:iCs/>
          <w:color w:val="auto"/>
          <w:sz w:val="21"/>
          <w:szCs w:val="21"/>
          <w:highlight w:val="none"/>
        </w:rPr>
        <w:t>q</w:t>
      </w:r>
      <w:r>
        <w:rPr>
          <w:rFonts w:hint="eastAsia" w:ascii="Times New Roman" w:hAnsi="Times New Roman" w:cs="Times New Roman"/>
          <w:i/>
          <w:iCs/>
          <w:color w:val="auto"/>
          <w:sz w:val="21"/>
          <w:szCs w:val="21"/>
          <w:highlight w:val="none"/>
        </w:rPr>
        <w:t xml:space="preserve"> </w:t>
      </w:r>
      <w:r>
        <w:rPr>
          <w:rFonts w:ascii="Times New Roman" w:hAnsi="Times New Roman" w:cs="Times New Roman"/>
          <w:color w:val="auto"/>
          <w:sz w:val="21"/>
          <w:szCs w:val="21"/>
          <w:highlight w:val="none"/>
        </w:rPr>
        <w:t>—电采暖系统耗电量值kW·h，按公式（11.6.4-2）计算；</w:t>
      </w:r>
    </w:p>
    <w:p w14:paraId="508DF3E6">
      <w:pPr>
        <w:pStyle w:val="40"/>
        <w:overflowPunct w:val="0"/>
        <w:spacing w:line="240"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 xml:space="preserve">              —每年运行维护增加费用（元），由建设单位委托运行维护部门测算得出。</w:t>
      </w:r>
    </w:p>
    <w:p w14:paraId="12A76747">
      <w:pPr>
        <w:pStyle w:val="40"/>
        <w:overflowPunct w:val="0"/>
        <w:spacing w:line="240" w:lineRule="auto"/>
        <w:ind w:firstLine="422" w:firstLineChars="200"/>
        <w:rPr>
          <w:rFonts w:ascii="Times New Roman" w:hAnsi="Times New Roman" w:cs="Times New Roman"/>
          <w:color w:val="auto"/>
          <w:sz w:val="21"/>
          <w:szCs w:val="21"/>
          <w:highlight w:val="none"/>
        </w:rPr>
      </w:pPr>
      <w:r>
        <w:rPr>
          <w:rFonts w:ascii="Times New Roman" w:hAnsi="Times New Roman" w:cs="Times New Roman"/>
          <w:b/>
          <w:bCs/>
          <w:color w:val="auto"/>
          <w:sz w:val="21"/>
          <w:szCs w:val="21"/>
          <w:highlight w:val="none"/>
        </w:rPr>
        <w:t>2</w:t>
      </w:r>
      <w:r>
        <w:rPr>
          <w:rFonts w:ascii="Times New Roman" w:hAnsi="Times New Roman" w:cs="Times New Roman"/>
          <w:color w:val="auto"/>
          <w:sz w:val="21"/>
          <w:szCs w:val="21"/>
          <w:highlight w:val="none"/>
        </w:rPr>
        <w:t xml:space="preserve"> 电供暖系统耗电量应按下式计算：</w:t>
      </w:r>
    </w:p>
    <w:tbl>
      <w:tblPr>
        <w:tblStyle w:val="19"/>
        <w:tblW w:w="85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28"/>
        <w:gridCol w:w="3470"/>
        <w:gridCol w:w="2528"/>
      </w:tblGrid>
      <w:tr w14:paraId="4C806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28" w:type="dxa"/>
            <w:vAlign w:val="top"/>
          </w:tcPr>
          <w:p w14:paraId="04E2CD04">
            <w:pPr>
              <w:pStyle w:val="40"/>
              <w:overflowPunct w:val="0"/>
              <w:spacing w:line="240" w:lineRule="auto"/>
              <w:rPr>
                <w:rFonts w:hint="eastAsia" w:ascii="Times New Roman" w:hAnsi="Times New Roman" w:cs="宋体"/>
                <w:color w:val="auto"/>
                <w:sz w:val="21"/>
                <w:szCs w:val="21"/>
                <w:highlight w:val="none"/>
              </w:rPr>
            </w:pPr>
          </w:p>
        </w:tc>
        <w:tc>
          <w:tcPr>
            <w:tcW w:w="3470" w:type="dxa"/>
            <w:vAlign w:val="center"/>
          </w:tcPr>
          <w:p w14:paraId="16C7B929">
            <w:pPr>
              <w:pStyle w:val="40"/>
              <w:overflowPunct w:val="0"/>
              <w:spacing w:line="240" w:lineRule="auto"/>
              <w:jc w:val="center"/>
              <w:rPr>
                <w:rFonts w:hint="eastAsia" w:ascii="Times New Roman" w:hAnsi="Times New Roman" w:cs="宋体"/>
                <w:color w:val="auto"/>
                <w:sz w:val="21"/>
                <w:szCs w:val="21"/>
                <w:highlight w:val="none"/>
              </w:rPr>
            </w:pPr>
          </w:p>
        </w:tc>
        <w:tc>
          <w:tcPr>
            <w:tcW w:w="2528" w:type="dxa"/>
            <w:vAlign w:val="center"/>
          </w:tcPr>
          <w:p w14:paraId="5C3014C0">
            <w:pPr>
              <w:pStyle w:val="40"/>
              <w:overflowPunct w:val="0"/>
              <w:spacing w:line="240" w:lineRule="auto"/>
              <w:jc w:val="right"/>
              <w:rPr>
                <w:rFonts w:hint="eastAsia" w:ascii="Times New Roman" w:hAnsi="Times New Roman" w:cs="宋体"/>
                <w:color w:val="auto"/>
                <w:sz w:val="21"/>
                <w:szCs w:val="21"/>
                <w:highlight w:val="none"/>
              </w:rPr>
            </w:pPr>
            <w:r>
              <w:rPr>
                <w:rFonts w:ascii="Times New Roman" w:hAnsi="Times New Roman" w:cs="Times New Roman"/>
                <w:color w:val="auto"/>
                <w:sz w:val="21"/>
                <w:szCs w:val="21"/>
                <w:highlight w:val="none"/>
              </w:rPr>
              <w:t>（11.6.4-2）</w:t>
            </w:r>
          </w:p>
        </w:tc>
      </w:tr>
    </w:tbl>
    <w:p w14:paraId="0F25027D">
      <w:pPr>
        <w:pStyle w:val="40"/>
        <w:overflowPunct w:val="0"/>
        <w:spacing w:line="240" w:lineRule="auto"/>
        <w:ind w:firstLine="420" w:firstLineChars="20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式中：   —电的热值，取</w:t>
      </w:r>
      <w:r>
        <w:rPr>
          <w:rFonts w:ascii="Times New Roman" w:hAnsi="Times New Roman" w:cs="Times New Roman"/>
          <w:i/>
          <w:iCs/>
          <w:color w:val="auto"/>
          <w:sz w:val="21"/>
          <w:szCs w:val="21"/>
          <w:highlight w:val="none"/>
        </w:rPr>
        <w:t>=</w:t>
      </w:r>
      <w:r>
        <w:rPr>
          <w:rFonts w:ascii="Times New Roman" w:hAnsi="Times New Roman" w:cs="Times New Roman"/>
          <w:color w:val="auto"/>
          <w:sz w:val="21"/>
          <w:szCs w:val="21"/>
          <w:highlight w:val="none"/>
        </w:rPr>
        <w:t>3.6</w:t>
      </w:r>
      <w:r>
        <w:rPr>
          <w:rFonts w:hint="eastAsia" w:ascii="Times New Roman" w:hAnsi="Times New Roman" w:cs="Times New Roman"/>
          <w:color w:val="auto"/>
          <w:sz w:val="21"/>
          <w:szCs w:val="21"/>
          <w:highlight w:val="none"/>
          <w:lang w:val="en-US" w:eastAsia="zh-CN"/>
        </w:rPr>
        <w:t xml:space="preserve"> </w:t>
      </w:r>
      <w:r>
        <w:rPr>
          <w:rFonts w:ascii="Times New Roman" w:hAnsi="Times New Roman" w:cs="Times New Roman"/>
          <w:color w:val="auto"/>
          <w:sz w:val="21"/>
          <w:szCs w:val="21"/>
          <w:highlight w:val="none"/>
        </w:rPr>
        <w:t>MJ/</w:t>
      </w:r>
      <w:r>
        <w:rPr>
          <w:rFonts w:hint="eastAsia" w:ascii="Times New Roman" w:hAnsi="Times New Roman" w:cs="Times New Roman"/>
          <w:color w:val="auto"/>
          <w:sz w:val="21"/>
          <w:szCs w:val="21"/>
          <w:highlight w:val="none"/>
          <w:lang w:val="en-US" w:eastAsia="zh-CN"/>
        </w:rPr>
        <w:t>(</w:t>
      </w:r>
      <w:r>
        <w:rPr>
          <w:rFonts w:ascii="Times New Roman" w:hAnsi="Times New Roman" w:cs="Times New Roman"/>
          <w:color w:val="auto"/>
          <w:sz w:val="21"/>
          <w:szCs w:val="21"/>
          <w:highlight w:val="none"/>
        </w:rPr>
        <w:t>kW·h</w:t>
      </w:r>
      <w:r>
        <w:rPr>
          <w:rFonts w:hint="eastAsia" w:ascii="Times New Roman" w:hAnsi="Times New Roman" w:cs="Times New Roman"/>
          <w:color w:val="auto"/>
          <w:sz w:val="21"/>
          <w:szCs w:val="21"/>
          <w:highlight w:val="none"/>
          <w:lang w:val="en-US" w:eastAsia="zh-CN"/>
        </w:rPr>
        <w:t>)</w:t>
      </w:r>
      <w:r>
        <w:rPr>
          <w:rFonts w:ascii="Times New Roman" w:hAnsi="Times New Roman" w:cs="Times New Roman"/>
          <w:color w:val="auto"/>
          <w:sz w:val="21"/>
          <w:szCs w:val="21"/>
          <w:highlight w:val="none"/>
        </w:rPr>
        <w:t>；</w:t>
      </w:r>
    </w:p>
    <w:p w14:paraId="2FD48EA2">
      <w:pPr>
        <w:pStyle w:val="40"/>
        <w:overflowPunct w:val="0"/>
        <w:spacing w:line="240" w:lineRule="auto"/>
        <w:ind w:firstLine="420" w:firstLineChars="200"/>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 xml:space="preserve">          —电供暖系统供热效率。</w:t>
      </w:r>
    </w:p>
    <w:p w14:paraId="551C66EF">
      <w:pPr>
        <w:pStyle w:val="40"/>
        <w:overflowPunct w:val="0"/>
        <w:spacing w:line="240" w:lineRule="auto"/>
        <w:ind w:firstLine="422" w:firstLineChars="200"/>
        <w:rPr>
          <w:rFonts w:hint="eastAsia" w:ascii="Times New Roman" w:hAnsi="Times New Roman" w:cs="宋体"/>
          <w:color w:val="auto"/>
          <w:sz w:val="21"/>
          <w:szCs w:val="21"/>
          <w:highlight w:val="none"/>
        </w:rPr>
      </w:pPr>
      <w:r>
        <w:rPr>
          <w:rFonts w:hint="eastAsia" w:ascii="Times New Roman" w:hAnsi="Times New Roman" w:cs="宋体"/>
          <w:b/>
          <w:bCs/>
          <w:color w:val="auto"/>
          <w:sz w:val="21"/>
          <w:szCs w:val="21"/>
          <w:highlight w:val="none"/>
        </w:rPr>
        <w:t>3</w:t>
      </w:r>
      <w:r>
        <w:rPr>
          <w:rFonts w:hint="eastAsia" w:ascii="Times New Roman" w:hAnsi="Times New Roman" w:cs="宋体"/>
          <w:color w:val="auto"/>
          <w:sz w:val="21"/>
          <w:szCs w:val="21"/>
          <w:highlight w:val="none"/>
        </w:rPr>
        <w:t xml:space="preserve"> 系统增量成本静态投资回收年限应按下式计算：</w:t>
      </w:r>
    </w:p>
    <w:tbl>
      <w:tblPr>
        <w:tblStyle w:val="19"/>
        <w:tblW w:w="85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28"/>
        <w:gridCol w:w="3470"/>
        <w:gridCol w:w="2528"/>
      </w:tblGrid>
      <w:tr w14:paraId="6470F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28" w:type="dxa"/>
            <w:vAlign w:val="top"/>
          </w:tcPr>
          <w:p w14:paraId="6C7EA973">
            <w:pPr>
              <w:pStyle w:val="40"/>
              <w:overflowPunct w:val="0"/>
              <w:spacing w:line="240" w:lineRule="auto"/>
              <w:rPr>
                <w:rFonts w:hint="eastAsia" w:ascii="Times New Roman" w:hAnsi="Times New Roman" w:cs="宋体"/>
                <w:color w:val="auto"/>
                <w:sz w:val="21"/>
                <w:szCs w:val="21"/>
                <w:highlight w:val="none"/>
              </w:rPr>
            </w:pPr>
          </w:p>
        </w:tc>
        <w:tc>
          <w:tcPr>
            <w:tcW w:w="3470" w:type="dxa"/>
            <w:vAlign w:val="center"/>
          </w:tcPr>
          <w:p w14:paraId="72D076BA">
            <w:pPr>
              <w:pStyle w:val="40"/>
              <w:overflowPunct w:val="0"/>
              <w:spacing w:line="240" w:lineRule="auto"/>
              <w:jc w:val="center"/>
              <w:rPr>
                <w:rFonts w:hint="eastAsia" w:ascii="Times New Roman" w:hAnsi="Times New Roman" w:cs="宋体"/>
                <w:color w:val="auto"/>
                <w:sz w:val="21"/>
                <w:szCs w:val="21"/>
                <w:highlight w:val="none"/>
              </w:rPr>
            </w:pPr>
          </w:p>
        </w:tc>
        <w:tc>
          <w:tcPr>
            <w:tcW w:w="2528" w:type="dxa"/>
            <w:vAlign w:val="center"/>
          </w:tcPr>
          <w:p w14:paraId="245B010C">
            <w:pPr>
              <w:pStyle w:val="40"/>
              <w:overflowPunct w:val="0"/>
              <w:spacing w:line="240" w:lineRule="auto"/>
              <w:jc w:val="right"/>
              <w:rPr>
                <w:rFonts w:hint="eastAsia" w:ascii="Times New Roman" w:hAnsi="Times New Roman" w:cs="宋体"/>
                <w:color w:val="auto"/>
                <w:sz w:val="21"/>
                <w:szCs w:val="21"/>
                <w:highlight w:val="none"/>
              </w:rPr>
            </w:pPr>
            <w:r>
              <w:rPr>
                <w:rFonts w:hint="eastAsia" w:ascii="Times New Roman" w:hAnsi="Times New Roman" w:cs="Times New Roman"/>
                <w:color w:val="auto"/>
                <w:sz w:val="21"/>
                <w:szCs w:val="21"/>
                <w:highlight w:val="none"/>
              </w:rPr>
              <w:t>（11.6.4-3）</w:t>
            </w:r>
          </w:p>
        </w:tc>
      </w:tr>
    </w:tbl>
    <w:p w14:paraId="5B8D9F30">
      <w:pPr>
        <w:pStyle w:val="40"/>
        <w:overflowPunct w:val="0"/>
        <w:spacing w:line="240" w:lineRule="auto"/>
        <w:ind w:firstLine="420" w:firstLineChars="200"/>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 xml:space="preserve">式中：  </w:t>
      </w:r>
      <w:r>
        <w:rPr>
          <w:rFonts w:hint="eastAsia" w:ascii="Times New Roman" w:hAnsi="Times New Roman" w:cs="宋体"/>
          <w:color w:val="auto"/>
          <w:sz w:val="21"/>
          <w:szCs w:val="21"/>
          <w:highlight w:val="none"/>
          <w:lang w:val="en-US" w:eastAsia="zh-CN"/>
        </w:rPr>
        <w:t xml:space="preserve"> </w:t>
      </w:r>
      <w:r>
        <w:rPr>
          <w:rFonts w:hint="eastAsia" w:ascii="Times New Roman" w:hAnsi="Times New Roman" w:cs="宋体"/>
          <w:color w:val="auto"/>
          <w:sz w:val="21"/>
          <w:szCs w:val="21"/>
          <w:highlight w:val="none"/>
        </w:rPr>
        <w:t>—系统的静态投资回收年限；</w:t>
      </w:r>
    </w:p>
    <w:p w14:paraId="1CA23268">
      <w:pPr>
        <w:pStyle w:val="40"/>
        <w:overflowPunct w:val="0"/>
        <w:spacing w:line="240" w:lineRule="auto"/>
        <w:ind w:left="1617" w:leftChars="700" w:hanging="147" w:hangingChars="70"/>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—系统的增量成本</w:t>
      </w:r>
      <w:r>
        <w:rPr>
          <w:rFonts w:hint="eastAsia" w:ascii="Times New Roman" w:hAnsi="Times New Roman" w:cs="宋体"/>
          <w:color w:val="auto"/>
          <w:sz w:val="21"/>
          <w:szCs w:val="21"/>
          <w:highlight w:val="none"/>
          <w:lang w:eastAsia="zh-CN"/>
        </w:rPr>
        <w:t>（</w:t>
      </w:r>
      <w:r>
        <w:rPr>
          <w:rFonts w:hint="eastAsia" w:ascii="Times New Roman" w:hAnsi="Times New Roman" w:cs="宋体"/>
          <w:color w:val="auto"/>
          <w:sz w:val="21"/>
          <w:szCs w:val="21"/>
          <w:highlight w:val="none"/>
        </w:rPr>
        <w:t>元</w:t>
      </w:r>
      <w:r>
        <w:rPr>
          <w:rFonts w:hint="eastAsia" w:ascii="Times New Roman" w:hAnsi="Times New Roman" w:cs="宋体"/>
          <w:color w:val="auto"/>
          <w:sz w:val="21"/>
          <w:szCs w:val="21"/>
          <w:highlight w:val="none"/>
          <w:lang w:eastAsia="zh-CN"/>
        </w:rPr>
        <w:t>）</w:t>
      </w:r>
      <w:r>
        <w:rPr>
          <w:rFonts w:hint="eastAsia" w:ascii="Times New Roman" w:hAnsi="Times New Roman" w:cs="宋体"/>
          <w:color w:val="auto"/>
          <w:sz w:val="21"/>
          <w:szCs w:val="21"/>
          <w:highlight w:val="none"/>
        </w:rPr>
        <w:t>，增量成本依据项目单位提供的项目决算书进行核算，项目决算书中应对系统的增量成本有明确的计算和说明；</w:t>
      </w:r>
    </w:p>
    <w:p w14:paraId="6FD5A861">
      <w:pPr>
        <w:pStyle w:val="40"/>
        <w:overflowPunct w:val="0"/>
        <w:spacing w:line="240" w:lineRule="auto"/>
        <w:ind w:firstLine="1470" w:firstLineChars="700"/>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—常规能源供暖系统与电供暖系统年运行费用差值（元）。</w:t>
      </w:r>
    </w:p>
    <w:p w14:paraId="1D927EAB">
      <w:pPr>
        <w:pStyle w:val="40"/>
        <w:overflowPunct w:val="0"/>
        <w:spacing w:line="240" w:lineRule="auto"/>
        <w:rPr>
          <w:rFonts w:ascii="Times New Roman" w:hAnsi="Times New Roman" w:cs="宋体"/>
          <w:color w:val="auto"/>
          <w:sz w:val="21"/>
          <w:szCs w:val="21"/>
          <w:highlight w:val="none"/>
        </w:rPr>
      </w:pPr>
    </w:p>
    <w:p w14:paraId="1C7C87EF">
      <w:pPr>
        <w:pStyle w:val="40"/>
        <w:overflowPunct w:val="0"/>
        <w:spacing w:line="360" w:lineRule="exact"/>
        <w:rPr>
          <w:rFonts w:ascii="Times New Roman" w:hAnsi="Times New Roman" w:cs="宋体"/>
          <w:color w:val="auto"/>
          <w:sz w:val="21"/>
          <w:szCs w:val="21"/>
          <w:highlight w:val="none"/>
        </w:rPr>
      </w:pPr>
    </w:p>
    <w:p w14:paraId="7E2A3331">
      <w:pPr>
        <w:jc w:val="center"/>
        <w:rPr>
          <w:rFonts w:eastAsia="黑体"/>
          <w:b/>
          <w:sz w:val="26"/>
          <w:szCs w:val="28"/>
          <w:highlight w:val="none"/>
        </w:rPr>
      </w:pPr>
    </w:p>
    <w:p w14:paraId="4A006E88">
      <w:pPr>
        <w:rPr>
          <w:rFonts w:eastAsia="黑体"/>
          <w:sz w:val="28"/>
          <w:szCs w:val="28"/>
          <w:highlight w:val="none"/>
        </w:rPr>
      </w:pPr>
      <w:bookmarkStart w:id="397" w:name="_Toc4412"/>
      <w:bookmarkStart w:id="398" w:name="_Toc22039"/>
      <w:bookmarkStart w:id="399" w:name="_Toc3704"/>
      <w:bookmarkStart w:id="400" w:name="_Toc9151"/>
      <w:bookmarkStart w:id="401" w:name="_Toc15122"/>
      <w:bookmarkStart w:id="402" w:name="_Toc24070"/>
      <w:bookmarkStart w:id="403" w:name="_Toc20162"/>
      <w:bookmarkStart w:id="404" w:name="_Toc20253"/>
      <w:bookmarkStart w:id="405" w:name="_Toc24668"/>
      <w:bookmarkStart w:id="406" w:name="_Toc18504"/>
      <w:bookmarkStart w:id="407" w:name="_Toc22177"/>
      <w:bookmarkStart w:id="408" w:name="_Toc24421"/>
      <w:bookmarkStart w:id="409" w:name="_Toc21438"/>
      <w:bookmarkStart w:id="410" w:name="_Toc12604"/>
      <w:bookmarkStart w:id="411" w:name="_Toc20146"/>
      <w:bookmarkStart w:id="412" w:name="_Toc13389"/>
      <w:bookmarkStart w:id="413" w:name="_Toc21989"/>
      <w:r>
        <w:rPr>
          <w:rFonts w:eastAsia="黑体"/>
          <w:sz w:val="28"/>
          <w:szCs w:val="28"/>
          <w:highlight w:val="none"/>
        </w:rPr>
        <w:br w:type="page"/>
      </w:r>
    </w:p>
    <w:p w14:paraId="4FE85882">
      <w:pPr>
        <w:pStyle w:val="2"/>
        <w:spacing w:beforeLines="100" w:afterLines="100" w:line="240" w:lineRule="auto"/>
        <w:jc w:val="center"/>
        <w:rPr>
          <w:rFonts w:eastAsia="黑体"/>
          <w:b w:val="0"/>
          <w:sz w:val="28"/>
          <w:szCs w:val="28"/>
          <w:highlight w:val="none"/>
        </w:rPr>
      </w:pPr>
      <w:bookmarkStart w:id="414" w:name="_Toc154499027"/>
      <w:r>
        <w:rPr>
          <w:rFonts w:eastAsia="黑体"/>
          <w:b w:val="0"/>
          <w:sz w:val="28"/>
          <w:szCs w:val="28"/>
          <w:highlight w:val="none"/>
        </w:rPr>
        <w:t>本导则用词说明</w:t>
      </w:r>
      <w:bookmarkEnd w:id="377"/>
      <w:bookmarkEnd w:id="378"/>
      <w:bookmarkEnd w:id="379"/>
      <w:bookmarkEnd w:id="380"/>
      <w:bookmarkEnd w:id="381"/>
      <w:bookmarkEnd w:id="382"/>
      <w:bookmarkEnd w:id="383"/>
      <w:bookmarkEnd w:id="384"/>
      <w:bookmarkEnd w:id="385"/>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p w14:paraId="56909741">
      <w:pPr>
        <w:spacing w:line="360" w:lineRule="exact"/>
        <w:ind w:left="422"/>
        <w:rPr>
          <w:highlight w:val="none"/>
        </w:rPr>
      </w:pPr>
      <w:r>
        <w:rPr>
          <w:b/>
          <w:highlight w:val="none"/>
        </w:rPr>
        <w:t>1</w:t>
      </w:r>
      <w:r>
        <w:rPr>
          <w:highlight w:val="none"/>
        </w:rPr>
        <w:t xml:space="preserve">  为便于在执行本导则条文时区别对待，对要求严格程度不同的用词，说明如下：</w:t>
      </w:r>
    </w:p>
    <w:p w14:paraId="12A3E94C">
      <w:pPr>
        <w:spacing w:line="360" w:lineRule="exact"/>
        <w:ind w:firstLine="632" w:firstLineChars="300"/>
        <w:rPr>
          <w:highlight w:val="none"/>
        </w:rPr>
      </w:pPr>
      <w:r>
        <w:rPr>
          <w:b/>
          <w:highlight w:val="none"/>
        </w:rPr>
        <w:t>1</w:t>
      </w:r>
      <w:r>
        <w:rPr>
          <w:rFonts w:hint="eastAsia"/>
          <w:b/>
          <w:highlight w:val="none"/>
        </w:rPr>
        <w:t xml:space="preserve">） </w:t>
      </w:r>
      <w:r>
        <w:rPr>
          <w:highlight w:val="none"/>
        </w:rPr>
        <w:t>表示很严格，非这样做不可的用词：</w:t>
      </w:r>
    </w:p>
    <w:p w14:paraId="61714749">
      <w:pPr>
        <w:spacing w:line="360" w:lineRule="exact"/>
        <w:ind w:firstLine="945" w:firstLineChars="450"/>
        <w:rPr>
          <w:highlight w:val="none"/>
        </w:rPr>
      </w:pPr>
      <w:r>
        <w:rPr>
          <w:highlight w:val="none"/>
        </w:rPr>
        <w:t>正面词采</w:t>
      </w:r>
      <w:r>
        <w:rPr>
          <w:rFonts w:hint="eastAsia" w:ascii="宋体" w:hAnsi="宋体" w:cs="宋体"/>
          <w:highlight w:val="none"/>
        </w:rPr>
        <w:t>用“必须”；反</w:t>
      </w:r>
      <w:r>
        <w:rPr>
          <w:highlight w:val="none"/>
        </w:rPr>
        <w:t>面词采</w:t>
      </w:r>
      <w:r>
        <w:rPr>
          <w:rFonts w:hint="eastAsia" w:ascii="宋体" w:hAnsi="宋体" w:cs="宋体"/>
          <w:highlight w:val="none"/>
        </w:rPr>
        <w:t>用“严禁”</w:t>
      </w:r>
      <w:r>
        <w:rPr>
          <w:highlight w:val="none"/>
        </w:rPr>
        <w:t xml:space="preserve">； </w:t>
      </w:r>
    </w:p>
    <w:p w14:paraId="65957211">
      <w:pPr>
        <w:spacing w:line="360" w:lineRule="exact"/>
        <w:ind w:firstLine="632" w:firstLineChars="300"/>
        <w:rPr>
          <w:highlight w:val="none"/>
        </w:rPr>
      </w:pPr>
      <w:r>
        <w:rPr>
          <w:rFonts w:hint="eastAsia"/>
          <w:b/>
          <w:highlight w:val="none"/>
        </w:rPr>
        <w:t xml:space="preserve">2） </w:t>
      </w:r>
      <w:r>
        <w:rPr>
          <w:highlight w:val="none"/>
        </w:rPr>
        <w:t>表示严格，在正常情况下均应这样做的用词：</w:t>
      </w:r>
    </w:p>
    <w:p w14:paraId="44E10323">
      <w:pPr>
        <w:spacing w:line="360" w:lineRule="exact"/>
        <w:ind w:firstLine="945" w:firstLineChars="450"/>
        <w:rPr>
          <w:highlight w:val="none"/>
        </w:rPr>
      </w:pPr>
      <w:r>
        <w:rPr>
          <w:highlight w:val="none"/>
        </w:rPr>
        <w:t>正面词采</w:t>
      </w:r>
      <w:r>
        <w:rPr>
          <w:rFonts w:hint="eastAsia" w:ascii="宋体" w:hAnsi="宋体" w:cs="宋体"/>
          <w:highlight w:val="none"/>
        </w:rPr>
        <w:t>用“应”；反面词采用“不应”或“不得”</w:t>
      </w:r>
      <w:r>
        <w:rPr>
          <w:highlight w:val="none"/>
        </w:rPr>
        <w:t>；</w:t>
      </w:r>
    </w:p>
    <w:p w14:paraId="090FE7CD">
      <w:pPr>
        <w:spacing w:line="360" w:lineRule="exact"/>
        <w:ind w:firstLine="632" w:firstLineChars="300"/>
        <w:rPr>
          <w:highlight w:val="none"/>
        </w:rPr>
      </w:pPr>
      <w:r>
        <w:rPr>
          <w:rFonts w:hint="eastAsia"/>
          <w:b/>
          <w:highlight w:val="none"/>
        </w:rPr>
        <w:t xml:space="preserve">3） </w:t>
      </w:r>
      <w:r>
        <w:rPr>
          <w:highlight w:val="none"/>
        </w:rPr>
        <w:t>表示允许稍有选择，在条件许可时，首先应这样做的用词：</w:t>
      </w:r>
    </w:p>
    <w:p w14:paraId="3E814DFD">
      <w:pPr>
        <w:spacing w:line="360" w:lineRule="exact"/>
        <w:ind w:firstLine="945" w:firstLineChars="450"/>
        <w:rPr>
          <w:highlight w:val="none"/>
        </w:rPr>
      </w:pPr>
      <w:r>
        <w:rPr>
          <w:highlight w:val="none"/>
        </w:rPr>
        <w:t>正面词采</w:t>
      </w:r>
      <w:r>
        <w:rPr>
          <w:rFonts w:hint="eastAsia" w:ascii="宋体" w:hAnsi="宋体" w:cs="宋体"/>
          <w:highlight w:val="none"/>
        </w:rPr>
        <w:t>用“宜”；反面词采用“不宜”</w:t>
      </w:r>
      <w:r>
        <w:rPr>
          <w:highlight w:val="none"/>
        </w:rPr>
        <w:t>；</w:t>
      </w:r>
    </w:p>
    <w:p w14:paraId="5E1B0DB4">
      <w:pPr>
        <w:spacing w:line="360" w:lineRule="exact"/>
        <w:ind w:left="632"/>
        <w:rPr>
          <w:highlight w:val="none"/>
        </w:rPr>
      </w:pPr>
      <w:r>
        <w:rPr>
          <w:rFonts w:hint="eastAsia"/>
          <w:b/>
          <w:highlight w:val="none"/>
        </w:rPr>
        <w:t xml:space="preserve">4） </w:t>
      </w:r>
      <w:r>
        <w:rPr>
          <w:highlight w:val="none"/>
        </w:rPr>
        <w:t>表示有所选择，在一定条件下可以这样做的，</w:t>
      </w:r>
      <w:r>
        <w:rPr>
          <w:rFonts w:hint="eastAsia" w:ascii="宋体" w:hAnsi="宋体" w:cs="宋体"/>
          <w:highlight w:val="none"/>
        </w:rPr>
        <w:t>采用“可”</w:t>
      </w:r>
      <w:r>
        <w:rPr>
          <w:highlight w:val="none"/>
        </w:rPr>
        <w:t>。</w:t>
      </w:r>
    </w:p>
    <w:p w14:paraId="51A8CB7A">
      <w:pPr>
        <w:spacing w:line="360" w:lineRule="exact"/>
        <w:ind w:firstLine="422" w:firstLineChars="200"/>
        <w:rPr>
          <w:highlight w:val="none"/>
        </w:rPr>
      </w:pPr>
      <w:r>
        <w:rPr>
          <w:b/>
          <w:highlight w:val="none"/>
        </w:rPr>
        <w:t xml:space="preserve">2 </w:t>
      </w:r>
      <w:r>
        <w:rPr>
          <w:highlight w:val="none"/>
        </w:rPr>
        <w:t xml:space="preserve"> 条文中指明应按其他有关标准执行的写法</w:t>
      </w:r>
      <w:r>
        <w:rPr>
          <w:rFonts w:hint="eastAsia" w:ascii="宋体" w:hAnsi="宋体" w:cs="宋体"/>
          <w:highlight w:val="none"/>
        </w:rPr>
        <w:t>为：“应符合……的规定”或“应按……执行”。</w:t>
      </w:r>
    </w:p>
    <w:p w14:paraId="371A8DEB">
      <w:pPr>
        <w:pStyle w:val="2"/>
        <w:spacing w:beforeLines="100" w:afterLines="100" w:line="240" w:lineRule="auto"/>
        <w:jc w:val="center"/>
        <w:rPr>
          <w:rFonts w:eastAsia="黑体"/>
          <w:b w:val="0"/>
          <w:sz w:val="28"/>
          <w:szCs w:val="28"/>
          <w:highlight w:val="none"/>
        </w:rPr>
      </w:pPr>
      <w:bookmarkStart w:id="415" w:name="_Toc514069309"/>
      <w:bookmarkStart w:id="416" w:name="_Toc514069236"/>
      <w:bookmarkStart w:id="417" w:name="_Toc514069001"/>
      <w:bookmarkStart w:id="418" w:name="_Toc25095"/>
      <w:bookmarkStart w:id="419" w:name="_Toc4859"/>
      <w:bookmarkStart w:id="420" w:name="_Toc38467504"/>
      <w:bookmarkStart w:id="421" w:name="_Toc5649"/>
      <w:bookmarkStart w:id="422" w:name="_Toc8836262"/>
      <w:bookmarkStart w:id="423" w:name="_Toc4074726"/>
      <w:r>
        <w:rPr>
          <w:rFonts w:eastAsia="黑体"/>
          <w:b w:val="0"/>
          <w:sz w:val="28"/>
          <w:szCs w:val="28"/>
          <w:highlight w:val="none"/>
        </w:rPr>
        <w:br w:type="page"/>
      </w:r>
      <w:bookmarkStart w:id="424" w:name="_Toc29674"/>
      <w:bookmarkStart w:id="425" w:name="_Toc24971"/>
      <w:bookmarkStart w:id="426" w:name="_Toc3777"/>
      <w:bookmarkStart w:id="427" w:name="_Toc15800"/>
      <w:bookmarkStart w:id="428" w:name="_Toc8982"/>
      <w:bookmarkStart w:id="429" w:name="_Toc1930"/>
      <w:bookmarkStart w:id="430" w:name="_Toc4035"/>
      <w:bookmarkStart w:id="431" w:name="_Toc15778"/>
      <w:bookmarkStart w:id="432" w:name="_Toc17366"/>
      <w:bookmarkStart w:id="433" w:name="_Toc154499028"/>
      <w:bookmarkStart w:id="434" w:name="_Toc18334"/>
      <w:bookmarkStart w:id="435" w:name="_Toc18811"/>
      <w:bookmarkStart w:id="436" w:name="_Toc10470"/>
      <w:bookmarkStart w:id="437" w:name="_Toc5725"/>
      <w:bookmarkStart w:id="438" w:name="_Toc8426"/>
      <w:bookmarkStart w:id="439" w:name="_Toc29028"/>
      <w:bookmarkStart w:id="440" w:name="_Toc19090"/>
      <w:bookmarkStart w:id="441" w:name="_Toc181"/>
      <w:r>
        <w:rPr>
          <w:rFonts w:eastAsia="黑体"/>
          <w:b w:val="0"/>
          <w:sz w:val="28"/>
          <w:szCs w:val="28"/>
          <w:highlight w:val="none"/>
        </w:rPr>
        <w:t>引用标准名录</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p>
    <w:p w14:paraId="421BFEE0">
      <w:pPr>
        <w:ind w:firstLine="422" w:firstLineChars="200"/>
        <w:rPr>
          <w:kern w:val="0"/>
          <w:highlight w:val="none"/>
        </w:rPr>
      </w:pPr>
      <w:bookmarkStart w:id="442" w:name="bookmark112"/>
      <w:r>
        <w:rPr>
          <w:rFonts w:hint="eastAsia"/>
          <w:b/>
          <w:bCs/>
          <w:kern w:val="0"/>
          <w:highlight w:val="none"/>
        </w:rPr>
        <w:t>1</w:t>
      </w:r>
      <w:r>
        <w:rPr>
          <w:kern w:val="0"/>
          <w:highlight w:val="none"/>
        </w:rPr>
        <w:t xml:space="preserve"> </w:t>
      </w:r>
      <w:r>
        <w:rPr>
          <w:rFonts w:hint="eastAsia"/>
          <w:kern w:val="0"/>
          <w:highlight w:val="none"/>
        </w:rPr>
        <w:t>《建筑给水排水设计标准》GB 50015</w:t>
      </w:r>
    </w:p>
    <w:p w14:paraId="3BAEA1FC">
      <w:pPr>
        <w:ind w:firstLine="422" w:firstLineChars="200"/>
        <w:rPr>
          <w:kern w:val="0"/>
          <w:highlight w:val="none"/>
        </w:rPr>
      </w:pPr>
      <w:r>
        <w:rPr>
          <w:rFonts w:hint="eastAsia"/>
          <w:b/>
          <w:bCs/>
          <w:kern w:val="0"/>
          <w:highlight w:val="none"/>
        </w:rPr>
        <w:t>2</w:t>
      </w:r>
      <w:r>
        <w:rPr>
          <w:kern w:val="0"/>
          <w:highlight w:val="none"/>
        </w:rPr>
        <w:t xml:space="preserve"> 《建筑设计防火规范》GB 50016</w:t>
      </w:r>
    </w:p>
    <w:p w14:paraId="549DAF73">
      <w:pPr>
        <w:ind w:firstLine="422" w:firstLineChars="200"/>
        <w:rPr>
          <w:kern w:val="0"/>
          <w:highlight w:val="none"/>
        </w:rPr>
      </w:pPr>
      <w:r>
        <w:rPr>
          <w:rFonts w:hint="eastAsia"/>
          <w:b/>
          <w:bCs/>
          <w:kern w:val="0"/>
          <w:highlight w:val="none"/>
        </w:rPr>
        <w:t>3</w:t>
      </w:r>
      <w:r>
        <w:rPr>
          <w:kern w:val="0"/>
          <w:highlight w:val="none"/>
        </w:rPr>
        <w:t xml:space="preserve"> 《城镇燃气设计规范》GB 50028 </w:t>
      </w:r>
    </w:p>
    <w:p w14:paraId="27A2CF31">
      <w:pPr>
        <w:ind w:firstLine="422" w:firstLineChars="200"/>
        <w:rPr>
          <w:kern w:val="0"/>
          <w:highlight w:val="none"/>
        </w:rPr>
      </w:pPr>
      <w:r>
        <w:rPr>
          <w:rFonts w:hint="eastAsia"/>
          <w:b/>
          <w:bCs/>
          <w:kern w:val="0"/>
          <w:highlight w:val="none"/>
        </w:rPr>
        <w:t>4</w:t>
      </w:r>
      <w:r>
        <w:rPr>
          <w:kern w:val="0"/>
          <w:highlight w:val="none"/>
        </w:rPr>
        <w:t xml:space="preserve"> 《</w:t>
      </w:r>
      <w:r>
        <w:rPr>
          <w:rFonts w:hint="eastAsia"/>
          <w:kern w:val="0"/>
          <w:highlight w:val="none"/>
        </w:rPr>
        <w:t>锅炉房设计标准</w:t>
      </w:r>
      <w:r>
        <w:rPr>
          <w:kern w:val="0"/>
          <w:highlight w:val="none"/>
        </w:rPr>
        <w:t>》GB 50041</w:t>
      </w:r>
    </w:p>
    <w:p w14:paraId="3984AE64">
      <w:pPr>
        <w:ind w:firstLine="422" w:firstLineChars="200"/>
        <w:rPr>
          <w:kern w:val="0"/>
          <w:highlight w:val="none"/>
        </w:rPr>
      </w:pPr>
      <w:r>
        <w:rPr>
          <w:rFonts w:hint="eastAsia"/>
          <w:b/>
          <w:bCs/>
          <w:kern w:val="0"/>
          <w:highlight w:val="none"/>
        </w:rPr>
        <w:t>5</w:t>
      </w:r>
      <w:r>
        <w:rPr>
          <w:kern w:val="0"/>
          <w:highlight w:val="none"/>
        </w:rPr>
        <w:t xml:space="preserve"> </w:t>
      </w:r>
      <w:r>
        <w:rPr>
          <w:rFonts w:hint="eastAsia"/>
          <w:kern w:val="0"/>
          <w:highlight w:val="none"/>
        </w:rPr>
        <w:t>《供配电系统设计规范》GB 50052</w:t>
      </w:r>
    </w:p>
    <w:p w14:paraId="58BF7BF0">
      <w:pPr>
        <w:ind w:firstLine="422" w:firstLineChars="200"/>
        <w:rPr>
          <w:kern w:val="0"/>
          <w:highlight w:val="none"/>
        </w:rPr>
      </w:pPr>
      <w:r>
        <w:rPr>
          <w:rFonts w:hint="eastAsia"/>
          <w:b/>
          <w:bCs/>
          <w:kern w:val="0"/>
          <w:highlight w:val="none"/>
        </w:rPr>
        <w:t>6</w:t>
      </w:r>
      <w:r>
        <w:rPr>
          <w:kern w:val="0"/>
          <w:highlight w:val="none"/>
        </w:rPr>
        <w:t xml:space="preserve"> </w:t>
      </w:r>
      <w:r>
        <w:rPr>
          <w:rFonts w:hint="eastAsia"/>
          <w:kern w:val="0"/>
          <w:highlight w:val="none"/>
        </w:rPr>
        <w:t>《低压配电设计规范》GB 50054</w:t>
      </w:r>
    </w:p>
    <w:p w14:paraId="5612ABCD">
      <w:pPr>
        <w:ind w:firstLine="422" w:firstLineChars="200"/>
        <w:rPr>
          <w:highlight w:val="none"/>
        </w:rPr>
      </w:pPr>
      <w:r>
        <w:rPr>
          <w:rFonts w:hint="eastAsia"/>
          <w:b/>
          <w:bCs/>
          <w:kern w:val="0"/>
          <w:highlight w:val="none"/>
        </w:rPr>
        <w:t>7</w:t>
      </w:r>
      <w:r>
        <w:rPr>
          <w:kern w:val="0"/>
          <w:highlight w:val="none"/>
        </w:rPr>
        <w:t xml:space="preserve"> </w:t>
      </w:r>
      <w:r>
        <w:rPr>
          <w:rFonts w:hint="eastAsia"/>
          <w:highlight w:val="none"/>
        </w:rPr>
        <w:t>《电气装置安装工程电缆线路施工及验收标准》GB 50168</w:t>
      </w:r>
    </w:p>
    <w:p w14:paraId="64DAF477">
      <w:pPr>
        <w:ind w:firstLine="422" w:firstLineChars="200"/>
        <w:rPr>
          <w:kern w:val="0"/>
          <w:highlight w:val="none"/>
        </w:rPr>
      </w:pPr>
      <w:r>
        <w:rPr>
          <w:rFonts w:hint="eastAsia"/>
          <w:b/>
          <w:bCs/>
          <w:kern w:val="0"/>
          <w:highlight w:val="none"/>
        </w:rPr>
        <w:t>8</w:t>
      </w:r>
      <w:r>
        <w:rPr>
          <w:kern w:val="0"/>
          <w:highlight w:val="none"/>
        </w:rPr>
        <w:t xml:space="preserve"> </w:t>
      </w:r>
      <w:r>
        <w:rPr>
          <w:rFonts w:hint="eastAsia"/>
          <w:kern w:val="0"/>
          <w:highlight w:val="none"/>
        </w:rPr>
        <w:t>《电气装置安装工程接地装置施工及验收规范》GB 50169</w:t>
      </w:r>
    </w:p>
    <w:p w14:paraId="4A3C1B16">
      <w:pPr>
        <w:ind w:firstLine="422" w:firstLineChars="200"/>
        <w:jc w:val="left"/>
        <w:rPr>
          <w:highlight w:val="none"/>
        </w:rPr>
      </w:pPr>
      <w:r>
        <w:rPr>
          <w:rFonts w:hint="eastAsia"/>
          <w:b/>
          <w:bCs/>
          <w:kern w:val="0"/>
          <w:highlight w:val="none"/>
        </w:rPr>
        <w:t>9</w:t>
      </w:r>
      <w:r>
        <w:rPr>
          <w:kern w:val="0"/>
          <w:highlight w:val="none"/>
        </w:rPr>
        <w:t xml:space="preserve"> 《建筑给水排水及采暖工程施工质量验收规范》GB 50242</w:t>
      </w:r>
    </w:p>
    <w:p w14:paraId="3812DD9D">
      <w:pPr>
        <w:ind w:firstLine="422" w:firstLineChars="200"/>
        <w:jc w:val="left"/>
        <w:rPr>
          <w:kern w:val="0"/>
          <w:highlight w:val="none"/>
        </w:rPr>
      </w:pPr>
      <w:r>
        <w:rPr>
          <w:rFonts w:hint="eastAsia"/>
          <w:b/>
          <w:bCs/>
          <w:kern w:val="0"/>
          <w:highlight w:val="none"/>
        </w:rPr>
        <w:t>10</w:t>
      </w:r>
      <w:r>
        <w:rPr>
          <w:kern w:val="0"/>
          <w:highlight w:val="none"/>
        </w:rPr>
        <w:t xml:space="preserve"> 《通风与空调工程施工质量验收规范》GB 50243</w:t>
      </w:r>
    </w:p>
    <w:p w14:paraId="1CD5A218">
      <w:pPr>
        <w:ind w:firstLine="422" w:firstLineChars="200"/>
        <w:jc w:val="left"/>
        <w:rPr>
          <w:kern w:val="0"/>
          <w:highlight w:val="none"/>
        </w:rPr>
      </w:pPr>
      <w:r>
        <w:rPr>
          <w:rFonts w:hint="eastAsia"/>
          <w:b/>
          <w:bCs/>
          <w:kern w:val="0"/>
          <w:highlight w:val="none"/>
        </w:rPr>
        <w:t xml:space="preserve">11 </w:t>
      </w:r>
      <w:r>
        <w:rPr>
          <w:rFonts w:hint="eastAsia"/>
          <w:kern w:val="0"/>
          <w:highlight w:val="none"/>
        </w:rPr>
        <w:t>《电气装置安装工程低压电器施工及验收规范》GB 50254</w:t>
      </w:r>
    </w:p>
    <w:p w14:paraId="5B664579">
      <w:pPr>
        <w:ind w:firstLine="422" w:firstLineChars="200"/>
        <w:jc w:val="left"/>
        <w:rPr>
          <w:kern w:val="0"/>
          <w:highlight w:val="none"/>
        </w:rPr>
      </w:pPr>
      <w:r>
        <w:rPr>
          <w:rFonts w:hint="eastAsia"/>
          <w:b/>
          <w:bCs/>
          <w:kern w:val="0"/>
          <w:highlight w:val="none"/>
        </w:rPr>
        <w:t>12</w:t>
      </w:r>
      <w:r>
        <w:rPr>
          <w:kern w:val="0"/>
          <w:highlight w:val="none"/>
        </w:rPr>
        <w:t xml:space="preserve"> 《给水排水管道工程施工及验收规范》GB 50268</w:t>
      </w:r>
    </w:p>
    <w:p w14:paraId="71A4B42B">
      <w:pPr>
        <w:ind w:firstLine="422" w:firstLineChars="200"/>
        <w:jc w:val="left"/>
        <w:rPr>
          <w:kern w:val="0"/>
          <w:highlight w:val="none"/>
        </w:rPr>
      </w:pPr>
      <w:r>
        <w:rPr>
          <w:rFonts w:hint="eastAsia"/>
          <w:b/>
          <w:bCs/>
          <w:kern w:val="0"/>
          <w:highlight w:val="none"/>
        </w:rPr>
        <w:t>13</w:t>
      </w:r>
      <w:r>
        <w:rPr>
          <w:kern w:val="0"/>
          <w:highlight w:val="none"/>
        </w:rPr>
        <w:t xml:space="preserve"> 《</w:t>
      </w:r>
      <w:r>
        <w:rPr>
          <w:rFonts w:hint="eastAsia"/>
          <w:kern w:val="0"/>
          <w:highlight w:val="none"/>
        </w:rPr>
        <w:t>锅炉安装工程施工及验收标准</w:t>
      </w:r>
      <w:r>
        <w:rPr>
          <w:kern w:val="0"/>
          <w:highlight w:val="none"/>
        </w:rPr>
        <w:t>》GB 50273</w:t>
      </w:r>
    </w:p>
    <w:p w14:paraId="3210CD3E">
      <w:pPr>
        <w:ind w:firstLine="422" w:firstLineChars="200"/>
        <w:jc w:val="left"/>
        <w:rPr>
          <w:kern w:val="0"/>
          <w:highlight w:val="none"/>
        </w:rPr>
      </w:pPr>
      <w:r>
        <w:rPr>
          <w:rFonts w:hint="eastAsia"/>
          <w:b/>
          <w:bCs/>
          <w:kern w:val="0"/>
          <w:highlight w:val="none"/>
        </w:rPr>
        <w:t>14</w:t>
      </w:r>
      <w:r>
        <w:rPr>
          <w:kern w:val="0"/>
          <w:highlight w:val="none"/>
        </w:rPr>
        <w:t xml:space="preserve"> 《管井技术规范》GB 50296</w:t>
      </w:r>
    </w:p>
    <w:p w14:paraId="0CC986E3">
      <w:pPr>
        <w:ind w:firstLine="422" w:firstLineChars="200"/>
        <w:jc w:val="left"/>
        <w:rPr>
          <w:kern w:val="0"/>
          <w:highlight w:val="none"/>
        </w:rPr>
      </w:pPr>
      <w:r>
        <w:rPr>
          <w:rFonts w:hint="eastAsia"/>
          <w:b/>
          <w:bCs/>
          <w:kern w:val="0"/>
          <w:highlight w:val="none"/>
        </w:rPr>
        <w:t>15</w:t>
      </w:r>
      <w:r>
        <w:rPr>
          <w:kern w:val="0"/>
          <w:highlight w:val="none"/>
        </w:rPr>
        <w:t xml:space="preserve"> 《建筑工程施工质量验收统一标准》GB 50300</w:t>
      </w:r>
    </w:p>
    <w:p w14:paraId="0AD384BB">
      <w:pPr>
        <w:ind w:firstLine="422" w:firstLineChars="200"/>
        <w:jc w:val="left"/>
        <w:rPr>
          <w:highlight w:val="none"/>
        </w:rPr>
      </w:pPr>
      <w:r>
        <w:rPr>
          <w:rFonts w:hint="eastAsia"/>
          <w:b/>
          <w:bCs/>
          <w:highlight w:val="none"/>
        </w:rPr>
        <w:t>16</w:t>
      </w:r>
      <w:r>
        <w:rPr>
          <w:highlight w:val="none"/>
        </w:rPr>
        <w:t xml:space="preserve"> 《建筑电气工程施工质量验收规范》GB 50303</w:t>
      </w:r>
    </w:p>
    <w:p w14:paraId="4E528B71">
      <w:pPr>
        <w:ind w:firstLine="422" w:firstLineChars="200"/>
        <w:jc w:val="left"/>
        <w:rPr>
          <w:rFonts w:cs="宋体"/>
          <w:highlight w:val="none"/>
        </w:rPr>
      </w:pPr>
      <w:r>
        <w:rPr>
          <w:rFonts w:hint="eastAsia"/>
          <w:b/>
          <w:bCs/>
          <w:highlight w:val="none"/>
        </w:rPr>
        <w:t>17</w:t>
      </w:r>
      <w:r>
        <w:rPr>
          <w:highlight w:val="none"/>
        </w:rPr>
        <w:t xml:space="preserve"> </w:t>
      </w:r>
      <w:r>
        <w:rPr>
          <w:rFonts w:hint="eastAsia" w:cs="宋体"/>
          <w:highlight w:val="none"/>
        </w:rPr>
        <w:t>《智能建筑设计标准》GB 50314</w:t>
      </w:r>
    </w:p>
    <w:p w14:paraId="478ECAB7">
      <w:pPr>
        <w:ind w:firstLine="422" w:firstLineChars="200"/>
        <w:jc w:val="left"/>
        <w:rPr>
          <w:rFonts w:cs="宋体"/>
          <w:highlight w:val="none"/>
        </w:rPr>
      </w:pPr>
      <w:r>
        <w:rPr>
          <w:rFonts w:hint="eastAsia"/>
          <w:b/>
          <w:bCs/>
          <w:kern w:val="0"/>
          <w:highlight w:val="none"/>
        </w:rPr>
        <w:t>18</w:t>
      </w:r>
      <w:r>
        <w:rPr>
          <w:kern w:val="0"/>
          <w:highlight w:val="none"/>
        </w:rPr>
        <w:t xml:space="preserve"> </w:t>
      </w:r>
      <w:r>
        <w:rPr>
          <w:bCs/>
          <w:highlight w:val="none"/>
        </w:rPr>
        <w:t>《地源热泵系统工程技术规范》 GB 50366</w:t>
      </w:r>
    </w:p>
    <w:p w14:paraId="5189B0A4">
      <w:pPr>
        <w:ind w:firstLine="422" w:firstLineChars="200"/>
        <w:jc w:val="left"/>
        <w:rPr>
          <w:bCs/>
          <w:highlight w:val="none"/>
        </w:rPr>
      </w:pPr>
      <w:r>
        <w:rPr>
          <w:rFonts w:hint="eastAsia"/>
          <w:b/>
          <w:bCs/>
          <w:highlight w:val="none"/>
        </w:rPr>
        <w:t>19</w:t>
      </w:r>
      <w:r>
        <w:rPr>
          <w:highlight w:val="none"/>
        </w:rPr>
        <w:t xml:space="preserve"> </w:t>
      </w:r>
      <w:r>
        <w:rPr>
          <w:kern w:val="0"/>
          <w:highlight w:val="none"/>
        </w:rPr>
        <w:t>《建筑节能工程施工质量验收标准》GB 50411</w:t>
      </w:r>
    </w:p>
    <w:p w14:paraId="7DA837F8">
      <w:pPr>
        <w:ind w:firstLine="422" w:firstLineChars="200"/>
        <w:jc w:val="left"/>
        <w:rPr>
          <w:kern w:val="0"/>
          <w:highlight w:val="none"/>
        </w:rPr>
      </w:pPr>
      <w:r>
        <w:rPr>
          <w:rFonts w:hint="eastAsia"/>
          <w:b/>
          <w:bCs/>
          <w:highlight w:val="none"/>
        </w:rPr>
        <w:t xml:space="preserve">20 </w:t>
      </w:r>
      <w:r>
        <w:rPr>
          <w:rFonts w:hint="eastAsia"/>
          <w:kern w:val="0"/>
          <w:highlight w:val="none"/>
        </w:rPr>
        <w:t>《太阳能供热采暖工程技术标准》GB 50495</w:t>
      </w:r>
    </w:p>
    <w:p w14:paraId="7969A8D8">
      <w:pPr>
        <w:ind w:firstLine="422" w:firstLineChars="200"/>
        <w:jc w:val="left"/>
        <w:rPr>
          <w:kern w:val="0"/>
          <w:highlight w:val="none"/>
        </w:rPr>
      </w:pPr>
      <w:r>
        <w:rPr>
          <w:rFonts w:hint="eastAsia"/>
          <w:b/>
          <w:bCs/>
          <w:highlight w:val="none"/>
        </w:rPr>
        <w:t>21</w:t>
      </w:r>
      <w:r>
        <w:rPr>
          <w:highlight w:val="none"/>
        </w:rPr>
        <w:t xml:space="preserve"> 《民用建筑供暖通风与空气调节设计规范》GB 50736</w:t>
      </w:r>
    </w:p>
    <w:p w14:paraId="3A1C4CD0">
      <w:pPr>
        <w:ind w:firstLine="422" w:firstLineChars="200"/>
        <w:jc w:val="left"/>
        <w:rPr>
          <w:highlight w:val="none"/>
        </w:rPr>
      </w:pPr>
      <w:r>
        <w:rPr>
          <w:rFonts w:hint="eastAsia"/>
          <w:b/>
          <w:bCs/>
          <w:highlight w:val="none"/>
        </w:rPr>
        <w:t>22</w:t>
      </w:r>
      <w:r>
        <w:rPr>
          <w:highlight w:val="none"/>
        </w:rPr>
        <w:t xml:space="preserve"> </w:t>
      </w:r>
      <w:r>
        <w:rPr>
          <w:kern w:val="0"/>
          <w:highlight w:val="none"/>
        </w:rPr>
        <w:t>《通风与空调工程施工规范》GB 50738</w:t>
      </w:r>
    </w:p>
    <w:p w14:paraId="5752149E">
      <w:pPr>
        <w:ind w:firstLine="422" w:firstLineChars="200"/>
        <w:jc w:val="left"/>
        <w:rPr>
          <w:kern w:val="0"/>
          <w:highlight w:val="none"/>
        </w:rPr>
      </w:pPr>
      <w:r>
        <w:rPr>
          <w:rFonts w:hint="eastAsia"/>
          <w:b/>
          <w:bCs/>
          <w:highlight w:val="none"/>
        </w:rPr>
        <w:t>23</w:t>
      </w:r>
      <w:r>
        <w:rPr>
          <w:highlight w:val="none"/>
        </w:rPr>
        <w:t xml:space="preserve"> </w:t>
      </w:r>
      <w:r>
        <w:rPr>
          <w:kern w:val="0"/>
          <w:highlight w:val="none"/>
        </w:rPr>
        <w:t>《</w:t>
      </w:r>
      <w:r>
        <w:rPr>
          <w:rFonts w:hint="eastAsia"/>
          <w:kern w:val="0"/>
          <w:highlight w:val="none"/>
        </w:rPr>
        <w:t>燃气冷热电联供工程技术规程</w:t>
      </w:r>
      <w:r>
        <w:rPr>
          <w:kern w:val="0"/>
          <w:highlight w:val="none"/>
        </w:rPr>
        <w:t>》GB 51131</w:t>
      </w:r>
    </w:p>
    <w:p w14:paraId="21E0A5F6">
      <w:pPr>
        <w:ind w:firstLine="422" w:firstLineChars="200"/>
        <w:jc w:val="left"/>
        <w:rPr>
          <w:kern w:val="0"/>
          <w:highlight w:val="none"/>
        </w:rPr>
      </w:pPr>
      <w:r>
        <w:rPr>
          <w:rFonts w:hint="eastAsia"/>
          <w:b/>
          <w:bCs/>
          <w:highlight w:val="none"/>
        </w:rPr>
        <w:t>24</w:t>
      </w:r>
      <w:r>
        <w:rPr>
          <w:highlight w:val="none"/>
        </w:rPr>
        <w:t xml:space="preserve"> </w:t>
      </w:r>
      <w:r>
        <w:rPr>
          <w:rFonts w:hint="eastAsia"/>
          <w:kern w:val="0"/>
          <w:highlight w:val="none"/>
        </w:rPr>
        <w:t>《民用建筑电气设计标准》GB 51348</w:t>
      </w:r>
    </w:p>
    <w:p w14:paraId="05D02B97">
      <w:pPr>
        <w:ind w:firstLine="422" w:firstLineChars="200"/>
        <w:jc w:val="left"/>
        <w:rPr>
          <w:kern w:val="0"/>
          <w:highlight w:val="none"/>
        </w:rPr>
      </w:pPr>
      <w:r>
        <w:rPr>
          <w:rFonts w:hint="eastAsia"/>
          <w:b/>
          <w:bCs/>
          <w:highlight w:val="none"/>
        </w:rPr>
        <w:t>25</w:t>
      </w:r>
      <w:r>
        <w:rPr>
          <w:highlight w:val="none"/>
        </w:rPr>
        <w:t xml:space="preserve"> </w:t>
      </w:r>
      <w:r>
        <w:rPr>
          <w:rFonts w:hint="eastAsia"/>
          <w:highlight w:val="none"/>
        </w:rPr>
        <w:t>《建筑与市政工程抗震通用规范》GB 55002</w:t>
      </w:r>
    </w:p>
    <w:p w14:paraId="3800D3D4">
      <w:pPr>
        <w:ind w:firstLine="422" w:firstLineChars="200"/>
        <w:jc w:val="left"/>
        <w:rPr>
          <w:kern w:val="0"/>
          <w:highlight w:val="none"/>
        </w:rPr>
      </w:pPr>
      <w:r>
        <w:rPr>
          <w:rFonts w:hint="eastAsia"/>
          <w:b/>
          <w:bCs/>
          <w:highlight w:val="none"/>
        </w:rPr>
        <w:t>26</w:t>
      </w:r>
      <w:r>
        <w:rPr>
          <w:highlight w:val="none"/>
        </w:rPr>
        <w:t xml:space="preserve"> </w:t>
      </w:r>
      <w:r>
        <w:rPr>
          <w:kern w:val="0"/>
          <w:highlight w:val="none"/>
        </w:rPr>
        <w:t>《建筑节能与可再生能源利用通用规范》GB 55015</w:t>
      </w:r>
    </w:p>
    <w:p w14:paraId="14D63488">
      <w:pPr>
        <w:ind w:firstLine="422" w:firstLineChars="200"/>
        <w:jc w:val="left"/>
        <w:rPr>
          <w:kern w:val="0"/>
          <w:highlight w:val="none"/>
        </w:rPr>
      </w:pPr>
      <w:r>
        <w:rPr>
          <w:rFonts w:hint="eastAsia"/>
          <w:b/>
          <w:bCs/>
          <w:kern w:val="0"/>
          <w:highlight w:val="none"/>
        </w:rPr>
        <w:t>27</w:t>
      </w:r>
      <w:r>
        <w:rPr>
          <w:kern w:val="0"/>
          <w:highlight w:val="none"/>
        </w:rPr>
        <w:t xml:space="preserve"> 《交流电气装置的接地设计规范》GB/T 50065</w:t>
      </w:r>
    </w:p>
    <w:p w14:paraId="2C8F8EB4">
      <w:pPr>
        <w:ind w:firstLine="422" w:firstLineChars="200"/>
        <w:jc w:val="left"/>
        <w:rPr>
          <w:kern w:val="0"/>
          <w:highlight w:val="none"/>
        </w:rPr>
      </w:pPr>
      <w:r>
        <w:rPr>
          <w:rFonts w:hint="eastAsia"/>
          <w:b/>
          <w:bCs/>
          <w:kern w:val="0"/>
          <w:highlight w:val="none"/>
        </w:rPr>
        <w:t>28</w:t>
      </w:r>
      <w:r>
        <w:rPr>
          <w:highlight w:val="none"/>
        </w:rPr>
        <w:t xml:space="preserve"> </w:t>
      </w:r>
      <w:r>
        <w:rPr>
          <w:rFonts w:cs="宋体"/>
          <w:highlight w:val="none"/>
        </w:rPr>
        <w:t>《可再生能源建筑应用工程评价标准》GB/T 50801</w:t>
      </w:r>
    </w:p>
    <w:p w14:paraId="71750859">
      <w:pPr>
        <w:ind w:firstLine="422" w:firstLineChars="200"/>
        <w:jc w:val="left"/>
        <w:rPr>
          <w:kern w:val="0"/>
          <w:highlight w:val="none"/>
        </w:rPr>
      </w:pPr>
      <w:r>
        <w:rPr>
          <w:rFonts w:hint="eastAsia"/>
          <w:b/>
          <w:bCs/>
          <w:highlight w:val="none"/>
        </w:rPr>
        <w:t>29</w:t>
      </w:r>
      <w:r>
        <w:rPr>
          <w:highlight w:val="none"/>
        </w:rPr>
        <w:t xml:space="preserve"> 《农村居住建筑节能设计标准》GB/T 50824</w:t>
      </w:r>
    </w:p>
    <w:p w14:paraId="18142723">
      <w:pPr>
        <w:ind w:firstLine="422" w:firstLineChars="200"/>
        <w:jc w:val="left"/>
        <w:rPr>
          <w:b/>
          <w:bCs/>
          <w:highlight w:val="none"/>
        </w:rPr>
      </w:pPr>
      <w:r>
        <w:rPr>
          <w:rFonts w:hint="eastAsia"/>
          <w:b/>
          <w:bCs/>
          <w:highlight w:val="none"/>
        </w:rPr>
        <w:t>30</w:t>
      </w:r>
      <w:r>
        <w:rPr>
          <w:highlight w:val="none"/>
        </w:rPr>
        <w:t xml:space="preserve"> 《供热系统节能改造技术规范》GB/T 50893</w:t>
      </w:r>
    </w:p>
    <w:p w14:paraId="32113650">
      <w:pPr>
        <w:ind w:firstLine="422" w:firstLineChars="200"/>
        <w:rPr>
          <w:kern w:val="0"/>
          <w:highlight w:val="none"/>
        </w:rPr>
      </w:pPr>
      <w:r>
        <w:rPr>
          <w:rFonts w:hint="eastAsia"/>
          <w:b/>
          <w:bCs/>
          <w:highlight w:val="none"/>
        </w:rPr>
        <w:t>31</w:t>
      </w:r>
      <w:r>
        <w:rPr>
          <w:highlight w:val="none"/>
        </w:rPr>
        <w:t xml:space="preserve"> </w:t>
      </w:r>
      <w:r>
        <w:rPr>
          <w:kern w:val="0"/>
          <w:highlight w:val="none"/>
        </w:rPr>
        <w:t>《</w:t>
      </w:r>
      <w:r>
        <w:rPr>
          <w:rFonts w:hint="eastAsia"/>
          <w:kern w:val="0"/>
          <w:highlight w:val="none"/>
        </w:rPr>
        <w:t>家用和类似用途电器的安全 第1部分：通用要求</w:t>
      </w:r>
      <w:r>
        <w:rPr>
          <w:kern w:val="0"/>
          <w:highlight w:val="none"/>
        </w:rPr>
        <w:t>》GB 4706.1</w:t>
      </w:r>
    </w:p>
    <w:p w14:paraId="430C3DA6">
      <w:pPr>
        <w:ind w:firstLine="422" w:firstLineChars="200"/>
        <w:rPr>
          <w:kern w:val="0"/>
          <w:highlight w:val="none"/>
        </w:rPr>
      </w:pPr>
      <w:r>
        <w:rPr>
          <w:rFonts w:hint="eastAsia"/>
          <w:b/>
          <w:bCs/>
          <w:kern w:val="0"/>
          <w:highlight w:val="none"/>
        </w:rPr>
        <w:t>32</w:t>
      </w:r>
      <w:r>
        <w:rPr>
          <w:b/>
          <w:bCs/>
          <w:highlight w:val="none"/>
        </w:rPr>
        <w:t xml:space="preserve"> </w:t>
      </w:r>
      <w:r>
        <w:rPr>
          <w:kern w:val="0"/>
          <w:highlight w:val="none"/>
        </w:rPr>
        <w:t>《建筑材料及制品燃烧性能分级》GB 8624</w:t>
      </w:r>
    </w:p>
    <w:p w14:paraId="68CA1D66">
      <w:pPr>
        <w:ind w:firstLine="422" w:firstLineChars="200"/>
        <w:rPr>
          <w:kern w:val="0"/>
          <w:highlight w:val="none"/>
        </w:rPr>
      </w:pPr>
      <w:r>
        <w:rPr>
          <w:rFonts w:hint="eastAsia"/>
          <w:b/>
          <w:bCs/>
          <w:highlight w:val="none"/>
        </w:rPr>
        <w:t>33</w:t>
      </w:r>
      <w:r>
        <w:rPr>
          <w:b/>
          <w:bCs/>
          <w:highlight w:val="none"/>
        </w:rPr>
        <w:t xml:space="preserve"> </w:t>
      </w:r>
      <w:r>
        <w:rPr>
          <w:rFonts w:hint="eastAsia" w:cs="宋体"/>
          <w:highlight w:val="none"/>
        </w:rPr>
        <w:t>《污水综合排放标准》GB 8978</w:t>
      </w:r>
    </w:p>
    <w:p w14:paraId="6C940541">
      <w:pPr>
        <w:ind w:firstLine="422" w:firstLineChars="200"/>
        <w:rPr>
          <w:kern w:val="0"/>
          <w:highlight w:val="none"/>
        </w:rPr>
      </w:pPr>
      <w:r>
        <w:rPr>
          <w:rFonts w:hint="eastAsia"/>
          <w:b/>
          <w:bCs/>
          <w:highlight w:val="none"/>
        </w:rPr>
        <w:t>34</w:t>
      </w:r>
      <w:r>
        <w:rPr>
          <w:b/>
          <w:bCs/>
          <w:highlight w:val="none"/>
        </w:rPr>
        <w:t xml:space="preserve"> </w:t>
      </w:r>
      <w:r>
        <w:rPr>
          <w:rFonts w:hint="eastAsia" w:cs="宋体"/>
          <w:highlight w:val="none"/>
        </w:rPr>
        <w:t>《工业企业厂界环境噪声排放标准》GB 12348</w:t>
      </w:r>
    </w:p>
    <w:p w14:paraId="09AB7FF6">
      <w:pPr>
        <w:ind w:firstLine="422" w:firstLineChars="200"/>
        <w:rPr>
          <w:rFonts w:cs="宋体"/>
          <w:highlight w:val="none"/>
        </w:rPr>
      </w:pPr>
      <w:r>
        <w:rPr>
          <w:rFonts w:hint="eastAsia"/>
          <w:b/>
          <w:bCs/>
          <w:kern w:val="0"/>
          <w:highlight w:val="none"/>
        </w:rPr>
        <w:t>35</w:t>
      </w:r>
      <w:r>
        <w:rPr>
          <w:kern w:val="0"/>
          <w:highlight w:val="none"/>
        </w:rPr>
        <w:t xml:space="preserve"> 《锅炉大气污染物排放标准》GB 13271</w:t>
      </w:r>
    </w:p>
    <w:p w14:paraId="6B056191">
      <w:pPr>
        <w:ind w:firstLine="422" w:firstLineChars="200"/>
        <w:rPr>
          <w:rFonts w:cs="宋体"/>
          <w:highlight w:val="none"/>
        </w:rPr>
      </w:pPr>
      <w:r>
        <w:rPr>
          <w:rFonts w:hint="eastAsia"/>
          <w:b/>
          <w:bCs/>
          <w:kern w:val="0"/>
          <w:highlight w:val="none"/>
        </w:rPr>
        <w:t>36</w:t>
      </w:r>
      <w:r>
        <w:rPr>
          <w:kern w:val="0"/>
          <w:highlight w:val="none"/>
        </w:rPr>
        <w:t xml:space="preserve"> 《燃气用埋地聚乙烯</w:t>
      </w:r>
      <w:r>
        <w:rPr>
          <w:rFonts w:hint="eastAsia"/>
          <w:kern w:val="0"/>
          <w:highlight w:val="none"/>
        </w:rPr>
        <w:t>（</w:t>
      </w:r>
      <w:r>
        <w:rPr>
          <w:kern w:val="0"/>
          <w:highlight w:val="none"/>
        </w:rPr>
        <w:t>PE</w:t>
      </w:r>
      <w:r>
        <w:rPr>
          <w:rFonts w:hint="eastAsia"/>
          <w:kern w:val="0"/>
          <w:highlight w:val="none"/>
        </w:rPr>
        <w:t>）</w:t>
      </w:r>
      <w:r>
        <w:rPr>
          <w:kern w:val="0"/>
          <w:highlight w:val="none"/>
        </w:rPr>
        <w:t>管道系统第1部分</w:t>
      </w:r>
      <w:r>
        <w:rPr>
          <w:rFonts w:hint="eastAsia"/>
          <w:kern w:val="0"/>
          <w:highlight w:val="none"/>
        </w:rPr>
        <w:t>：</w:t>
      </w:r>
      <w:r>
        <w:rPr>
          <w:kern w:val="0"/>
          <w:highlight w:val="none"/>
        </w:rPr>
        <w:t>管材》GB 15558.1</w:t>
      </w:r>
    </w:p>
    <w:p w14:paraId="5B48D8E3">
      <w:pPr>
        <w:ind w:firstLine="422" w:firstLineChars="200"/>
        <w:rPr>
          <w:kern w:val="0"/>
          <w:highlight w:val="none"/>
        </w:rPr>
      </w:pPr>
      <w:r>
        <w:rPr>
          <w:rFonts w:hint="eastAsia"/>
          <w:b/>
          <w:bCs/>
          <w:kern w:val="0"/>
          <w:highlight w:val="none"/>
        </w:rPr>
        <w:t>37</w:t>
      </w:r>
      <w:r>
        <w:rPr>
          <w:kern w:val="0"/>
          <w:highlight w:val="none"/>
        </w:rPr>
        <w:t xml:space="preserve"> </w:t>
      </w:r>
      <w:r>
        <w:rPr>
          <w:rFonts w:hint="eastAsia"/>
          <w:kern w:val="0"/>
          <w:highlight w:val="none"/>
        </w:rPr>
        <w:t>《大气污染物综合排放标准》GB 16297</w:t>
      </w:r>
    </w:p>
    <w:p w14:paraId="4252FD25">
      <w:pPr>
        <w:ind w:firstLine="422" w:firstLineChars="200"/>
        <w:rPr>
          <w:kern w:val="0"/>
          <w:highlight w:val="none"/>
        </w:rPr>
      </w:pPr>
      <w:r>
        <w:rPr>
          <w:rFonts w:hint="eastAsia"/>
          <w:b/>
          <w:bCs/>
          <w:highlight w:val="none"/>
        </w:rPr>
        <w:t>38</w:t>
      </w:r>
      <w:r>
        <w:rPr>
          <w:b/>
          <w:bCs/>
          <w:highlight w:val="none"/>
        </w:rPr>
        <w:t xml:space="preserve"> </w:t>
      </w:r>
      <w:r>
        <w:rPr>
          <w:highlight w:val="none"/>
          <w:lang w:bidi="en-US"/>
        </w:rPr>
        <w:t>《家用燃气快</w:t>
      </w:r>
      <w:r>
        <w:rPr>
          <w:kern w:val="0"/>
          <w:highlight w:val="none"/>
        </w:rPr>
        <w:t>速热水器和</w:t>
      </w:r>
      <w:r>
        <w:rPr>
          <w:rFonts w:hint="eastAsia"/>
          <w:kern w:val="0"/>
          <w:highlight w:val="none"/>
        </w:rPr>
        <w:t>燃气采暖热水炉</w:t>
      </w:r>
      <w:r>
        <w:rPr>
          <w:kern w:val="0"/>
          <w:highlight w:val="none"/>
        </w:rPr>
        <w:t>能效限定值及能效等级》GB 20665</w:t>
      </w:r>
    </w:p>
    <w:p w14:paraId="13307E43">
      <w:pPr>
        <w:ind w:firstLine="422" w:firstLineChars="200"/>
        <w:rPr>
          <w:kern w:val="0"/>
          <w:highlight w:val="none"/>
        </w:rPr>
      </w:pPr>
      <w:r>
        <w:rPr>
          <w:rFonts w:hint="eastAsia"/>
          <w:b/>
          <w:bCs/>
          <w:kern w:val="0"/>
          <w:highlight w:val="none"/>
        </w:rPr>
        <w:t>39</w:t>
      </w:r>
      <w:r>
        <w:rPr>
          <w:kern w:val="0"/>
          <w:highlight w:val="none"/>
        </w:rPr>
        <w:t xml:space="preserve"> </w:t>
      </w:r>
      <w:r>
        <w:rPr>
          <w:highlight w:val="none"/>
          <w:lang w:bidi="en-US"/>
        </w:rPr>
        <w:t>《</w:t>
      </w:r>
      <w:r>
        <w:rPr>
          <w:rFonts w:hint="eastAsia"/>
          <w:highlight w:val="none"/>
          <w:lang w:bidi="en-US"/>
        </w:rPr>
        <w:t>燃气采暖热水炉</w:t>
      </w:r>
      <w:r>
        <w:rPr>
          <w:highlight w:val="none"/>
          <w:lang w:bidi="en-US"/>
        </w:rPr>
        <w:t>》GB 25034</w:t>
      </w:r>
    </w:p>
    <w:p w14:paraId="422E5D7D">
      <w:pPr>
        <w:ind w:firstLine="422" w:firstLineChars="200"/>
        <w:rPr>
          <w:kern w:val="0"/>
          <w:highlight w:val="none"/>
        </w:rPr>
      </w:pPr>
      <w:r>
        <w:rPr>
          <w:rFonts w:hint="eastAsia"/>
          <w:b/>
          <w:bCs/>
          <w:kern w:val="0"/>
          <w:highlight w:val="none"/>
        </w:rPr>
        <w:t>40</w:t>
      </w:r>
      <w:r>
        <w:rPr>
          <w:highlight w:val="none"/>
          <w:lang w:bidi="en-US"/>
        </w:rPr>
        <w:t xml:space="preserve"> </w:t>
      </w:r>
      <w:r>
        <w:rPr>
          <w:kern w:val="0"/>
          <w:highlight w:val="none"/>
        </w:rPr>
        <w:t>《低压流体输送用焊接钢管》GB/T 3091</w:t>
      </w:r>
    </w:p>
    <w:p w14:paraId="4128DF4A">
      <w:pPr>
        <w:ind w:firstLine="422" w:firstLineChars="200"/>
        <w:rPr>
          <w:highlight w:val="none"/>
          <w:lang w:bidi="en-US"/>
        </w:rPr>
      </w:pPr>
      <w:r>
        <w:rPr>
          <w:rFonts w:hint="eastAsia"/>
          <w:b/>
          <w:bCs/>
          <w:highlight w:val="none"/>
          <w:lang w:bidi="en-US"/>
        </w:rPr>
        <w:t>41</w:t>
      </w:r>
      <w:r>
        <w:rPr>
          <w:highlight w:val="none"/>
          <w:lang w:bidi="en-US"/>
        </w:rPr>
        <w:t xml:space="preserve"> </w:t>
      </w:r>
      <w:r>
        <w:rPr>
          <w:rFonts w:hint="eastAsia"/>
          <w:kern w:val="0"/>
          <w:highlight w:val="none"/>
        </w:rPr>
        <w:t xml:space="preserve">《平板型太阳能集热器》 </w:t>
      </w:r>
      <w:r>
        <w:rPr>
          <w:kern w:val="0"/>
          <w:highlight w:val="none"/>
        </w:rPr>
        <w:t>GB/T</w:t>
      </w:r>
      <w:r>
        <w:rPr>
          <w:rFonts w:hint="eastAsia"/>
          <w:kern w:val="0"/>
          <w:highlight w:val="none"/>
        </w:rPr>
        <w:t xml:space="preserve"> </w:t>
      </w:r>
      <w:r>
        <w:rPr>
          <w:kern w:val="0"/>
          <w:highlight w:val="none"/>
        </w:rPr>
        <w:t>6424</w:t>
      </w:r>
    </w:p>
    <w:bookmarkEnd w:id="442"/>
    <w:p w14:paraId="7B7189BF">
      <w:pPr>
        <w:ind w:firstLine="422" w:firstLineChars="200"/>
        <w:jc w:val="left"/>
        <w:rPr>
          <w:kern w:val="0"/>
          <w:highlight w:val="none"/>
        </w:rPr>
      </w:pPr>
      <w:r>
        <w:rPr>
          <w:rFonts w:hint="eastAsia"/>
          <w:b/>
          <w:bCs/>
          <w:kern w:val="0"/>
          <w:highlight w:val="none"/>
        </w:rPr>
        <w:t>42</w:t>
      </w:r>
      <w:r>
        <w:rPr>
          <w:kern w:val="0"/>
          <w:highlight w:val="none"/>
        </w:rPr>
        <w:t xml:space="preserve"> 《输送流体用无缝钢管》GB/T 8163</w:t>
      </w:r>
    </w:p>
    <w:p w14:paraId="2E13A899">
      <w:pPr>
        <w:ind w:firstLine="422" w:firstLineChars="200"/>
        <w:jc w:val="left"/>
        <w:rPr>
          <w:kern w:val="0"/>
          <w:highlight w:val="none"/>
        </w:rPr>
      </w:pPr>
      <w:r>
        <w:rPr>
          <w:rFonts w:hint="eastAsia"/>
          <w:b/>
          <w:bCs/>
          <w:kern w:val="0"/>
          <w:highlight w:val="none"/>
        </w:rPr>
        <w:t>43</w:t>
      </w:r>
      <w:r>
        <w:rPr>
          <w:kern w:val="0"/>
          <w:highlight w:val="none"/>
        </w:rPr>
        <w:t xml:space="preserve"> </w:t>
      </w:r>
      <w:r>
        <w:rPr>
          <w:rFonts w:hint="eastAsia" w:cs="宋体"/>
          <w:highlight w:val="none"/>
          <w:shd w:val="clear" w:color="auto" w:fill="FFFFFF"/>
        </w:rPr>
        <w:t>《设备及管道保温设计导则》GB/T 8175</w:t>
      </w:r>
    </w:p>
    <w:p w14:paraId="1F44D295">
      <w:pPr>
        <w:ind w:firstLine="422" w:firstLineChars="200"/>
        <w:jc w:val="left"/>
        <w:rPr>
          <w:kern w:val="0"/>
          <w:highlight w:val="none"/>
        </w:rPr>
      </w:pPr>
      <w:r>
        <w:rPr>
          <w:rFonts w:hint="eastAsia"/>
          <w:b/>
          <w:bCs/>
          <w:kern w:val="0"/>
          <w:highlight w:val="none"/>
        </w:rPr>
        <w:t>44</w:t>
      </w:r>
      <w:r>
        <w:rPr>
          <w:kern w:val="0"/>
          <w:highlight w:val="none"/>
        </w:rPr>
        <w:t xml:space="preserve"> </w:t>
      </w:r>
      <w:r>
        <w:rPr>
          <w:rFonts w:hint="eastAsia"/>
          <w:kern w:val="0"/>
          <w:highlight w:val="none"/>
        </w:rPr>
        <w:t xml:space="preserve">《真空管型太阳能集热器》 </w:t>
      </w:r>
      <w:r>
        <w:rPr>
          <w:kern w:val="0"/>
          <w:highlight w:val="none"/>
        </w:rPr>
        <w:t>GB/T</w:t>
      </w:r>
      <w:r>
        <w:rPr>
          <w:rFonts w:hint="eastAsia"/>
          <w:kern w:val="0"/>
          <w:highlight w:val="none"/>
        </w:rPr>
        <w:t xml:space="preserve"> </w:t>
      </w:r>
      <w:r>
        <w:rPr>
          <w:kern w:val="0"/>
          <w:highlight w:val="none"/>
        </w:rPr>
        <w:t>17581</w:t>
      </w:r>
    </w:p>
    <w:p w14:paraId="7057E692">
      <w:pPr>
        <w:ind w:firstLine="422" w:firstLineChars="200"/>
        <w:jc w:val="left"/>
        <w:rPr>
          <w:kern w:val="0"/>
          <w:highlight w:val="none"/>
        </w:rPr>
      </w:pPr>
      <w:r>
        <w:rPr>
          <w:rFonts w:hint="eastAsia"/>
          <w:b/>
          <w:bCs/>
          <w:kern w:val="0"/>
          <w:highlight w:val="none"/>
        </w:rPr>
        <w:t>45</w:t>
      </w:r>
      <w:r>
        <w:rPr>
          <w:kern w:val="0"/>
          <w:highlight w:val="none"/>
        </w:rPr>
        <w:t xml:space="preserve"> </w:t>
      </w:r>
      <w:r>
        <w:rPr>
          <w:rFonts w:hint="eastAsia" w:cs="宋体"/>
          <w:highlight w:val="none"/>
          <w:shd w:val="clear" w:color="auto" w:fill="FFFFFF"/>
        </w:rPr>
        <w:t>《电加热锅炉系统经济运行》GB/T 19065</w:t>
      </w:r>
    </w:p>
    <w:p w14:paraId="4E600ED0">
      <w:pPr>
        <w:ind w:firstLine="422" w:firstLineChars="200"/>
        <w:jc w:val="left"/>
        <w:rPr>
          <w:kern w:val="0"/>
          <w:highlight w:val="none"/>
        </w:rPr>
      </w:pPr>
      <w:r>
        <w:rPr>
          <w:rFonts w:hint="eastAsia"/>
          <w:b/>
          <w:bCs/>
          <w:kern w:val="0"/>
          <w:highlight w:val="none"/>
        </w:rPr>
        <w:t>46</w:t>
      </w:r>
      <w:r>
        <w:rPr>
          <w:kern w:val="0"/>
          <w:highlight w:val="none"/>
        </w:rPr>
        <w:t xml:space="preserve"> 《</w:t>
      </w:r>
      <w:r>
        <w:rPr>
          <w:rFonts w:hint="eastAsia"/>
          <w:kern w:val="0"/>
          <w:highlight w:val="none"/>
        </w:rPr>
        <w:t>额定电压300/500</w:t>
      </w:r>
      <w:r>
        <w:rPr>
          <w:rFonts w:hint="eastAsia"/>
          <w:kern w:val="0"/>
          <w:highlight w:val="none"/>
          <w:lang w:val="en-US" w:eastAsia="zh-CN"/>
        </w:rPr>
        <w:t xml:space="preserve"> </w:t>
      </w:r>
      <w:r>
        <w:rPr>
          <w:rFonts w:hint="eastAsia"/>
          <w:kern w:val="0"/>
          <w:highlight w:val="none"/>
        </w:rPr>
        <w:t>V生活设施加热和防结冰用加热电缆</w:t>
      </w:r>
      <w:r>
        <w:rPr>
          <w:kern w:val="0"/>
          <w:highlight w:val="none"/>
        </w:rPr>
        <w:t>》GB/T 20841</w:t>
      </w:r>
    </w:p>
    <w:p w14:paraId="65F9422A">
      <w:pPr>
        <w:ind w:left="842" w:leftChars="200" w:hanging="422" w:hangingChars="200"/>
        <w:jc w:val="left"/>
        <w:rPr>
          <w:highlight w:val="none"/>
        </w:rPr>
      </w:pPr>
      <w:r>
        <w:rPr>
          <w:rFonts w:hint="eastAsia"/>
          <w:b/>
          <w:bCs/>
          <w:highlight w:val="none"/>
        </w:rPr>
        <w:t>47</w:t>
      </w:r>
      <w:r>
        <w:rPr>
          <w:b/>
          <w:bCs/>
          <w:highlight w:val="none"/>
        </w:rPr>
        <w:t xml:space="preserve"> </w:t>
      </w:r>
      <w:r>
        <w:rPr>
          <w:rFonts w:hint="eastAsia"/>
          <w:kern w:val="0"/>
          <w:highlight w:val="none"/>
        </w:rPr>
        <w:t>《低环境温度空气源热泵（冷水）机组第1部分：工业或商用及类似用途的热泵（冷水）机组》GB/T 25127.1</w:t>
      </w:r>
    </w:p>
    <w:p w14:paraId="40795038">
      <w:pPr>
        <w:ind w:left="842" w:leftChars="200" w:hanging="422" w:hangingChars="200"/>
        <w:jc w:val="left"/>
        <w:rPr>
          <w:highlight w:val="none"/>
        </w:rPr>
      </w:pPr>
      <w:r>
        <w:rPr>
          <w:rFonts w:hint="eastAsia"/>
          <w:b/>
          <w:bCs/>
          <w:highlight w:val="none"/>
        </w:rPr>
        <w:t xml:space="preserve">48 </w:t>
      </w:r>
      <w:r>
        <w:rPr>
          <w:highlight w:val="none"/>
          <w:lang w:bidi="en-US"/>
        </w:rPr>
        <w:t>《</w:t>
      </w:r>
      <w:r>
        <w:rPr>
          <w:rFonts w:hint="eastAsia"/>
          <w:highlight w:val="none"/>
          <w:lang w:bidi="en-US"/>
        </w:rPr>
        <w:t>低环境温度空气源热泵（冷水）机组 第2部分：户用及类似用途的热泵（冷水）机组</w:t>
      </w:r>
      <w:r>
        <w:rPr>
          <w:highlight w:val="none"/>
          <w:lang w:bidi="en-US"/>
        </w:rPr>
        <w:t>》GB/T 25127.2</w:t>
      </w:r>
    </w:p>
    <w:p w14:paraId="269238D1">
      <w:pPr>
        <w:ind w:firstLine="422" w:firstLineChars="200"/>
        <w:jc w:val="left"/>
        <w:rPr>
          <w:highlight w:val="none"/>
          <w:lang w:bidi="en-US"/>
        </w:rPr>
      </w:pPr>
      <w:r>
        <w:rPr>
          <w:rFonts w:hint="eastAsia"/>
          <w:b/>
          <w:bCs/>
          <w:highlight w:val="none"/>
        </w:rPr>
        <w:t>49</w:t>
      </w:r>
      <w:r>
        <w:rPr>
          <w:b/>
          <w:bCs/>
          <w:highlight w:val="none"/>
        </w:rPr>
        <w:t xml:space="preserve"> </w:t>
      </w:r>
      <w:r>
        <w:rPr>
          <w:highlight w:val="none"/>
          <w:lang w:bidi="en-US"/>
        </w:rPr>
        <w:t>《低环境温度空气源多联式热泵（空调）机组》GB/T 25857</w:t>
      </w:r>
    </w:p>
    <w:p w14:paraId="7788AD9F">
      <w:pPr>
        <w:ind w:firstLine="422" w:firstLineChars="200"/>
        <w:jc w:val="left"/>
        <w:rPr>
          <w:highlight w:val="none"/>
        </w:rPr>
      </w:pPr>
      <w:r>
        <w:rPr>
          <w:rFonts w:hint="eastAsia"/>
          <w:b/>
          <w:bCs/>
          <w:highlight w:val="none"/>
        </w:rPr>
        <w:t>50</w:t>
      </w:r>
      <w:r>
        <w:rPr>
          <w:highlight w:val="none"/>
        </w:rPr>
        <w:t xml:space="preserve"> 《高密度聚乙烯外护管硬质聚氨酯泡沫塑料预制直埋保温管及管件》GB/T 29047</w:t>
      </w:r>
    </w:p>
    <w:p w14:paraId="63EE9CC4">
      <w:pPr>
        <w:ind w:firstLine="422" w:firstLineChars="200"/>
        <w:jc w:val="left"/>
        <w:rPr>
          <w:kern w:val="0"/>
          <w:highlight w:val="none"/>
        </w:rPr>
      </w:pPr>
      <w:r>
        <w:rPr>
          <w:rFonts w:hint="eastAsia"/>
          <w:b/>
          <w:bCs/>
          <w:highlight w:val="none"/>
        </w:rPr>
        <w:t>51</w:t>
      </w:r>
      <w:r>
        <w:rPr>
          <w:highlight w:val="none"/>
        </w:rPr>
        <w:t xml:space="preserve"> </w:t>
      </w:r>
      <w:r>
        <w:rPr>
          <w:kern w:val="0"/>
          <w:highlight w:val="none"/>
        </w:rPr>
        <w:t>《蓄热型电加热装置》GB/T 39288</w:t>
      </w:r>
    </w:p>
    <w:p w14:paraId="16B453A0">
      <w:pPr>
        <w:ind w:firstLine="422" w:firstLineChars="200"/>
        <w:jc w:val="left"/>
        <w:rPr>
          <w:kern w:val="0"/>
          <w:highlight w:val="none"/>
        </w:rPr>
      </w:pPr>
      <w:r>
        <w:rPr>
          <w:rFonts w:hint="eastAsia"/>
          <w:b/>
          <w:bCs/>
          <w:kern w:val="0"/>
          <w:highlight w:val="none"/>
        </w:rPr>
        <w:t>52</w:t>
      </w:r>
      <w:r>
        <w:rPr>
          <w:kern w:val="0"/>
          <w:highlight w:val="none"/>
        </w:rPr>
        <w:t xml:space="preserve"> </w:t>
      </w:r>
      <w:r>
        <w:rPr>
          <w:rFonts w:hint="eastAsia" w:cs="宋体"/>
          <w:highlight w:val="none"/>
          <w:shd w:val="clear" w:color="auto" w:fill="FFFFFF"/>
        </w:rPr>
        <w:t>《电供暖散热器》JG/T 236</w:t>
      </w:r>
      <w:r>
        <w:rPr>
          <w:kern w:val="0"/>
          <w:highlight w:val="none"/>
        </w:rPr>
        <w:t xml:space="preserve"> </w:t>
      </w:r>
    </w:p>
    <w:p w14:paraId="08546183">
      <w:pPr>
        <w:ind w:firstLine="422" w:firstLineChars="200"/>
        <w:jc w:val="left"/>
        <w:rPr>
          <w:kern w:val="0"/>
          <w:highlight w:val="none"/>
        </w:rPr>
      </w:pPr>
      <w:r>
        <w:rPr>
          <w:rFonts w:hint="eastAsia"/>
          <w:b/>
          <w:bCs/>
          <w:highlight w:val="none"/>
        </w:rPr>
        <w:t>53</w:t>
      </w:r>
      <w:r>
        <w:rPr>
          <w:highlight w:val="none"/>
        </w:rPr>
        <w:t xml:space="preserve"> </w:t>
      </w:r>
      <w:r>
        <w:rPr>
          <w:kern w:val="0"/>
          <w:highlight w:val="none"/>
        </w:rPr>
        <w:t>《低温辐射电热膜》JG/T</w:t>
      </w:r>
      <w:r>
        <w:rPr>
          <w:rFonts w:hint="eastAsia"/>
          <w:kern w:val="0"/>
          <w:highlight w:val="none"/>
        </w:rPr>
        <w:t xml:space="preserve"> </w:t>
      </w:r>
      <w:r>
        <w:rPr>
          <w:kern w:val="0"/>
          <w:highlight w:val="none"/>
        </w:rPr>
        <w:t>286</w:t>
      </w:r>
    </w:p>
    <w:p w14:paraId="166F11A3">
      <w:pPr>
        <w:ind w:firstLine="422" w:firstLineChars="200"/>
        <w:jc w:val="left"/>
        <w:rPr>
          <w:kern w:val="0"/>
          <w:highlight w:val="none"/>
        </w:rPr>
      </w:pPr>
      <w:r>
        <w:rPr>
          <w:rFonts w:hint="eastAsia"/>
          <w:b/>
          <w:bCs/>
          <w:kern w:val="0"/>
          <w:highlight w:val="none"/>
        </w:rPr>
        <w:t>54</w:t>
      </w:r>
      <w:r>
        <w:rPr>
          <w:kern w:val="0"/>
          <w:highlight w:val="none"/>
        </w:rPr>
        <w:t xml:space="preserve"> </w:t>
      </w:r>
      <w:r>
        <w:rPr>
          <w:rFonts w:hint="eastAsia" w:cs="宋体"/>
          <w:highlight w:val="none"/>
          <w:shd w:val="clear" w:color="auto" w:fill="FFFFFF"/>
        </w:rPr>
        <w:t>《供冷供热用蓄能设备技术条件》JG/T 299</w:t>
      </w:r>
    </w:p>
    <w:p w14:paraId="227648EF">
      <w:pPr>
        <w:ind w:firstLine="422" w:firstLineChars="200"/>
        <w:jc w:val="left"/>
        <w:rPr>
          <w:rFonts w:cs="宋体"/>
          <w:highlight w:val="none"/>
          <w:shd w:val="clear" w:color="auto" w:fill="FFFFFF"/>
        </w:rPr>
      </w:pPr>
      <w:r>
        <w:rPr>
          <w:rFonts w:hint="eastAsia"/>
          <w:b/>
          <w:bCs/>
          <w:kern w:val="0"/>
          <w:highlight w:val="none"/>
        </w:rPr>
        <w:t>55</w:t>
      </w:r>
      <w:r>
        <w:rPr>
          <w:kern w:val="0"/>
          <w:highlight w:val="none"/>
        </w:rPr>
        <w:t xml:space="preserve"> </w:t>
      </w:r>
      <w:r>
        <w:rPr>
          <w:rFonts w:hint="eastAsia" w:cs="宋体"/>
          <w:highlight w:val="none"/>
          <w:shd w:val="clear" w:color="auto" w:fill="FFFFFF"/>
        </w:rPr>
        <w:t>《供冷供暖用辐射板换热器》JG/T 409</w:t>
      </w:r>
    </w:p>
    <w:p w14:paraId="7E7A349B">
      <w:pPr>
        <w:ind w:firstLine="422" w:firstLineChars="200"/>
        <w:jc w:val="left"/>
        <w:rPr>
          <w:b/>
          <w:bCs/>
          <w:highlight w:val="none"/>
        </w:rPr>
      </w:pPr>
      <w:r>
        <w:rPr>
          <w:rFonts w:hint="eastAsia"/>
          <w:b/>
          <w:bCs/>
          <w:highlight w:val="none"/>
        </w:rPr>
        <w:t>56</w:t>
      </w:r>
      <w:r>
        <w:rPr>
          <w:b/>
          <w:bCs/>
          <w:highlight w:val="none"/>
        </w:rPr>
        <w:t xml:space="preserve"> </w:t>
      </w:r>
      <w:r>
        <w:rPr>
          <w:highlight w:val="none"/>
        </w:rPr>
        <w:t>《严寒和寒冷地区居住建筑节能设计标准》JGJ 26</w:t>
      </w:r>
    </w:p>
    <w:p w14:paraId="5FBDE41C">
      <w:pPr>
        <w:ind w:firstLine="422" w:firstLineChars="200"/>
        <w:jc w:val="left"/>
        <w:rPr>
          <w:kern w:val="0"/>
          <w:highlight w:val="none"/>
        </w:rPr>
      </w:pPr>
      <w:r>
        <w:rPr>
          <w:rFonts w:hint="eastAsia"/>
          <w:b/>
          <w:bCs/>
          <w:kern w:val="0"/>
          <w:highlight w:val="none"/>
        </w:rPr>
        <w:t>57</w:t>
      </w:r>
      <w:r>
        <w:rPr>
          <w:kern w:val="0"/>
          <w:highlight w:val="none"/>
        </w:rPr>
        <w:t xml:space="preserve"> 《辐射供暖供冷技术规程》JGJ</w:t>
      </w:r>
      <w:r>
        <w:rPr>
          <w:rFonts w:hint="eastAsia"/>
          <w:kern w:val="0"/>
          <w:highlight w:val="none"/>
        </w:rPr>
        <w:t xml:space="preserve"> </w:t>
      </w:r>
      <w:r>
        <w:rPr>
          <w:kern w:val="0"/>
          <w:highlight w:val="none"/>
        </w:rPr>
        <w:t>142</w:t>
      </w:r>
    </w:p>
    <w:p w14:paraId="1EEAC99F">
      <w:pPr>
        <w:ind w:firstLine="422" w:firstLineChars="200"/>
        <w:jc w:val="left"/>
        <w:rPr>
          <w:highlight w:val="none"/>
        </w:rPr>
      </w:pPr>
      <w:r>
        <w:rPr>
          <w:rFonts w:hint="eastAsia"/>
          <w:b/>
          <w:bCs/>
          <w:highlight w:val="none"/>
        </w:rPr>
        <w:t>58</w:t>
      </w:r>
      <w:r>
        <w:rPr>
          <w:highlight w:val="none"/>
        </w:rPr>
        <w:t xml:space="preserve"> 《多联机空调系统工程技术规程》JGJ</w:t>
      </w:r>
      <w:r>
        <w:rPr>
          <w:rFonts w:hint="eastAsia"/>
          <w:highlight w:val="none"/>
        </w:rPr>
        <w:t xml:space="preserve"> </w:t>
      </w:r>
      <w:r>
        <w:rPr>
          <w:highlight w:val="none"/>
        </w:rPr>
        <w:t>174</w:t>
      </w:r>
    </w:p>
    <w:p w14:paraId="17CA84CF">
      <w:pPr>
        <w:ind w:firstLine="422" w:firstLineChars="200"/>
        <w:jc w:val="left"/>
        <w:rPr>
          <w:highlight w:val="none"/>
        </w:rPr>
      </w:pPr>
      <w:r>
        <w:rPr>
          <w:rFonts w:hint="eastAsia"/>
          <w:b/>
          <w:bCs/>
          <w:highlight w:val="none"/>
        </w:rPr>
        <w:t>59</w:t>
      </w:r>
      <w:r>
        <w:rPr>
          <w:highlight w:val="none"/>
        </w:rPr>
        <w:t xml:space="preserve"> 《公共建筑节能改造技术规范》JGJ</w:t>
      </w:r>
      <w:r>
        <w:rPr>
          <w:rFonts w:hint="eastAsia"/>
          <w:highlight w:val="none"/>
        </w:rPr>
        <w:t xml:space="preserve"> </w:t>
      </w:r>
      <w:r>
        <w:rPr>
          <w:highlight w:val="none"/>
        </w:rPr>
        <w:t>176</w:t>
      </w:r>
    </w:p>
    <w:p w14:paraId="5874C54D">
      <w:pPr>
        <w:ind w:firstLine="422" w:firstLineChars="200"/>
        <w:jc w:val="left"/>
        <w:rPr>
          <w:highlight w:val="none"/>
        </w:rPr>
      </w:pPr>
      <w:r>
        <w:rPr>
          <w:rFonts w:hint="eastAsia"/>
          <w:b/>
          <w:bCs/>
          <w:kern w:val="0"/>
          <w:highlight w:val="none"/>
        </w:rPr>
        <w:t>60</w:t>
      </w:r>
      <w:r>
        <w:rPr>
          <w:kern w:val="0"/>
          <w:highlight w:val="none"/>
        </w:rPr>
        <w:t xml:space="preserve"> </w:t>
      </w:r>
      <w:r>
        <w:rPr>
          <w:rFonts w:hint="eastAsia" w:cs="宋体"/>
          <w:highlight w:val="none"/>
          <w:shd w:val="clear" w:color="auto" w:fill="FFFFFF"/>
        </w:rPr>
        <w:t>《住宅建筑电气设计规范》JGJ 242</w:t>
      </w:r>
    </w:p>
    <w:p w14:paraId="357527AA">
      <w:pPr>
        <w:ind w:firstLine="422" w:firstLineChars="200"/>
        <w:jc w:val="left"/>
        <w:rPr>
          <w:kern w:val="0"/>
          <w:highlight w:val="none"/>
        </w:rPr>
      </w:pPr>
      <w:r>
        <w:rPr>
          <w:rFonts w:hint="eastAsia"/>
          <w:b/>
          <w:bCs/>
          <w:kern w:val="0"/>
          <w:highlight w:val="none"/>
        </w:rPr>
        <w:t>61</w:t>
      </w:r>
      <w:r>
        <w:rPr>
          <w:kern w:val="0"/>
          <w:highlight w:val="none"/>
        </w:rPr>
        <w:t xml:space="preserve"> 《低温辐射电热膜供暖系统应用技术规程》JGJ</w:t>
      </w:r>
      <w:r>
        <w:rPr>
          <w:rFonts w:hint="eastAsia"/>
          <w:kern w:val="0"/>
          <w:highlight w:val="none"/>
        </w:rPr>
        <w:t xml:space="preserve"> </w:t>
      </w:r>
      <w:r>
        <w:rPr>
          <w:kern w:val="0"/>
          <w:highlight w:val="none"/>
        </w:rPr>
        <w:t>319</w:t>
      </w:r>
    </w:p>
    <w:p w14:paraId="5C358554">
      <w:pPr>
        <w:ind w:firstLine="422" w:firstLineChars="200"/>
        <w:jc w:val="left"/>
        <w:rPr>
          <w:kern w:val="0"/>
          <w:highlight w:val="none"/>
        </w:rPr>
      </w:pPr>
      <w:r>
        <w:rPr>
          <w:rFonts w:hint="eastAsia"/>
          <w:b/>
          <w:bCs/>
          <w:highlight w:val="none"/>
        </w:rPr>
        <w:t>62</w:t>
      </w:r>
      <w:r>
        <w:rPr>
          <w:highlight w:val="none"/>
        </w:rPr>
        <w:t xml:space="preserve"> 《既有居住建筑节能改造技术规程》JGJ/T</w:t>
      </w:r>
      <w:r>
        <w:rPr>
          <w:rFonts w:hint="eastAsia"/>
          <w:highlight w:val="none"/>
        </w:rPr>
        <w:t xml:space="preserve"> </w:t>
      </w:r>
      <w:r>
        <w:rPr>
          <w:highlight w:val="none"/>
        </w:rPr>
        <w:t>129</w:t>
      </w:r>
    </w:p>
    <w:p w14:paraId="271807DE">
      <w:pPr>
        <w:ind w:firstLine="422" w:firstLineChars="200"/>
        <w:jc w:val="left"/>
        <w:rPr>
          <w:bCs/>
          <w:highlight w:val="none"/>
        </w:rPr>
      </w:pPr>
      <w:r>
        <w:rPr>
          <w:rFonts w:hint="eastAsia"/>
          <w:b/>
          <w:bCs/>
          <w:highlight w:val="none"/>
        </w:rPr>
        <w:t>63</w:t>
      </w:r>
      <w:r>
        <w:rPr>
          <w:highlight w:val="none"/>
        </w:rPr>
        <w:t xml:space="preserve"> </w:t>
      </w:r>
      <w:r>
        <w:rPr>
          <w:rFonts w:hint="eastAsia"/>
          <w:bCs/>
          <w:highlight w:val="none"/>
        </w:rPr>
        <w:t>《农村住房危险性鉴定标准》JGJ/T 363</w:t>
      </w:r>
    </w:p>
    <w:p w14:paraId="41F33A4B">
      <w:pPr>
        <w:ind w:firstLine="422" w:firstLineChars="200"/>
        <w:jc w:val="left"/>
        <w:rPr>
          <w:kern w:val="0"/>
          <w:highlight w:val="none"/>
        </w:rPr>
      </w:pPr>
      <w:r>
        <w:rPr>
          <w:rFonts w:hint="eastAsia"/>
          <w:b/>
          <w:bCs/>
          <w:highlight w:val="none"/>
        </w:rPr>
        <w:t>64</w:t>
      </w:r>
      <w:r>
        <w:rPr>
          <w:highlight w:val="none"/>
        </w:rPr>
        <w:t xml:space="preserve"> </w:t>
      </w:r>
      <w:r>
        <w:rPr>
          <w:kern w:val="0"/>
          <w:highlight w:val="none"/>
        </w:rPr>
        <w:t>《金属管状电热元件》JB/T</w:t>
      </w:r>
      <w:r>
        <w:rPr>
          <w:rFonts w:hint="eastAsia"/>
          <w:kern w:val="0"/>
          <w:highlight w:val="none"/>
        </w:rPr>
        <w:t xml:space="preserve"> </w:t>
      </w:r>
      <w:r>
        <w:rPr>
          <w:kern w:val="0"/>
          <w:highlight w:val="none"/>
        </w:rPr>
        <w:t xml:space="preserve">2379 </w:t>
      </w:r>
    </w:p>
    <w:p w14:paraId="6ADF06D3">
      <w:pPr>
        <w:ind w:firstLine="422" w:firstLineChars="200"/>
        <w:jc w:val="left"/>
        <w:rPr>
          <w:rFonts w:cs="宋体"/>
          <w:highlight w:val="none"/>
          <w:shd w:val="clear" w:color="auto" w:fill="FFFFFF"/>
        </w:rPr>
      </w:pPr>
      <w:r>
        <w:rPr>
          <w:rFonts w:hint="eastAsia"/>
          <w:b/>
          <w:bCs/>
          <w:kern w:val="0"/>
          <w:highlight w:val="none"/>
        </w:rPr>
        <w:t>65</w:t>
      </w:r>
      <w:r>
        <w:rPr>
          <w:kern w:val="0"/>
          <w:highlight w:val="none"/>
        </w:rPr>
        <w:t xml:space="preserve"> </w:t>
      </w:r>
      <w:r>
        <w:rPr>
          <w:rFonts w:hint="eastAsia" w:cs="宋体"/>
          <w:highlight w:val="none"/>
          <w:shd w:val="clear" w:color="auto" w:fill="FFFFFF"/>
        </w:rPr>
        <w:t xml:space="preserve">《暖风机》JB/T 7225 </w:t>
      </w:r>
    </w:p>
    <w:p w14:paraId="1D021A64">
      <w:pPr>
        <w:ind w:firstLine="422" w:firstLineChars="200"/>
        <w:jc w:val="left"/>
        <w:rPr>
          <w:rFonts w:cs="宋体"/>
          <w:highlight w:val="none"/>
          <w:shd w:val="clear" w:color="auto" w:fill="FFFFFF"/>
        </w:rPr>
      </w:pPr>
      <w:r>
        <w:rPr>
          <w:rFonts w:hint="eastAsia" w:cs="宋体"/>
          <w:b/>
          <w:bCs/>
          <w:highlight w:val="none"/>
          <w:shd w:val="clear" w:color="auto" w:fill="FFFFFF"/>
        </w:rPr>
        <w:t>66</w:t>
      </w:r>
      <w:r>
        <w:rPr>
          <w:rFonts w:hint="eastAsia" w:cs="宋体"/>
          <w:highlight w:val="none"/>
          <w:shd w:val="clear" w:color="auto" w:fill="FFFFFF"/>
        </w:rPr>
        <w:t xml:space="preserve"> 《工业锅炉运行规程》JB/T 10354</w:t>
      </w:r>
    </w:p>
    <w:p w14:paraId="05448ACC">
      <w:pPr>
        <w:ind w:firstLine="422" w:firstLineChars="200"/>
        <w:jc w:val="left"/>
        <w:rPr>
          <w:rFonts w:cs="宋体"/>
          <w:highlight w:val="none"/>
          <w:shd w:val="clear" w:color="auto" w:fill="FFFFFF"/>
        </w:rPr>
      </w:pPr>
      <w:r>
        <w:rPr>
          <w:rFonts w:hint="eastAsia"/>
          <w:b/>
          <w:bCs/>
          <w:kern w:val="0"/>
          <w:highlight w:val="none"/>
        </w:rPr>
        <w:t>67</w:t>
      </w:r>
      <w:r>
        <w:rPr>
          <w:kern w:val="0"/>
          <w:highlight w:val="none"/>
        </w:rPr>
        <w:t xml:space="preserve"> </w:t>
      </w:r>
      <w:r>
        <w:rPr>
          <w:rFonts w:hint="eastAsia" w:cs="宋体"/>
          <w:highlight w:val="none"/>
          <w:shd w:val="clear" w:color="auto" w:fill="FFFFFF"/>
        </w:rPr>
        <w:t>《电加热锅炉技术条件》JB/T 10393</w:t>
      </w:r>
    </w:p>
    <w:p w14:paraId="277C9120">
      <w:pPr>
        <w:ind w:firstLine="422" w:firstLineChars="200"/>
        <w:jc w:val="left"/>
        <w:rPr>
          <w:highlight w:val="none"/>
          <w:lang w:bidi="en-US"/>
        </w:rPr>
      </w:pPr>
      <w:r>
        <w:rPr>
          <w:rFonts w:hint="eastAsia"/>
          <w:b/>
          <w:bCs/>
          <w:highlight w:val="none"/>
        </w:rPr>
        <w:t>68</w:t>
      </w:r>
      <w:r>
        <w:rPr>
          <w:highlight w:val="none"/>
        </w:rPr>
        <w:t xml:space="preserve"> </w:t>
      </w:r>
      <w:r>
        <w:rPr>
          <w:highlight w:val="none"/>
          <w:lang w:bidi="en-US"/>
        </w:rPr>
        <w:t>《低环境温度空气源热泵热风机》JB/T 13573</w:t>
      </w:r>
    </w:p>
    <w:p w14:paraId="38F2E629">
      <w:pPr>
        <w:ind w:firstLine="422" w:firstLineChars="200"/>
        <w:jc w:val="left"/>
        <w:rPr>
          <w:highlight w:val="none"/>
        </w:rPr>
      </w:pPr>
      <w:r>
        <w:rPr>
          <w:rFonts w:hint="eastAsia"/>
          <w:b/>
          <w:bCs/>
          <w:highlight w:val="none"/>
        </w:rPr>
        <w:t>69</w:t>
      </w:r>
      <w:r>
        <w:rPr>
          <w:highlight w:val="none"/>
        </w:rPr>
        <w:t xml:space="preserve"> 《家用燃气燃烧器具安装及验收规程》CJJ 12</w:t>
      </w:r>
    </w:p>
    <w:p w14:paraId="489F174A">
      <w:pPr>
        <w:ind w:firstLine="422" w:firstLineChars="200"/>
        <w:jc w:val="left"/>
        <w:rPr>
          <w:highlight w:val="none"/>
        </w:rPr>
      </w:pPr>
      <w:r>
        <w:rPr>
          <w:rFonts w:hint="eastAsia"/>
          <w:b/>
          <w:bCs/>
          <w:highlight w:val="none"/>
        </w:rPr>
        <w:t>70</w:t>
      </w:r>
      <w:r>
        <w:rPr>
          <w:highlight w:val="none"/>
        </w:rPr>
        <w:t xml:space="preserve"> 《城镇供热管网工程施工及验收规范》CJJ 28</w:t>
      </w:r>
    </w:p>
    <w:p w14:paraId="276C014F">
      <w:pPr>
        <w:ind w:firstLine="422" w:firstLineChars="200"/>
        <w:jc w:val="left"/>
        <w:rPr>
          <w:rFonts w:cs="宋体"/>
          <w:highlight w:val="none"/>
        </w:rPr>
      </w:pPr>
      <w:r>
        <w:rPr>
          <w:rFonts w:hint="eastAsia"/>
          <w:b/>
          <w:bCs/>
          <w:highlight w:val="none"/>
        </w:rPr>
        <w:t>71</w:t>
      </w:r>
      <w:r>
        <w:rPr>
          <w:highlight w:val="none"/>
        </w:rPr>
        <w:t xml:space="preserve"> </w:t>
      </w:r>
      <w:r>
        <w:rPr>
          <w:rFonts w:hint="eastAsia" w:cs="宋体"/>
          <w:highlight w:val="none"/>
        </w:rPr>
        <w:t>《城镇燃气设施运行、维护和抢修安全技术规程》CJJ 51</w:t>
      </w:r>
    </w:p>
    <w:p w14:paraId="6ED6385B">
      <w:pPr>
        <w:ind w:firstLine="422" w:firstLineChars="200"/>
        <w:jc w:val="left"/>
        <w:rPr>
          <w:highlight w:val="none"/>
        </w:rPr>
      </w:pPr>
      <w:r>
        <w:rPr>
          <w:rFonts w:hint="eastAsia"/>
          <w:b/>
          <w:bCs/>
          <w:highlight w:val="none"/>
        </w:rPr>
        <w:t>72</w:t>
      </w:r>
      <w:r>
        <w:rPr>
          <w:highlight w:val="none"/>
        </w:rPr>
        <w:t xml:space="preserve"> 《城镇燃气室内工程施工与质量验收规范》CJJ 94</w:t>
      </w:r>
    </w:p>
    <w:p w14:paraId="12BA9FDE">
      <w:pPr>
        <w:ind w:firstLine="422" w:firstLineChars="200"/>
        <w:jc w:val="left"/>
        <w:rPr>
          <w:kern w:val="0"/>
          <w:highlight w:val="none"/>
        </w:rPr>
      </w:pPr>
      <w:r>
        <w:rPr>
          <w:rFonts w:hint="eastAsia"/>
          <w:b/>
          <w:bCs/>
          <w:highlight w:val="none"/>
        </w:rPr>
        <w:t xml:space="preserve">73 </w:t>
      </w:r>
      <w:r>
        <w:rPr>
          <w:kern w:val="0"/>
          <w:highlight w:val="none"/>
        </w:rPr>
        <w:t>《埋地塑料给水管道工程技术规程》CJJ 101</w:t>
      </w:r>
    </w:p>
    <w:p w14:paraId="6E6092FA">
      <w:pPr>
        <w:ind w:firstLine="422" w:firstLineChars="200"/>
        <w:jc w:val="left"/>
        <w:rPr>
          <w:kern w:val="0"/>
          <w:highlight w:val="none"/>
        </w:rPr>
      </w:pPr>
      <w:r>
        <w:rPr>
          <w:rFonts w:hint="eastAsia"/>
          <w:b/>
          <w:bCs/>
          <w:kern w:val="0"/>
          <w:highlight w:val="none"/>
        </w:rPr>
        <w:t>74</w:t>
      </w:r>
      <w:r>
        <w:rPr>
          <w:kern w:val="0"/>
          <w:highlight w:val="none"/>
        </w:rPr>
        <w:t xml:space="preserve"> 《供水水文地质钻探与管井施工操作规程》CJJ/T 13 </w:t>
      </w:r>
    </w:p>
    <w:p w14:paraId="11DBBDB0">
      <w:pPr>
        <w:ind w:firstLine="422" w:firstLineChars="200"/>
        <w:jc w:val="left"/>
        <w:rPr>
          <w:highlight w:val="none"/>
        </w:rPr>
      </w:pPr>
      <w:r>
        <w:rPr>
          <w:rFonts w:hint="eastAsia"/>
          <w:b/>
          <w:bCs/>
          <w:highlight w:val="none"/>
        </w:rPr>
        <w:t>75</w:t>
      </w:r>
      <w:r>
        <w:rPr>
          <w:highlight w:val="none"/>
        </w:rPr>
        <w:t xml:space="preserve"> 《城镇供热管网设计标准》CJJ/T 34</w:t>
      </w:r>
    </w:p>
    <w:p w14:paraId="28808068">
      <w:pPr>
        <w:ind w:firstLine="422" w:firstLineChars="200"/>
        <w:jc w:val="left"/>
        <w:rPr>
          <w:kern w:val="0"/>
          <w:highlight w:val="none"/>
        </w:rPr>
      </w:pPr>
      <w:r>
        <w:rPr>
          <w:rFonts w:hint="eastAsia"/>
          <w:b/>
          <w:bCs/>
          <w:highlight w:val="none"/>
        </w:rPr>
        <w:t>76</w:t>
      </w:r>
      <w:r>
        <w:rPr>
          <w:b/>
          <w:bCs/>
          <w:highlight w:val="none"/>
        </w:rPr>
        <w:t xml:space="preserve"> </w:t>
      </w:r>
      <w:r>
        <w:rPr>
          <w:kern w:val="0"/>
          <w:highlight w:val="none"/>
        </w:rPr>
        <w:t>《清洁采暖炉具技术条件》NB/T 34006</w:t>
      </w:r>
    </w:p>
    <w:p w14:paraId="5C22F3F7">
      <w:pPr>
        <w:ind w:firstLine="422" w:firstLineChars="200"/>
        <w:jc w:val="left"/>
        <w:rPr>
          <w:rFonts w:cs="宋体"/>
          <w:highlight w:val="none"/>
        </w:rPr>
      </w:pPr>
      <w:r>
        <w:rPr>
          <w:rFonts w:hint="eastAsia"/>
          <w:b/>
          <w:bCs/>
          <w:highlight w:val="none"/>
        </w:rPr>
        <w:t>77</w:t>
      </w:r>
      <w:r>
        <w:rPr>
          <w:b/>
          <w:bCs/>
          <w:highlight w:val="none"/>
        </w:rPr>
        <w:t xml:space="preserve"> </w:t>
      </w:r>
      <w:r>
        <w:rPr>
          <w:rFonts w:hint="eastAsia" w:cs="宋体"/>
          <w:highlight w:val="none"/>
        </w:rPr>
        <w:t>《民用水暖炉采暖系统安装及验收规范》NY/T 1703</w:t>
      </w:r>
    </w:p>
    <w:p w14:paraId="2479BB3D">
      <w:pPr>
        <w:ind w:firstLine="422" w:firstLineChars="200"/>
        <w:jc w:val="left"/>
        <w:rPr>
          <w:rFonts w:cs="宋体"/>
          <w:highlight w:val="none"/>
        </w:rPr>
      </w:pPr>
      <w:r>
        <w:rPr>
          <w:rFonts w:hint="eastAsia"/>
          <w:b/>
          <w:bCs/>
          <w:highlight w:val="none"/>
        </w:rPr>
        <w:t>78</w:t>
      </w:r>
      <w:r>
        <w:rPr>
          <w:b/>
          <w:bCs/>
          <w:highlight w:val="none"/>
        </w:rPr>
        <w:t xml:space="preserve"> </w:t>
      </w:r>
      <w:r>
        <w:rPr>
          <w:rFonts w:hint="eastAsia" w:cs="宋体"/>
          <w:highlight w:val="none"/>
        </w:rPr>
        <w:t>《生物质固体成型燃料技术条件》NY/T 1878</w:t>
      </w:r>
    </w:p>
    <w:p w14:paraId="37F5E621">
      <w:pPr>
        <w:ind w:firstLine="422" w:firstLineChars="200"/>
        <w:jc w:val="left"/>
        <w:rPr>
          <w:kern w:val="0"/>
          <w:highlight w:val="none"/>
        </w:rPr>
      </w:pPr>
      <w:r>
        <w:rPr>
          <w:rFonts w:hint="eastAsia"/>
          <w:b/>
          <w:bCs/>
          <w:highlight w:val="none"/>
        </w:rPr>
        <w:t>79</w:t>
      </w:r>
      <w:r>
        <w:rPr>
          <w:b/>
          <w:bCs/>
          <w:highlight w:val="none"/>
        </w:rPr>
        <w:t xml:space="preserve"> </w:t>
      </w:r>
      <w:r>
        <w:rPr>
          <w:kern w:val="0"/>
          <w:highlight w:val="none"/>
        </w:rPr>
        <w:t>《浅层地热能勘查评价规范》DZ/T 0225</w:t>
      </w:r>
    </w:p>
    <w:p w14:paraId="246D5056">
      <w:pPr>
        <w:ind w:firstLine="422" w:firstLineChars="200"/>
        <w:jc w:val="left"/>
        <w:rPr>
          <w:kern w:val="0"/>
          <w:highlight w:val="none"/>
        </w:rPr>
      </w:pPr>
      <w:r>
        <w:rPr>
          <w:rFonts w:hint="eastAsia"/>
          <w:b/>
          <w:bCs/>
          <w:highlight w:val="none"/>
        </w:rPr>
        <w:t>80</w:t>
      </w:r>
      <w:r>
        <w:rPr>
          <w:b/>
          <w:bCs/>
          <w:highlight w:val="none"/>
        </w:rPr>
        <w:t xml:space="preserve"> </w:t>
      </w:r>
      <w:r>
        <w:rPr>
          <w:kern w:val="0"/>
          <w:highlight w:val="none"/>
        </w:rPr>
        <w:t>《加热电缆地面辐射供暖技术标准》</w:t>
      </w:r>
      <w:r>
        <w:rPr>
          <w:rFonts w:hint="eastAsia"/>
          <w:kern w:val="0"/>
          <w:highlight w:val="none"/>
        </w:rPr>
        <w:t>DB22/T 5052</w:t>
      </w:r>
    </w:p>
    <w:p w14:paraId="20C71B80">
      <w:pPr>
        <w:ind w:firstLine="422" w:firstLineChars="200"/>
        <w:jc w:val="left"/>
        <w:rPr>
          <w:b/>
          <w:bCs/>
          <w:highlight w:val="none"/>
        </w:rPr>
      </w:pPr>
    </w:p>
    <w:p w14:paraId="2564366B">
      <w:pPr>
        <w:ind w:firstLine="422" w:firstLineChars="200"/>
        <w:jc w:val="left"/>
        <w:rPr>
          <w:b/>
          <w:bCs/>
          <w:highlight w:val="none"/>
        </w:rPr>
      </w:pPr>
    </w:p>
    <w:sectPr>
      <w:headerReference r:id="rId4" w:type="default"/>
      <w:footerReference r:id="rId5" w:type="default"/>
      <w:pgSz w:w="11906" w:h="16838"/>
      <w:pgMar w:top="1440" w:right="1797" w:bottom="1440" w:left="179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方正粗宋简体">
    <w:altName w:val="宋体"/>
    <w:panose1 w:val="03000509000000000000"/>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auto"/>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D136E">
    <w:pPr>
      <w:pStyle w:val="13"/>
      <w:jc w:val="center"/>
    </w:pPr>
    <w:r>
      <w:fldChar w:fldCharType="begin"/>
    </w:r>
    <w:r>
      <w:instrText xml:space="preserve">PAGE   \* MERGEFORMAT</w:instrText>
    </w:r>
    <w:r>
      <w:fldChar w:fldCharType="separate"/>
    </w:r>
    <w:r>
      <w:rPr>
        <w:lang w:val="zh-CN"/>
      </w:rPr>
      <w:t>3</w:t>
    </w:r>
    <w:r>
      <w:fldChar w:fldCharType="end"/>
    </w:r>
  </w:p>
  <w:p w14:paraId="1A73D589">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E5C7F">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E6B1F">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A2025"/>
    <w:multiLevelType w:val="multilevel"/>
    <w:tmpl w:val="6CEA2025"/>
    <w:lvl w:ilvl="0" w:tentative="0">
      <w:start w:val="1"/>
      <w:numFmt w:val="none"/>
      <w:pStyle w:val="34"/>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pStyle w:val="29"/>
      <w:suff w:val="nothing"/>
      <w:lvlText w:val="%1%2.%3　"/>
      <w:lvlJc w:val="left"/>
      <w:pPr>
        <w:ind w:left="0" w:firstLine="0"/>
      </w:pPr>
      <w:rPr>
        <w:rFonts w:hint="eastAsia" w:ascii="黑体" w:hAnsi="Times New Roman" w:eastAsia="黑体"/>
        <w:b w:val="0"/>
        <w:i w:val="0"/>
        <w:sz w:val="21"/>
      </w:rPr>
    </w:lvl>
    <w:lvl w:ilvl="3" w:tentative="0">
      <w:start w:val="1"/>
      <w:numFmt w:val="decimal"/>
      <w:pStyle w:val="28"/>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73C00FC5"/>
    <w:multiLevelType w:val="singleLevel"/>
    <w:tmpl w:val="73C00FC5"/>
    <w:lvl w:ilvl="0" w:tentative="0">
      <w:start w:val="1"/>
      <w:numFmt w:val="decimal"/>
      <w:suff w:val="space"/>
      <w:lvlText w:val="%1）"/>
      <w:lvlJc w:val="left"/>
    </w:lvl>
  </w:abstractNum>
  <w:abstractNum w:abstractNumId="2">
    <w:nsid w:val="7FE5595C"/>
    <w:multiLevelType w:val="multilevel"/>
    <w:tmpl w:val="7FE5595C"/>
    <w:lvl w:ilvl="0" w:tentative="0">
      <w:start w:val="2"/>
      <w:numFmt w:val="decimal"/>
      <w:lvlText w:val="%1."/>
      <w:lvlJc w:val="left"/>
      <w:pPr>
        <w:tabs>
          <w:tab w:val="left" w:pos="432"/>
        </w:tabs>
        <w:ind w:left="432" w:hanging="432"/>
      </w:pPr>
      <w:rPr>
        <w:rFonts w:hint="default"/>
      </w:rPr>
    </w:lvl>
    <w:lvl w:ilvl="1" w:tentative="0">
      <w:start w:val="0"/>
      <w:numFmt w:val="decimal"/>
      <w:lvlText w:val="%1.%2.1"/>
      <w:lvlJc w:val="left"/>
      <w:pPr>
        <w:tabs>
          <w:tab w:val="left" w:pos="0"/>
        </w:tabs>
        <w:ind w:left="0" w:firstLine="0"/>
      </w:pPr>
      <w:rPr>
        <w:rFonts w:hint="eastAsia"/>
      </w:rPr>
    </w:lvl>
    <w:lvl w:ilvl="2" w:tentative="0">
      <w:start w:val="1"/>
      <w:numFmt w:val="decimal"/>
      <w:lvlRestart w:val="1"/>
      <w:pStyle w:val="7"/>
      <w:lvlText w:val="%1.%2.%3"/>
      <w:lvlJc w:val="left"/>
      <w:pPr>
        <w:tabs>
          <w:tab w:val="left" w:pos="720"/>
        </w:tabs>
        <w:ind w:left="720" w:hanging="720"/>
      </w:pPr>
      <w:rPr>
        <w:rFonts w:hint="default" w:ascii="Times New Roman" w:hAnsi="Times New Roman" w:cs="Times New Roman"/>
        <w:b w:val="0"/>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NmNjNjc3ZDY2ZTMyNTVkMzE2MzAyMzUxOWFjNjQ2NTUifQ=="/>
  </w:docVars>
  <w:rsids>
    <w:rsidRoot w:val="00000000"/>
    <w:rsid w:val="32D5618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4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3"/>
    <w:qFormat/>
    <w:uiPriority w:val="0"/>
    <w:pPr>
      <w:keepNext/>
      <w:keepLines/>
      <w:spacing w:before="260" w:after="260" w:line="413" w:lineRule="auto"/>
      <w:outlineLvl w:val="1"/>
    </w:pPr>
    <w:rPr>
      <w:rFonts w:ascii="Arial" w:hAnsi="Arial" w:eastAsia="黑体"/>
      <w:b/>
      <w:kern w:val="0"/>
      <w:sz w:val="32"/>
      <w:szCs w:val="20"/>
    </w:rPr>
  </w:style>
  <w:style w:type="paragraph" w:styleId="4">
    <w:name w:val="heading 3"/>
    <w:basedOn w:val="1"/>
    <w:next w:val="1"/>
    <w:link w:val="44"/>
    <w:qFormat/>
    <w:uiPriority w:val="9"/>
    <w:pPr>
      <w:widowControl/>
      <w:spacing w:before="100" w:beforeAutospacing="1" w:after="100" w:afterAutospacing="1"/>
      <w:jc w:val="left"/>
      <w:outlineLvl w:val="2"/>
    </w:pPr>
    <w:rPr>
      <w:rFonts w:ascii="宋体" w:hAnsi="宋体"/>
      <w:b/>
      <w:bCs/>
      <w:kern w:val="0"/>
      <w:sz w:val="27"/>
      <w:szCs w:val="27"/>
    </w:rPr>
  </w:style>
  <w:style w:type="character" w:default="1" w:styleId="20">
    <w:name w:val="Default Paragraph Font"/>
    <w:semiHidden/>
    <w:unhideWhenUsed/>
    <w:qFormat/>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5">
    <w:name w:val="Normal Indent"/>
    <w:basedOn w:val="1"/>
    <w:qFormat/>
    <w:uiPriority w:val="0"/>
    <w:pPr>
      <w:adjustRightInd w:val="0"/>
      <w:ind w:firstLine="420"/>
    </w:pPr>
    <w:rPr>
      <w:kern w:val="0"/>
      <w:szCs w:val="24"/>
    </w:rPr>
  </w:style>
  <w:style w:type="paragraph" w:styleId="6">
    <w:name w:val="annotation text"/>
    <w:basedOn w:val="1"/>
    <w:link w:val="45"/>
    <w:qFormat/>
    <w:uiPriority w:val="0"/>
    <w:pPr>
      <w:jc w:val="left"/>
    </w:pPr>
  </w:style>
  <w:style w:type="paragraph" w:styleId="7">
    <w:name w:val="Body Text"/>
    <w:basedOn w:val="1"/>
    <w:link w:val="46"/>
    <w:qFormat/>
    <w:uiPriority w:val="0"/>
    <w:pPr>
      <w:numPr>
        <w:ilvl w:val="2"/>
        <w:numId w:val="1"/>
      </w:numPr>
      <w:tabs>
        <w:tab w:val="left" w:pos="432"/>
      </w:tabs>
      <w:adjustRightInd w:val="0"/>
    </w:pPr>
    <w:rPr>
      <w:szCs w:val="24"/>
    </w:rPr>
  </w:style>
  <w:style w:type="paragraph" w:styleId="8">
    <w:name w:val="Body Text Indent"/>
    <w:basedOn w:val="1"/>
    <w:link w:val="47"/>
    <w:qFormat/>
    <w:uiPriority w:val="0"/>
    <w:pPr>
      <w:spacing w:after="120"/>
      <w:ind w:left="420" w:leftChars="200"/>
    </w:pPr>
  </w:style>
  <w:style w:type="paragraph" w:styleId="9">
    <w:name w:val="List 2"/>
    <w:basedOn w:val="1"/>
    <w:qFormat/>
    <w:uiPriority w:val="0"/>
    <w:pPr>
      <w:ind w:left="100" w:leftChars="200" w:hanging="200" w:hangingChars="200"/>
    </w:pPr>
    <w:rPr>
      <w:szCs w:val="20"/>
    </w:rPr>
  </w:style>
  <w:style w:type="paragraph" w:styleId="10">
    <w:name w:val="toc 3"/>
    <w:basedOn w:val="1"/>
    <w:next w:val="1"/>
    <w:qFormat/>
    <w:uiPriority w:val="39"/>
    <w:pPr>
      <w:ind w:left="840" w:leftChars="400"/>
    </w:pPr>
  </w:style>
  <w:style w:type="paragraph" w:styleId="11">
    <w:name w:val="Date"/>
    <w:basedOn w:val="1"/>
    <w:next w:val="1"/>
    <w:link w:val="48"/>
    <w:qFormat/>
    <w:uiPriority w:val="0"/>
    <w:rPr>
      <w:szCs w:val="20"/>
    </w:rPr>
  </w:style>
  <w:style w:type="paragraph" w:styleId="12">
    <w:name w:val="Balloon Text"/>
    <w:basedOn w:val="1"/>
    <w:link w:val="49"/>
    <w:qFormat/>
    <w:uiPriority w:val="0"/>
    <w:rPr>
      <w:sz w:val="18"/>
      <w:szCs w:val="18"/>
    </w:rPr>
  </w:style>
  <w:style w:type="paragraph" w:styleId="13">
    <w:name w:val="footer"/>
    <w:basedOn w:val="1"/>
    <w:link w:val="50"/>
    <w:qFormat/>
    <w:uiPriority w:val="99"/>
    <w:pPr>
      <w:tabs>
        <w:tab w:val="center" w:pos="4153"/>
        <w:tab w:val="right" w:pos="8306"/>
      </w:tabs>
      <w:snapToGrid w:val="0"/>
      <w:jc w:val="left"/>
    </w:pPr>
    <w:rPr>
      <w:sz w:val="18"/>
      <w:szCs w:val="18"/>
    </w:rPr>
  </w:style>
  <w:style w:type="paragraph" w:styleId="14">
    <w:name w:val="header"/>
    <w:basedOn w:val="1"/>
    <w:link w:val="5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style>
  <w:style w:type="paragraph" w:styleId="16">
    <w:name w:val="toc 2"/>
    <w:basedOn w:val="1"/>
    <w:next w:val="1"/>
    <w:qFormat/>
    <w:uiPriority w:val="39"/>
    <w:pPr>
      <w:ind w:left="420" w:leftChars="200"/>
    </w:pPr>
  </w:style>
  <w:style w:type="paragraph" w:styleId="17">
    <w:name w:val="Normal (Web)"/>
    <w:basedOn w:val="1"/>
    <w:unhideWhenUsed/>
    <w:qFormat/>
    <w:uiPriority w:val="99"/>
    <w:pPr>
      <w:spacing w:before="100" w:beforeAutospacing="1" w:after="100" w:afterAutospacing="1"/>
      <w:jc w:val="left"/>
    </w:pPr>
    <w:rPr>
      <w:kern w:val="0"/>
      <w:sz w:val="24"/>
    </w:rPr>
  </w:style>
  <w:style w:type="paragraph" w:styleId="18">
    <w:name w:val="annotation subject"/>
    <w:basedOn w:val="6"/>
    <w:next w:val="6"/>
    <w:link w:val="52"/>
    <w:qFormat/>
    <w:uiPriority w:val="0"/>
    <w:rPr>
      <w:b/>
      <w:bCs/>
    </w:rPr>
  </w:style>
  <w:style w:type="character" w:styleId="21">
    <w:name w:val="Strong"/>
    <w:basedOn w:val="20"/>
    <w:qFormat/>
    <w:uiPriority w:val="0"/>
    <w:rPr>
      <w:b/>
    </w:rPr>
  </w:style>
  <w:style w:type="character" w:styleId="22">
    <w:name w:val="page number"/>
    <w:qFormat/>
    <w:uiPriority w:val="0"/>
  </w:style>
  <w:style w:type="character" w:styleId="23">
    <w:name w:val="Hyperlink"/>
    <w:unhideWhenUsed/>
    <w:qFormat/>
    <w:uiPriority w:val="99"/>
    <w:rPr>
      <w:color w:val="0000FF"/>
      <w:u w:val="single"/>
    </w:rPr>
  </w:style>
  <w:style w:type="character" w:styleId="24">
    <w:name w:val="annotation reference"/>
    <w:qFormat/>
    <w:uiPriority w:val="99"/>
    <w:rPr>
      <w:sz w:val="21"/>
      <w:szCs w:val="21"/>
    </w:rPr>
  </w:style>
  <w:style w:type="paragraph" w:customStyle="1" w:styleId="25">
    <w:name w:val="正文文本 (12)"/>
    <w:basedOn w:val="1"/>
    <w:link w:val="53"/>
    <w:qFormat/>
    <w:uiPriority w:val="0"/>
    <w:pPr>
      <w:shd w:val="clear" w:color="auto" w:fill="FFFFFF"/>
      <w:spacing w:before="240" w:after="660" w:line="0" w:lineRule="atLeast"/>
    </w:pPr>
    <w:rPr>
      <w:rFonts w:ascii="MingLiU" w:hAnsi="MingLiU" w:eastAsia="MingLiU" w:cs="MingLiU"/>
      <w:sz w:val="22"/>
      <w:szCs w:val="22"/>
    </w:rPr>
  </w:style>
  <w:style w:type="paragraph" w:customStyle="1" w:styleId="26">
    <w:name w:val="条文"/>
    <w:basedOn w:val="1"/>
    <w:link w:val="55"/>
    <w:qFormat/>
    <w:uiPriority w:val="0"/>
    <w:pPr>
      <w:adjustRightInd w:val="0"/>
      <w:spacing w:line="300" w:lineRule="auto"/>
      <w:ind w:firstLine="200" w:firstLineChars="200"/>
      <w:outlineLvl w:val="2"/>
    </w:pPr>
    <w:rPr>
      <w:sz w:val="24"/>
      <w:szCs w:val="24"/>
    </w:rPr>
  </w:style>
  <w:style w:type="paragraph" w:customStyle="1" w:styleId="27">
    <w:name w:val="页眉或页脚1"/>
    <w:basedOn w:val="1"/>
    <w:link w:val="58"/>
    <w:qFormat/>
    <w:uiPriority w:val="0"/>
    <w:pPr>
      <w:shd w:val="clear" w:color="auto" w:fill="FFFFFF"/>
      <w:spacing w:line="0" w:lineRule="atLeast"/>
    </w:pPr>
    <w:rPr>
      <w:rFonts w:eastAsia="Times New Roman"/>
      <w:sz w:val="18"/>
      <w:szCs w:val="18"/>
    </w:rPr>
  </w:style>
  <w:style w:type="paragraph" w:customStyle="1" w:styleId="28">
    <w:name w:val="二级条标题"/>
    <w:basedOn w:val="29"/>
    <w:next w:val="1"/>
    <w:qFormat/>
    <w:uiPriority w:val="0"/>
    <w:pPr>
      <w:numPr>
        <w:ilvl w:val="3"/>
        <w:numId w:val="2"/>
      </w:numPr>
      <w:outlineLvl w:val="3"/>
    </w:pPr>
  </w:style>
  <w:style w:type="paragraph" w:customStyle="1" w:styleId="29">
    <w:name w:val="一级条标题"/>
    <w:next w:val="1"/>
    <w:qFormat/>
    <w:uiPriority w:val="0"/>
    <w:pPr>
      <w:numPr>
        <w:ilvl w:val="2"/>
        <w:numId w:val="2"/>
      </w:numPr>
      <w:outlineLvl w:val="2"/>
    </w:pPr>
    <w:rPr>
      <w:rFonts w:ascii="Times New Roman" w:hAnsi="Times New Roman" w:eastAsia="黑体" w:cs="Times New Roman"/>
      <w:sz w:val="21"/>
      <w:lang w:val="en-US" w:eastAsia="zh-CN" w:bidi="ar-SA"/>
    </w:rPr>
  </w:style>
  <w:style w:type="paragraph" w:customStyle="1" w:styleId="30">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31">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32">
    <w:name w:val="列表段落1"/>
    <w:basedOn w:val="1"/>
    <w:qFormat/>
    <w:uiPriority w:val="0"/>
    <w:pPr>
      <w:ind w:firstLine="420" w:firstLineChars="200"/>
    </w:pPr>
    <w:rPr>
      <w:rFonts w:ascii="Calibri" w:hAnsi="Calibri"/>
      <w:szCs w:val="20"/>
    </w:rPr>
  </w:style>
  <w:style w:type="paragraph" w:customStyle="1" w:styleId="33">
    <w:name w:val="正文文本 (9)"/>
    <w:basedOn w:val="1"/>
    <w:qFormat/>
    <w:uiPriority w:val="0"/>
    <w:pPr>
      <w:shd w:val="clear" w:color="auto" w:fill="FFFFFF"/>
      <w:spacing w:before="360" w:line="408" w:lineRule="exact"/>
    </w:pPr>
    <w:rPr>
      <w:rFonts w:eastAsia="Times New Roman"/>
      <w:b/>
      <w:bCs/>
      <w:lang w:eastAsia="en-US" w:bidi="en-US"/>
    </w:rPr>
  </w:style>
  <w:style w:type="paragraph" w:customStyle="1" w:styleId="34">
    <w:name w:val="前言、引言标题"/>
    <w:next w:val="1"/>
    <w:qFormat/>
    <w:uiPriority w:val="0"/>
    <w:pPr>
      <w:numPr>
        <w:ilvl w:val="0"/>
        <w:numId w:val="2"/>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5">
    <w:name w:val="正文文本 (2)3"/>
    <w:basedOn w:val="1"/>
    <w:qFormat/>
    <w:uiPriority w:val="0"/>
    <w:pPr>
      <w:shd w:val="clear" w:color="auto" w:fill="FFFFFF"/>
      <w:spacing w:line="600" w:lineRule="exact"/>
      <w:ind w:hanging="1920"/>
      <w:jc w:val="distribute"/>
    </w:pPr>
    <w:rPr>
      <w:rFonts w:ascii="MingLiU" w:hAnsi="MingLiU" w:eastAsia="MingLiU" w:cs="MingLiU"/>
      <w:sz w:val="20"/>
      <w:szCs w:val="20"/>
    </w:rPr>
  </w:style>
  <w:style w:type="paragraph" w:customStyle="1" w:styleId="3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7">
    <w:name w:val="样式 表头"/>
    <w:basedOn w:val="1"/>
    <w:qFormat/>
    <w:uiPriority w:val="0"/>
    <w:pPr>
      <w:spacing w:before="120" w:after="120"/>
      <w:jc w:val="center"/>
    </w:pPr>
    <w:rPr>
      <w:rFonts w:hAnsi="宋体" w:cs="宋体"/>
      <w:szCs w:val="20"/>
    </w:rPr>
  </w:style>
  <w:style w:type="paragraph" w:customStyle="1" w:styleId="38">
    <w:name w:val="四级标题"/>
    <w:basedOn w:val="1"/>
    <w:next w:val="1"/>
    <w:qFormat/>
    <w:uiPriority w:val="0"/>
    <w:pPr>
      <w:spacing w:line="360" w:lineRule="auto"/>
      <w:jc w:val="left"/>
      <w:outlineLvl w:val="3"/>
    </w:pPr>
    <w:rPr>
      <w:b/>
      <w:sz w:val="24"/>
      <w:szCs w:val="22"/>
    </w:rPr>
  </w:style>
  <w:style w:type="paragraph" w:customStyle="1" w:styleId="39">
    <w:name w:val="文章"/>
    <w:basedOn w:val="1"/>
    <w:qFormat/>
    <w:uiPriority w:val="0"/>
    <w:pPr>
      <w:spacing w:line="300" w:lineRule="auto"/>
      <w:ind w:firstLine="200" w:firstLineChars="200"/>
    </w:pPr>
    <w:rPr>
      <w:sz w:val="24"/>
    </w:rPr>
  </w:style>
  <w:style w:type="paragraph" w:customStyle="1" w:styleId="40">
    <w:name w:val="样式1"/>
    <w:basedOn w:val="1"/>
    <w:qFormat/>
    <w:uiPriority w:val="99"/>
    <w:pPr>
      <w:spacing w:line="438" w:lineRule="exact"/>
    </w:pPr>
    <w:rPr>
      <w:rFonts w:ascii="微软雅黑" w:hAnsi="微软雅黑" w:cs="微软雅黑"/>
      <w:color w:val="000000"/>
      <w:sz w:val="24"/>
      <w:szCs w:val="24"/>
    </w:rPr>
  </w:style>
  <w:style w:type="paragraph" w:customStyle="1" w:styleId="41">
    <w:name w:val="List Paragraph"/>
    <w:basedOn w:val="1"/>
    <w:qFormat/>
    <w:uiPriority w:val="34"/>
    <w:pPr>
      <w:ind w:firstLine="420" w:firstLineChars="200"/>
    </w:pPr>
  </w:style>
  <w:style w:type="character" w:customStyle="1" w:styleId="42">
    <w:name w:val="标题 1 Char"/>
    <w:link w:val="2"/>
    <w:qFormat/>
    <w:uiPriority w:val="0"/>
    <w:rPr>
      <w:b/>
      <w:bCs/>
      <w:kern w:val="44"/>
      <w:sz w:val="44"/>
      <w:szCs w:val="44"/>
    </w:rPr>
  </w:style>
  <w:style w:type="character" w:customStyle="1" w:styleId="43">
    <w:name w:val="标题 2 Char"/>
    <w:link w:val="3"/>
    <w:qFormat/>
    <w:uiPriority w:val="0"/>
    <w:rPr>
      <w:rFonts w:ascii="Arial" w:hAnsi="Arial" w:eastAsia="黑体"/>
      <w:b/>
      <w:kern w:val="0"/>
      <w:sz w:val="32"/>
      <w:szCs w:val="20"/>
    </w:rPr>
  </w:style>
  <w:style w:type="character" w:customStyle="1" w:styleId="44">
    <w:name w:val="标题 3 Char"/>
    <w:link w:val="4"/>
    <w:qFormat/>
    <w:uiPriority w:val="9"/>
    <w:rPr>
      <w:rFonts w:ascii="宋体" w:hAnsi="宋体" w:cs="宋体"/>
      <w:b/>
      <w:bCs/>
      <w:sz w:val="27"/>
      <w:szCs w:val="27"/>
    </w:rPr>
  </w:style>
  <w:style w:type="character" w:customStyle="1" w:styleId="45">
    <w:name w:val="批注文字 Char"/>
    <w:link w:val="6"/>
    <w:qFormat/>
    <w:uiPriority w:val="99"/>
    <w:rPr>
      <w:kern w:val="2"/>
      <w:sz w:val="21"/>
      <w:szCs w:val="21"/>
    </w:rPr>
  </w:style>
  <w:style w:type="character" w:customStyle="1" w:styleId="46">
    <w:name w:val="正文文本 Char"/>
    <w:link w:val="7"/>
    <w:qFormat/>
    <w:uiPriority w:val="0"/>
    <w:rPr>
      <w:kern w:val="2"/>
      <w:sz w:val="21"/>
      <w:szCs w:val="24"/>
    </w:rPr>
  </w:style>
  <w:style w:type="character" w:customStyle="1" w:styleId="47">
    <w:name w:val="正文文本缩进 Char"/>
    <w:link w:val="8"/>
    <w:qFormat/>
    <w:uiPriority w:val="0"/>
    <w:rPr>
      <w:kern w:val="2"/>
      <w:sz w:val="21"/>
      <w:szCs w:val="21"/>
    </w:rPr>
  </w:style>
  <w:style w:type="character" w:customStyle="1" w:styleId="48">
    <w:name w:val="日期 Char"/>
    <w:link w:val="11"/>
    <w:qFormat/>
    <w:uiPriority w:val="0"/>
    <w:rPr>
      <w:kern w:val="2"/>
      <w:sz w:val="21"/>
    </w:rPr>
  </w:style>
  <w:style w:type="character" w:customStyle="1" w:styleId="49">
    <w:name w:val="批注框文本 Char"/>
    <w:link w:val="12"/>
    <w:qFormat/>
    <w:uiPriority w:val="0"/>
    <w:rPr>
      <w:kern w:val="2"/>
      <w:sz w:val="18"/>
      <w:szCs w:val="18"/>
    </w:rPr>
  </w:style>
  <w:style w:type="character" w:customStyle="1" w:styleId="50">
    <w:name w:val="页脚 Char"/>
    <w:link w:val="13"/>
    <w:qFormat/>
    <w:uiPriority w:val="99"/>
    <w:rPr>
      <w:kern w:val="2"/>
      <w:sz w:val="18"/>
      <w:szCs w:val="18"/>
    </w:rPr>
  </w:style>
  <w:style w:type="character" w:customStyle="1" w:styleId="51">
    <w:name w:val="页眉 Char"/>
    <w:link w:val="14"/>
    <w:qFormat/>
    <w:uiPriority w:val="0"/>
    <w:rPr>
      <w:kern w:val="2"/>
      <w:sz w:val="18"/>
      <w:szCs w:val="18"/>
    </w:rPr>
  </w:style>
  <w:style w:type="character" w:customStyle="1" w:styleId="52">
    <w:name w:val="批注主题 Char"/>
    <w:link w:val="18"/>
    <w:qFormat/>
    <w:uiPriority w:val="0"/>
    <w:rPr>
      <w:b/>
      <w:bCs/>
      <w:kern w:val="2"/>
      <w:sz w:val="21"/>
      <w:szCs w:val="21"/>
    </w:rPr>
  </w:style>
  <w:style w:type="character" w:customStyle="1" w:styleId="53">
    <w:name w:val="正文文本 (12)_"/>
    <w:link w:val="25"/>
    <w:qFormat/>
    <w:uiPriority w:val="0"/>
    <w:rPr>
      <w:rFonts w:ascii="MingLiU" w:hAnsi="MingLiU" w:eastAsia="MingLiU" w:cs="MingLiU"/>
      <w:sz w:val="22"/>
      <w:szCs w:val="22"/>
    </w:rPr>
  </w:style>
  <w:style w:type="character" w:customStyle="1" w:styleId="54">
    <w:name w:val="hps"/>
    <w:qFormat/>
    <w:uiPriority w:val="0"/>
  </w:style>
  <w:style w:type="character" w:customStyle="1" w:styleId="55">
    <w:name w:val="条文 Char"/>
    <w:link w:val="26"/>
    <w:qFormat/>
    <w:uiPriority w:val="0"/>
    <w:rPr>
      <w:kern w:val="2"/>
      <w:sz w:val="24"/>
      <w:szCs w:val="24"/>
    </w:rPr>
  </w:style>
  <w:style w:type="character" w:customStyle="1" w:styleId="56">
    <w:name w:val="正文文本 (12) + Times New Roman"/>
    <w:qFormat/>
    <w:uiPriority w:val="0"/>
    <w:rPr>
      <w:rFonts w:ascii="Times New Roman" w:hAnsi="Times New Roman" w:eastAsia="Times New Roman" w:cs="Times New Roman"/>
      <w:color w:val="000000"/>
      <w:spacing w:val="-10"/>
      <w:w w:val="100"/>
      <w:position w:val="0"/>
      <w:sz w:val="23"/>
      <w:szCs w:val="23"/>
      <w:u w:val="none"/>
      <w:lang w:val="en-US" w:eastAsia="en-US" w:bidi="en-US"/>
    </w:rPr>
  </w:style>
  <w:style w:type="character" w:customStyle="1" w:styleId="57">
    <w:name w:val="short_text"/>
    <w:qFormat/>
    <w:uiPriority w:val="0"/>
  </w:style>
  <w:style w:type="character" w:customStyle="1" w:styleId="58">
    <w:name w:val="页眉或页脚_"/>
    <w:link w:val="27"/>
    <w:qFormat/>
    <w:uiPriority w:val="0"/>
    <w:rPr>
      <w:rFonts w:ascii="Times New Roman" w:hAnsi="Times New Roman" w:eastAsia="Times New Roman"/>
      <w:sz w:val="18"/>
      <w:szCs w:val="18"/>
    </w:rPr>
  </w:style>
  <w:style w:type="character" w:customStyle="1" w:styleId="59">
    <w:name w:val="页眉或页脚 + MingLiU3"/>
    <w:qFormat/>
    <w:uiPriority w:val="0"/>
    <w:rPr>
      <w:rFonts w:ascii="MingLiU" w:hAnsi="MingLiU" w:eastAsia="MingLiU" w:cs="MingLiU"/>
      <w:color w:val="000000"/>
      <w:spacing w:val="-10"/>
      <w:w w:val="100"/>
      <w:position w:val="0"/>
      <w:sz w:val="28"/>
      <w:szCs w:val="28"/>
      <w:u w:val="none"/>
      <w:lang w:val="zh-TW" w:eastAsia="zh-TW" w:bidi="zh-TW"/>
    </w:rPr>
  </w:style>
  <w:style w:type="character" w:customStyle="1" w:styleId="60">
    <w:name w:val="keywords-mean"/>
    <w:basedOn w:val="20"/>
    <w:qFormat/>
    <w:uiPriority w:val="0"/>
  </w:style>
  <w:style w:type="character" w:customStyle="1" w:styleId="61">
    <w:name w:val="批注文字 Char1"/>
    <w:qFormat/>
    <w:uiPriority w:val="99"/>
    <w:rPr>
      <w:kern w:val="2"/>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ZZKJ</Company>
  <Pages>45</Pages>
  <Words>31166</Words>
  <Characters>34704</Characters>
  <Lines>312</Lines>
  <Paragraphs>87</Paragraphs>
  <TotalTime>947</TotalTime>
  <ScaleCrop>false</ScaleCrop>
  <LinksUpToDate>false</LinksUpToDate>
  <CharactersWithSpaces>36954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2023-11-20T01:33:00Z</dcterms:created>
  <dc:creator>雨林木风</dc:creator>
  <cp:lastModifiedBy>Yixuan</cp:lastModifiedBy>
  <cp:lastPrinted>2024-07-01T09:08:18Z</cp:lastPrinted>
  <dcterms:modified xsi:type="dcterms:W3CDTF">2024-07-02T03:29:06Z</dcterms:modified>
  <dc:title>北京市地方标准                                D B</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03828C7755FC47FA9BD2A3AE9DC83EAE_13</vt:lpwstr>
  </property>
</Properties>
</file>